
<file path=[Content_Types].xml><?xml version="1.0" encoding="utf-8"?>
<Types xmlns="http://schemas.openxmlformats.org/package/2006/content-types">
  <Default Extension="xml" ContentType="application/xml"/>
  <Default Extension="xlsx" ContentType="application/vnd.openxmlformats-officedocument.spreadsheetml.sheet"/>
  <Default Extension="wdp" ContentType="image/vnd.ms-photo"/>
  <Default Extension="png" ContentType="image/png"/>
  <Default Extension="bmp" ContentType="image/bmp"/>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colors10.xml" ContentType="application/vnd.openxmlformats-officedocument.drawingml.diagramColors+xml"/>
  <Override PartName="/word/diagrams/colors11.xml" ContentType="application/vnd.openxmlformats-officedocument.drawingml.diagramColors+xml"/>
  <Override PartName="/word/diagrams/colors12.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colors9.xml" ContentType="application/vnd.openxmlformats-officedocument.drawingml.diagramColors+xml"/>
  <Override PartName="/word/diagrams/data1.xml" ContentType="application/vnd.openxmlformats-officedocument.drawingml.diagramData+xml"/>
  <Override PartName="/word/diagrams/data10.xml" ContentType="application/vnd.openxmlformats-officedocument.drawingml.diagramData+xml"/>
  <Override PartName="/word/diagrams/data11.xml" ContentType="application/vnd.openxmlformats-officedocument.drawingml.diagramData+xml"/>
  <Override PartName="/word/diagrams/data12.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ata9.xml" ContentType="application/vnd.openxmlformats-officedocument.drawingml.diagramData+xml"/>
  <Override PartName="/word/diagrams/drawing1.xml" ContentType="application/vnd.ms-office.drawingml.diagramDrawing+xml"/>
  <Override PartName="/word/diagrams/drawing10.xml" ContentType="application/vnd.ms-office.drawingml.diagramDrawing+xml"/>
  <Override PartName="/word/diagrams/drawing11.xml" ContentType="application/vnd.ms-office.drawingml.diagramDrawing+xml"/>
  <Override PartName="/word/diagrams/drawing12.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drawing9.xml" ContentType="application/vnd.ms-office.drawingml.diagramDrawing+xml"/>
  <Override PartName="/word/diagrams/layout1.xml" ContentType="application/vnd.openxmlformats-officedocument.drawingml.diagramLayout+xml"/>
  <Override PartName="/word/diagrams/layout10.xml" ContentType="application/vnd.openxmlformats-officedocument.drawingml.diagramLayout+xml"/>
  <Override PartName="/word/diagrams/layout11.xml" ContentType="application/vnd.openxmlformats-officedocument.drawingml.diagramLayout+xml"/>
  <Override PartName="/word/diagrams/layout12.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layout9.xml" ContentType="application/vnd.openxmlformats-officedocument.drawingml.diagramLayout+xml"/>
  <Override PartName="/word/diagrams/quickStyle1.xml" ContentType="application/vnd.openxmlformats-officedocument.drawingml.diagramStyle+xml"/>
  <Override PartName="/word/diagrams/quickStyle10.xml" ContentType="application/vnd.openxmlformats-officedocument.drawingml.diagramStyle+xml"/>
  <Override PartName="/word/diagrams/quickStyle11.xml" ContentType="application/vnd.openxmlformats-officedocument.drawingml.diagramStyle+xml"/>
  <Override PartName="/word/diagrams/quickStyle12.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iagrams/quickStyle9.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仿宋" w:hAnsi="仿宋" w:eastAsia="仿宋"/>
          <w:sz w:val="32"/>
          <w:szCs w:val="32"/>
        </w:rPr>
      </w:pPr>
      <w:r>
        <w:rPr>
          <w:rFonts w:hint="eastAsia" w:ascii="仿宋" w:hAnsi="仿宋" w:eastAsia="仿宋"/>
          <w:sz w:val="32"/>
          <w:szCs w:val="32"/>
        </w:rPr>
        <w:t>服务</w:t>
      </w:r>
      <w:r>
        <w:rPr>
          <w:rFonts w:ascii="仿宋" w:hAnsi="仿宋" w:eastAsia="仿宋"/>
          <w:sz w:val="32"/>
          <w:szCs w:val="32"/>
        </w:rPr>
        <w:t>方案</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整体咨询</w:t>
      </w:r>
      <w:r>
        <w:rPr>
          <w:rFonts w:ascii="仿宋" w:hAnsi="仿宋" w:eastAsia="仿宋"/>
          <w:sz w:val="28"/>
          <w:szCs w:val="28"/>
        </w:rPr>
        <w:t>方案</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构建以数据驱动的信贷体系，通过接入第三方数据及风控模型，实现线上化、全自动信贷方案，提升银行的信息化水平。</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以税务数据为核心，配合采集相关工商、司法、征信、黑名单及反欺诈等信息，以大数据分析为基础构建风险模型，建立标准化的风险评分决策体系。</w:t>
      </w:r>
    </w:p>
    <w:p>
      <w:pPr>
        <w:spacing w:line="360" w:lineRule="auto"/>
        <w:ind w:firstLine="560" w:firstLineChars="200"/>
        <w:rPr>
          <w:rFonts w:ascii="仿宋" w:hAnsi="仿宋" w:eastAsia="仿宋"/>
          <w:sz w:val="28"/>
          <w:szCs w:val="28"/>
        </w:rPr>
      </w:pPr>
      <w:r>
        <w:rPr>
          <w:rFonts w:hint="eastAsia" w:ascii="仿宋" w:hAnsi="仿宋" w:eastAsia="仿宋"/>
          <w:sz w:val="28"/>
          <w:szCs w:val="28"/>
        </w:rPr>
        <w:t>设计符合区域特点、行业特点的产品方案，满足银行个性化需求。</w:t>
      </w:r>
    </w:p>
    <w:p>
      <w:pPr>
        <w:spacing w:line="360" w:lineRule="auto"/>
        <w:ind w:firstLine="560" w:firstLineChars="200"/>
        <w:rPr>
          <w:rFonts w:ascii="仿宋" w:hAnsi="仿宋" w:eastAsia="仿宋"/>
          <w:sz w:val="28"/>
          <w:szCs w:val="28"/>
        </w:rPr>
      </w:pPr>
      <w:r>
        <w:rPr>
          <w:rFonts w:hint="eastAsia" w:ascii="仿宋" w:hAnsi="仿宋" w:eastAsia="仿宋"/>
          <w:sz w:val="28"/>
          <w:szCs w:val="28"/>
        </w:rPr>
        <w:t>精准名单筛选，准确定位客户，协同营销，采取多渠道客户导流通道和线上化的操作模式，快速见效。</w:t>
      </w:r>
    </w:p>
    <w:p>
      <w:pPr>
        <w:spacing w:line="360" w:lineRule="auto"/>
        <w:jc w:val="center"/>
        <w:rPr>
          <w:rFonts w:ascii="仿宋" w:hAnsi="仿宋" w:eastAsia="仿宋"/>
          <w:sz w:val="28"/>
          <w:szCs w:val="28"/>
        </w:rPr>
      </w:pPr>
      <w:r>
        <w:rPr>
          <w:rFonts w:ascii="仿宋" w:hAnsi="仿宋" w:eastAsia="仿宋"/>
        </w:rPr>
        <w:drawing>
          <wp:inline distT="0" distB="0" distL="0" distR="0">
            <wp:extent cx="5274310" cy="25488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548890"/>
                    </a:xfrm>
                    <a:prstGeom prst="rect">
                      <a:avLst/>
                    </a:prstGeom>
                  </pic:spPr>
                </pic:pic>
              </a:graphicData>
            </a:graphic>
          </wp:inline>
        </w:drawing>
      </w:r>
    </w:p>
    <w:p>
      <w:pPr>
        <w:spacing w:line="360" w:lineRule="auto"/>
        <w:jc w:val="center"/>
        <w:rPr>
          <w:rFonts w:ascii="仿宋" w:hAnsi="仿宋" w:eastAsia="仿宋"/>
        </w:rPr>
      </w:pPr>
      <w:r>
        <w:rPr>
          <w:rFonts w:hint="eastAsia" w:ascii="仿宋" w:hAnsi="仿宋" w:eastAsia="仿宋"/>
        </w:rPr>
        <w:t>图</w:t>
      </w:r>
      <w:r>
        <w:rPr>
          <w:rFonts w:ascii="仿宋" w:hAnsi="仿宋" w:eastAsia="仿宋"/>
        </w:rPr>
        <w:t>：全流程信贷业务服务</w:t>
      </w:r>
    </w:p>
    <w:p>
      <w:pPr>
        <w:pStyle w:val="3"/>
        <w:numPr>
          <w:ilvl w:val="1"/>
          <w:numId w:val="8"/>
        </w:numPr>
        <w:spacing w:before="0" w:after="0" w:line="360" w:lineRule="auto"/>
        <w:ind w:left="0" w:firstLine="0"/>
        <w:rPr>
          <w:rFonts w:ascii="仿宋" w:hAnsi="仿宋" w:eastAsia="仿宋"/>
        </w:rPr>
      </w:pPr>
      <w:r>
        <w:rPr>
          <w:rFonts w:hint="eastAsia" w:ascii="仿宋" w:hAnsi="仿宋" w:eastAsia="仿宋"/>
          <w:sz w:val="28"/>
          <w:szCs w:val="28"/>
        </w:rPr>
        <w:t>数据</w:t>
      </w:r>
      <w:r>
        <w:rPr>
          <w:rFonts w:ascii="仿宋" w:hAnsi="仿宋" w:eastAsia="仿宋"/>
          <w:sz w:val="28"/>
          <w:szCs w:val="28"/>
        </w:rPr>
        <w:t>服务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本次数据服务</w:t>
      </w:r>
      <w:r>
        <w:rPr>
          <w:rFonts w:ascii="仿宋" w:hAnsi="仿宋" w:eastAsia="仿宋"/>
          <w:sz w:val="28"/>
          <w:szCs w:val="28"/>
        </w:rPr>
        <w:t>的</w:t>
      </w:r>
      <w:r>
        <w:rPr>
          <w:rFonts w:hint="eastAsia" w:ascii="仿宋" w:hAnsi="仿宋" w:eastAsia="仿宋"/>
          <w:sz w:val="28"/>
          <w:szCs w:val="28"/>
        </w:rPr>
        <w:t>主要</w:t>
      </w:r>
      <w:r>
        <w:rPr>
          <w:rFonts w:ascii="仿宋" w:hAnsi="仿宋" w:eastAsia="仿宋"/>
          <w:sz w:val="28"/>
          <w:szCs w:val="28"/>
        </w:rPr>
        <w:t>任务是</w:t>
      </w:r>
      <w:r>
        <w:rPr>
          <w:rFonts w:hint="eastAsia" w:ascii="仿宋" w:hAnsi="仿宋" w:eastAsia="仿宋"/>
          <w:sz w:val="28"/>
          <w:szCs w:val="28"/>
        </w:rPr>
        <w:t>解决东莞</w:t>
      </w:r>
      <w:r>
        <w:rPr>
          <w:rFonts w:ascii="仿宋" w:hAnsi="仿宋" w:eastAsia="仿宋"/>
          <w:sz w:val="28"/>
          <w:szCs w:val="28"/>
        </w:rPr>
        <w:t>银行在企业信贷过程中对</w:t>
      </w:r>
      <w:r>
        <w:rPr>
          <w:rFonts w:hint="eastAsia" w:ascii="仿宋" w:hAnsi="仿宋" w:eastAsia="仿宋"/>
          <w:sz w:val="28"/>
          <w:szCs w:val="28"/>
        </w:rPr>
        <w:t>涉税数据</w:t>
      </w:r>
      <w:r>
        <w:rPr>
          <w:rFonts w:ascii="仿宋" w:hAnsi="仿宋" w:eastAsia="仿宋"/>
          <w:sz w:val="28"/>
          <w:szCs w:val="28"/>
        </w:rPr>
        <w:t>的需求，</w:t>
      </w:r>
      <w:r>
        <w:rPr>
          <w:rFonts w:hint="eastAsia" w:ascii="仿宋" w:hAnsi="仿宋" w:eastAsia="仿宋"/>
          <w:sz w:val="28"/>
          <w:szCs w:val="28"/>
        </w:rPr>
        <w:t>涉税</w:t>
      </w:r>
      <w:r>
        <w:rPr>
          <w:rFonts w:ascii="仿宋" w:hAnsi="仿宋" w:eastAsia="仿宋"/>
          <w:sz w:val="28"/>
          <w:szCs w:val="28"/>
        </w:rPr>
        <w:t>数据要覆盖区域广、</w:t>
      </w:r>
      <w:r>
        <w:rPr>
          <w:rFonts w:hint="eastAsia" w:ascii="仿宋" w:hAnsi="仿宋" w:eastAsia="仿宋"/>
          <w:sz w:val="28"/>
          <w:szCs w:val="28"/>
        </w:rPr>
        <w:t>维度</w:t>
      </w:r>
      <w:r>
        <w:rPr>
          <w:rFonts w:ascii="仿宋" w:hAnsi="仿宋" w:eastAsia="仿宋"/>
          <w:sz w:val="28"/>
          <w:szCs w:val="28"/>
        </w:rPr>
        <w:t>全</w:t>
      </w:r>
      <w:r>
        <w:rPr>
          <w:rFonts w:hint="eastAsia" w:ascii="仿宋" w:hAnsi="仿宋" w:eastAsia="仿宋"/>
          <w:sz w:val="28"/>
          <w:szCs w:val="28"/>
        </w:rPr>
        <w:t>、贷前</w:t>
      </w:r>
      <w:r>
        <w:rPr>
          <w:rFonts w:ascii="仿宋" w:hAnsi="仿宋" w:eastAsia="仿宋"/>
          <w:sz w:val="28"/>
          <w:szCs w:val="28"/>
        </w:rPr>
        <w:t>及时响应</w:t>
      </w:r>
      <w:r>
        <w:rPr>
          <w:rFonts w:hint="eastAsia" w:ascii="仿宋" w:hAnsi="仿宋" w:eastAsia="仿宋"/>
          <w:sz w:val="28"/>
          <w:szCs w:val="28"/>
        </w:rPr>
        <w:t>和</w:t>
      </w:r>
      <w:r>
        <w:rPr>
          <w:rFonts w:ascii="仿宋" w:hAnsi="仿宋" w:eastAsia="仿宋"/>
          <w:sz w:val="28"/>
          <w:szCs w:val="28"/>
        </w:rPr>
        <w:t>贷后及时</w:t>
      </w:r>
      <w:r>
        <w:rPr>
          <w:rFonts w:hint="eastAsia" w:ascii="仿宋" w:hAnsi="仿宋" w:eastAsia="仿宋"/>
          <w:sz w:val="28"/>
          <w:szCs w:val="28"/>
        </w:rPr>
        <w:t>更新。建立</w:t>
      </w:r>
      <w:r>
        <w:rPr>
          <w:rFonts w:ascii="仿宋" w:hAnsi="仿宋" w:eastAsia="仿宋"/>
          <w:sz w:val="28"/>
          <w:szCs w:val="28"/>
        </w:rPr>
        <w:t>涉税</w:t>
      </w:r>
      <w:r>
        <w:rPr>
          <w:rFonts w:hint="eastAsia" w:ascii="仿宋" w:hAnsi="仿宋" w:eastAsia="仿宋"/>
          <w:sz w:val="28"/>
          <w:szCs w:val="28"/>
        </w:rPr>
        <w:t>数据传输</w:t>
      </w:r>
      <w:r>
        <w:rPr>
          <w:rFonts w:ascii="仿宋" w:hAnsi="仿宋" w:eastAsia="仿宋"/>
          <w:sz w:val="28"/>
          <w:szCs w:val="28"/>
        </w:rPr>
        <w:t>通道</w:t>
      </w:r>
      <w:r>
        <w:rPr>
          <w:rFonts w:hint="eastAsia" w:ascii="仿宋" w:hAnsi="仿宋" w:eastAsia="仿宋"/>
          <w:sz w:val="28"/>
          <w:szCs w:val="28"/>
        </w:rPr>
        <w:t>，</w:t>
      </w:r>
      <w:r>
        <w:rPr>
          <w:rFonts w:ascii="仿宋" w:hAnsi="仿宋" w:eastAsia="仿宋"/>
          <w:sz w:val="28"/>
          <w:szCs w:val="28"/>
        </w:rPr>
        <w:t>实现</w:t>
      </w:r>
      <w:r>
        <w:rPr>
          <w:rFonts w:hint="eastAsia" w:ascii="仿宋" w:hAnsi="仿宋" w:eastAsia="仿宋"/>
          <w:sz w:val="28"/>
          <w:szCs w:val="28"/>
        </w:rPr>
        <w:t>涉税</w:t>
      </w:r>
      <w:r>
        <w:rPr>
          <w:rFonts w:ascii="仿宋" w:hAnsi="仿宋" w:eastAsia="仿宋"/>
          <w:sz w:val="28"/>
          <w:szCs w:val="28"/>
        </w:rPr>
        <w:t>数据及时交互</w:t>
      </w:r>
      <w:r>
        <w:rPr>
          <w:rFonts w:hint="eastAsia" w:ascii="仿宋" w:hAnsi="仿宋" w:eastAsia="仿宋"/>
          <w:sz w:val="28"/>
          <w:szCs w:val="28"/>
        </w:rPr>
        <w:t>。构建</w:t>
      </w:r>
      <w:r>
        <w:rPr>
          <w:rFonts w:ascii="仿宋" w:hAnsi="仿宋" w:eastAsia="仿宋"/>
          <w:sz w:val="28"/>
          <w:szCs w:val="28"/>
        </w:rPr>
        <w:t>基于数据驱动的</w:t>
      </w:r>
      <w:r>
        <w:rPr>
          <w:rFonts w:hint="eastAsia" w:ascii="仿宋" w:hAnsi="仿宋" w:eastAsia="仿宋"/>
          <w:sz w:val="28"/>
          <w:szCs w:val="28"/>
        </w:rPr>
        <w:t>信贷模型</w:t>
      </w:r>
      <w:r>
        <w:rPr>
          <w:rFonts w:ascii="仿宋" w:hAnsi="仿宋" w:eastAsia="仿宋"/>
          <w:sz w:val="28"/>
          <w:szCs w:val="28"/>
        </w:rPr>
        <w:t>，</w:t>
      </w:r>
      <w:r>
        <w:rPr>
          <w:rFonts w:hint="eastAsia" w:ascii="仿宋" w:hAnsi="仿宋" w:eastAsia="仿宋"/>
          <w:sz w:val="28"/>
          <w:szCs w:val="28"/>
        </w:rPr>
        <w:t>包括</w:t>
      </w:r>
      <w:r>
        <w:rPr>
          <w:rFonts w:ascii="仿宋" w:hAnsi="仿宋" w:eastAsia="仿宋"/>
          <w:sz w:val="28"/>
          <w:szCs w:val="28"/>
        </w:rPr>
        <w:t>贷</w:t>
      </w:r>
      <w:r>
        <w:rPr>
          <w:rFonts w:hint="eastAsia" w:ascii="仿宋" w:hAnsi="仿宋" w:eastAsia="仿宋"/>
          <w:sz w:val="28"/>
          <w:szCs w:val="28"/>
        </w:rPr>
        <w:t>前</w:t>
      </w:r>
      <w:r>
        <w:rPr>
          <w:rFonts w:ascii="仿宋" w:hAnsi="仿宋" w:eastAsia="仿宋"/>
          <w:sz w:val="28"/>
          <w:szCs w:val="28"/>
        </w:rPr>
        <w:t>准入</w:t>
      </w:r>
      <w:r>
        <w:rPr>
          <w:rFonts w:hint="eastAsia" w:ascii="仿宋" w:hAnsi="仿宋" w:eastAsia="仿宋"/>
          <w:sz w:val="28"/>
          <w:szCs w:val="28"/>
        </w:rPr>
        <w:t>模型</w:t>
      </w:r>
      <w:r>
        <w:rPr>
          <w:rFonts w:ascii="仿宋" w:hAnsi="仿宋" w:eastAsia="仿宋"/>
          <w:sz w:val="28"/>
          <w:szCs w:val="28"/>
        </w:rPr>
        <w:t>、</w:t>
      </w:r>
      <w:r>
        <w:rPr>
          <w:rFonts w:hint="eastAsia" w:ascii="仿宋" w:hAnsi="仿宋" w:eastAsia="仿宋"/>
          <w:sz w:val="28"/>
          <w:szCs w:val="28"/>
        </w:rPr>
        <w:t>反欺诈</w:t>
      </w:r>
      <w:r>
        <w:rPr>
          <w:rFonts w:ascii="仿宋" w:hAnsi="仿宋" w:eastAsia="仿宋"/>
          <w:sz w:val="28"/>
          <w:szCs w:val="28"/>
        </w:rPr>
        <w:t>模型、审批模型、额度模型</w:t>
      </w:r>
      <w:r>
        <w:rPr>
          <w:rFonts w:hint="eastAsia" w:ascii="仿宋" w:hAnsi="仿宋" w:eastAsia="仿宋"/>
          <w:sz w:val="28"/>
          <w:szCs w:val="28"/>
        </w:rPr>
        <w:t>、</w:t>
      </w:r>
      <w:r>
        <w:rPr>
          <w:rFonts w:ascii="仿宋" w:hAnsi="仿宋" w:eastAsia="仿宋"/>
          <w:sz w:val="28"/>
          <w:szCs w:val="28"/>
        </w:rPr>
        <w:t>风险定价模型和</w:t>
      </w:r>
      <w:r>
        <w:rPr>
          <w:rFonts w:hint="eastAsia" w:ascii="仿宋" w:hAnsi="仿宋" w:eastAsia="仿宋"/>
          <w:sz w:val="28"/>
          <w:szCs w:val="28"/>
        </w:rPr>
        <w:t>贷后</w:t>
      </w:r>
      <w:r>
        <w:rPr>
          <w:rFonts w:ascii="仿宋" w:hAnsi="仿宋" w:eastAsia="仿宋"/>
          <w:sz w:val="28"/>
          <w:szCs w:val="28"/>
        </w:rPr>
        <w:t>管理模型等</w:t>
      </w:r>
      <w:r>
        <w:rPr>
          <w:rFonts w:hint="eastAsia" w:ascii="仿宋" w:hAnsi="仿宋" w:eastAsia="仿宋"/>
          <w:sz w:val="28"/>
          <w:szCs w:val="28"/>
        </w:rPr>
        <w:t>。同时帮助东莞</w:t>
      </w:r>
      <w:r>
        <w:rPr>
          <w:rFonts w:ascii="仿宋" w:hAnsi="仿宋" w:eastAsia="仿宋"/>
          <w:sz w:val="28"/>
          <w:szCs w:val="28"/>
        </w:rPr>
        <w:t>银行</w:t>
      </w:r>
      <w:r>
        <w:rPr>
          <w:rFonts w:hint="eastAsia" w:ascii="仿宋" w:hAnsi="仿宋" w:eastAsia="仿宋"/>
          <w:sz w:val="28"/>
          <w:szCs w:val="28"/>
        </w:rPr>
        <w:t>解决</w:t>
      </w:r>
      <w:r>
        <w:rPr>
          <w:rFonts w:ascii="仿宋" w:hAnsi="仿宋" w:eastAsia="仿宋"/>
          <w:sz w:val="28"/>
          <w:szCs w:val="28"/>
        </w:rPr>
        <w:t>精准</w:t>
      </w:r>
      <w:r>
        <w:rPr>
          <w:rFonts w:hint="eastAsia" w:ascii="仿宋" w:hAnsi="仿宋" w:eastAsia="仿宋"/>
          <w:sz w:val="28"/>
          <w:szCs w:val="28"/>
        </w:rPr>
        <w:t>获客、客户导流</w:t>
      </w:r>
      <w:r>
        <w:rPr>
          <w:rFonts w:ascii="仿宋" w:hAnsi="仿宋" w:eastAsia="仿宋"/>
          <w:sz w:val="28"/>
          <w:szCs w:val="28"/>
        </w:rPr>
        <w:t>通道建设</w:t>
      </w:r>
      <w:r>
        <w:rPr>
          <w:rFonts w:hint="eastAsia" w:ascii="仿宋" w:hAnsi="仿宋" w:eastAsia="仿宋"/>
          <w:sz w:val="28"/>
          <w:szCs w:val="28"/>
        </w:rPr>
        <w:t>和</w:t>
      </w:r>
      <w:r>
        <w:rPr>
          <w:rFonts w:ascii="仿宋" w:hAnsi="仿宋" w:eastAsia="仿宋"/>
          <w:sz w:val="28"/>
          <w:szCs w:val="28"/>
        </w:rPr>
        <w:t>合同期内的协同营销</w:t>
      </w:r>
      <w:r>
        <w:rPr>
          <w:rFonts w:hint="eastAsia" w:ascii="仿宋" w:hAnsi="仿宋" w:eastAsia="仿宋"/>
          <w:sz w:val="28"/>
          <w:szCs w:val="28"/>
        </w:rPr>
        <w:t>等</w:t>
      </w:r>
      <w:r>
        <w:rPr>
          <w:rFonts w:ascii="仿宋" w:hAnsi="仿宋" w:eastAsia="仿宋"/>
          <w:sz w:val="28"/>
          <w:szCs w:val="28"/>
        </w:rPr>
        <w:t>服务</w:t>
      </w:r>
      <w:r>
        <w:rPr>
          <w:rFonts w:hint="eastAsia" w:ascii="仿宋" w:hAnsi="仿宋" w:eastAsia="仿宋"/>
          <w:sz w:val="28"/>
          <w:szCs w:val="28"/>
        </w:rPr>
        <w:t>。</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同时开发</w:t>
      </w:r>
      <w:r>
        <w:rPr>
          <w:rFonts w:ascii="仿宋" w:hAnsi="仿宋" w:eastAsia="仿宋"/>
          <w:sz w:val="28"/>
          <w:szCs w:val="28"/>
        </w:rPr>
        <w:t>涉税数据</w:t>
      </w:r>
      <w:r>
        <w:rPr>
          <w:rFonts w:hint="eastAsia" w:ascii="仿宋" w:hAnsi="仿宋" w:eastAsia="仿宋"/>
          <w:sz w:val="28"/>
          <w:szCs w:val="28"/>
        </w:rPr>
        <w:t>接口</w:t>
      </w:r>
      <w:r>
        <w:rPr>
          <w:rFonts w:ascii="仿宋" w:hAnsi="仿宋" w:eastAsia="仿宋"/>
          <w:sz w:val="28"/>
          <w:szCs w:val="28"/>
        </w:rPr>
        <w:t>，对接行外系统，满足银行各个系统需求，完成小微企业信贷产品的</w:t>
      </w:r>
      <w:r>
        <w:rPr>
          <w:rFonts w:hint="eastAsia" w:ascii="仿宋" w:hAnsi="仿宋" w:eastAsia="仿宋"/>
          <w:sz w:val="28"/>
          <w:szCs w:val="28"/>
        </w:rPr>
        <w:t>线上</w:t>
      </w:r>
      <w:r>
        <w:rPr>
          <w:rFonts w:ascii="仿宋" w:hAnsi="仿宋" w:eastAsia="仿宋"/>
          <w:sz w:val="28"/>
          <w:szCs w:val="28"/>
        </w:rPr>
        <w:t>流转。</w:t>
      </w:r>
    </w:p>
    <w:p>
      <w:pPr>
        <w:spacing w:line="360" w:lineRule="auto"/>
        <w:rPr>
          <w:rFonts w:ascii="仿宋" w:hAnsi="仿宋" w:eastAsia="仿宋"/>
          <w:sz w:val="28"/>
        </w:rPr>
      </w:pPr>
      <w:r>
        <w:rPr>
          <w:rFonts w:ascii="仿宋" w:hAnsi="仿宋" w:eastAsia="仿宋"/>
          <w:sz w:val="28"/>
        </w:rPr>
        <w:drawing>
          <wp:inline distT="0" distB="0" distL="0" distR="0">
            <wp:extent cx="5274310" cy="2966085"/>
            <wp:effectExtent l="0" t="0" r="2540" b="5715"/>
            <wp:docPr id="2" name="图片 2" descr="C:\Users\songl\Documents\Tencent Files\154800618\FileRecv\图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songl\Documents\Tencent Files\154800618\FileRecv\图2-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2966409"/>
                    </a:xfrm>
                    <a:prstGeom prst="rect">
                      <a:avLst/>
                    </a:prstGeom>
                    <a:noFill/>
                    <a:ln>
                      <a:noFill/>
                    </a:ln>
                  </pic:spPr>
                </pic:pic>
              </a:graphicData>
            </a:graphic>
          </wp:inline>
        </w:drawing>
      </w:r>
    </w:p>
    <w:p>
      <w:pPr>
        <w:pStyle w:val="3"/>
        <w:numPr>
          <w:ilvl w:val="1"/>
          <w:numId w:val="8"/>
        </w:numPr>
        <w:spacing w:before="0" w:after="0" w:line="360" w:lineRule="auto"/>
        <w:ind w:left="0" w:firstLine="0"/>
        <w:rPr>
          <w:rFonts w:ascii="仿宋" w:hAnsi="仿宋" w:eastAsia="仿宋"/>
          <w:sz w:val="28"/>
          <w:szCs w:val="28"/>
        </w:rPr>
      </w:pPr>
      <w:r>
        <w:rPr>
          <w:rFonts w:hint="eastAsia" w:ascii="仿宋" w:hAnsi="仿宋" w:eastAsia="仿宋"/>
          <w:sz w:val="28"/>
          <w:szCs w:val="28"/>
        </w:rPr>
        <w:t>产品</w:t>
      </w:r>
      <w:r>
        <w:rPr>
          <w:rFonts w:ascii="仿宋" w:hAnsi="仿宋" w:eastAsia="仿宋"/>
          <w:sz w:val="28"/>
          <w:szCs w:val="28"/>
        </w:rPr>
        <w:t>及流程设计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为银行</w:t>
      </w:r>
      <w:r>
        <w:rPr>
          <w:rFonts w:ascii="仿宋" w:hAnsi="仿宋" w:eastAsia="仿宋"/>
          <w:sz w:val="28"/>
          <w:szCs w:val="28"/>
        </w:rPr>
        <w:t>打造适合本行特点的、全线上化、数据驱动的产品</w:t>
      </w:r>
    </w:p>
    <w:p>
      <w:pPr>
        <w:pStyle w:val="4"/>
        <w:numPr>
          <w:ilvl w:val="2"/>
          <w:numId w:val="8"/>
        </w:numPr>
        <w:spacing w:before="0" w:after="0" w:line="360" w:lineRule="auto"/>
        <w:ind w:left="0" w:firstLine="0"/>
        <w:rPr>
          <w:rFonts w:ascii="仿宋" w:hAnsi="仿宋" w:eastAsia="仿宋"/>
          <w:sz w:val="28"/>
          <w:szCs w:val="28"/>
        </w:rPr>
      </w:pPr>
      <w:r>
        <w:rPr>
          <w:rFonts w:hint="eastAsia" w:ascii="仿宋" w:hAnsi="仿宋" w:eastAsia="仿宋"/>
          <w:sz w:val="28"/>
          <w:szCs w:val="28"/>
        </w:rPr>
        <w:t>产品</w:t>
      </w:r>
      <w:r>
        <w:rPr>
          <w:rFonts w:ascii="仿宋" w:hAnsi="仿宋" w:eastAsia="仿宋"/>
          <w:sz w:val="28"/>
          <w:szCs w:val="28"/>
        </w:rPr>
        <w:t>要素</w:t>
      </w:r>
    </w:p>
    <w:p>
      <w:pPr>
        <w:spacing w:line="360" w:lineRule="auto"/>
        <w:rPr>
          <w:rFonts w:ascii="仿宋" w:hAnsi="仿宋" w:eastAsia="仿宋"/>
          <w:sz w:val="28"/>
          <w:szCs w:val="28"/>
        </w:rPr>
      </w:pPr>
      <w:r>
        <w:rPr>
          <w:rFonts w:hint="eastAsia" w:ascii="仿宋" w:hAnsi="仿宋" w:eastAsia="仿宋"/>
          <w:sz w:val="28"/>
          <w:szCs w:val="28"/>
        </w:rPr>
        <w:t>产品</w:t>
      </w:r>
      <w:r>
        <w:rPr>
          <w:rFonts w:ascii="仿宋" w:hAnsi="仿宋" w:eastAsia="仿宋"/>
          <w:sz w:val="28"/>
          <w:szCs w:val="28"/>
        </w:rPr>
        <w:t>名称</w:t>
      </w:r>
      <w:r>
        <w:rPr>
          <w:rFonts w:hint="eastAsia" w:ascii="仿宋" w:hAnsi="仿宋" w:eastAsia="仿宋"/>
          <w:sz w:val="28"/>
          <w:szCs w:val="28"/>
        </w:rPr>
        <w:t>：</w:t>
      </w:r>
      <w:r>
        <w:rPr>
          <w:rFonts w:ascii="仿宋" w:hAnsi="仿宋" w:eastAsia="仿宋"/>
          <w:sz w:val="28"/>
          <w:szCs w:val="28"/>
        </w:rPr>
        <w:t>东莞银行税</w:t>
      </w:r>
      <w:r>
        <w:rPr>
          <w:rFonts w:hint="eastAsia" w:ascii="仿宋" w:hAnsi="仿宋" w:eastAsia="仿宋"/>
          <w:sz w:val="28"/>
          <w:szCs w:val="28"/>
        </w:rPr>
        <w:t>*</w:t>
      </w:r>
      <w:r>
        <w:rPr>
          <w:rFonts w:ascii="仿宋" w:hAnsi="仿宋" w:eastAsia="仿宋"/>
          <w:sz w:val="28"/>
          <w:szCs w:val="28"/>
        </w:rPr>
        <w:t>贷</w:t>
      </w:r>
    </w:p>
    <w:p>
      <w:pPr>
        <w:spacing w:line="360" w:lineRule="auto"/>
        <w:rPr>
          <w:rFonts w:ascii="仿宋" w:hAnsi="仿宋" w:eastAsia="仿宋"/>
          <w:sz w:val="28"/>
          <w:szCs w:val="28"/>
        </w:rPr>
      </w:pPr>
      <w:r>
        <w:rPr>
          <w:rFonts w:hint="eastAsia" w:ascii="仿宋" w:hAnsi="仿宋" w:eastAsia="仿宋"/>
          <w:sz w:val="28"/>
          <w:szCs w:val="28"/>
        </w:rPr>
        <w:t>利率范围：8%-15%</w:t>
      </w:r>
    </w:p>
    <w:p>
      <w:pPr>
        <w:spacing w:line="360" w:lineRule="auto"/>
        <w:rPr>
          <w:rFonts w:ascii="仿宋" w:hAnsi="仿宋" w:eastAsia="仿宋"/>
          <w:sz w:val="28"/>
          <w:szCs w:val="28"/>
        </w:rPr>
      </w:pPr>
      <w:r>
        <w:rPr>
          <w:rFonts w:hint="eastAsia" w:ascii="仿宋" w:hAnsi="仿宋" w:eastAsia="仿宋"/>
          <w:sz w:val="28"/>
          <w:szCs w:val="28"/>
        </w:rPr>
        <w:t>期限：12个月</w:t>
      </w:r>
    </w:p>
    <w:p>
      <w:pPr>
        <w:spacing w:line="360" w:lineRule="auto"/>
        <w:rPr>
          <w:rFonts w:ascii="仿宋" w:hAnsi="仿宋" w:eastAsia="仿宋"/>
          <w:sz w:val="28"/>
          <w:szCs w:val="28"/>
        </w:rPr>
      </w:pPr>
      <w:r>
        <w:rPr>
          <w:rFonts w:hint="eastAsia" w:ascii="仿宋" w:hAnsi="仿宋" w:eastAsia="仿宋"/>
          <w:sz w:val="28"/>
          <w:szCs w:val="28"/>
        </w:rPr>
        <w:t>还款方式：随借随还、按月结息、到期还本</w:t>
      </w:r>
    </w:p>
    <w:p>
      <w:pPr>
        <w:spacing w:line="360" w:lineRule="auto"/>
        <w:rPr>
          <w:rFonts w:ascii="仿宋" w:hAnsi="仿宋" w:eastAsia="仿宋"/>
          <w:sz w:val="28"/>
          <w:szCs w:val="28"/>
        </w:rPr>
      </w:pPr>
      <w:r>
        <w:rPr>
          <w:rFonts w:hint="eastAsia" w:ascii="仿宋" w:hAnsi="仿宋" w:eastAsia="仿宋"/>
          <w:sz w:val="28"/>
          <w:szCs w:val="28"/>
        </w:rPr>
        <w:t>额度</w:t>
      </w:r>
      <w:r>
        <w:rPr>
          <w:rFonts w:ascii="仿宋" w:hAnsi="仿宋" w:eastAsia="仿宋"/>
          <w:sz w:val="28"/>
          <w:szCs w:val="28"/>
        </w:rPr>
        <w:t>：</w:t>
      </w:r>
      <w:r>
        <w:rPr>
          <w:rFonts w:hint="eastAsia" w:ascii="仿宋" w:hAnsi="仿宋" w:eastAsia="仿宋"/>
          <w:sz w:val="28"/>
          <w:szCs w:val="28"/>
        </w:rPr>
        <w:t>最高200万</w:t>
      </w:r>
    </w:p>
    <w:p>
      <w:pPr>
        <w:spacing w:line="360" w:lineRule="auto"/>
        <w:rPr>
          <w:rFonts w:ascii="仿宋" w:hAnsi="仿宋" w:eastAsia="仿宋"/>
          <w:sz w:val="28"/>
          <w:szCs w:val="28"/>
        </w:rPr>
      </w:pPr>
      <w:r>
        <w:rPr>
          <w:rFonts w:hint="eastAsia" w:ascii="仿宋" w:hAnsi="仿宋" w:eastAsia="仿宋"/>
          <w:sz w:val="28"/>
          <w:szCs w:val="28"/>
        </w:rPr>
        <w:t>授信主体：企业</w:t>
      </w:r>
    </w:p>
    <w:p>
      <w:pPr>
        <w:spacing w:line="360" w:lineRule="auto"/>
        <w:rPr>
          <w:rFonts w:ascii="仿宋" w:hAnsi="仿宋" w:eastAsia="仿宋"/>
          <w:sz w:val="28"/>
          <w:szCs w:val="28"/>
        </w:rPr>
      </w:pPr>
      <w:r>
        <w:rPr>
          <w:rFonts w:hint="eastAsia" w:ascii="仿宋" w:hAnsi="仿宋" w:eastAsia="仿宋"/>
          <w:sz w:val="28"/>
          <w:szCs w:val="28"/>
        </w:rPr>
        <w:t>区域</w:t>
      </w:r>
      <w:r>
        <w:rPr>
          <w:rFonts w:ascii="仿宋" w:hAnsi="仿宋" w:eastAsia="仿宋"/>
          <w:sz w:val="28"/>
          <w:szCs w:val="28"/>
        </w:rPr>
        <w:t>：广东、深圳和安徽</w:t>
      </w:r>
    </w:p>
    <w:p>
      <w:pPr>
        <w:pStyle w:val="4"/>
        <w:numPr>
          <w:ilvl w:val="2"/>
          <w:numId w:val="8"/>
        </w:numPr>
        <w:spacing w:before="0" w:after="0" w:line="360" w:lineRule="auto"/>
        <w:ind w:left="0" w:firstLine="0"/>
        <w:rPr>
          <w:rFonts w:ascii="仿宋" w:hAnsi="仿宋" w:eastAsia="仿宋"/>
          <w:sz w:val="28"/>
          <w:szCs w:val="28"/>
        </w:rPr>
      </w:pPr>
      <w:r>
        <w:rPr>
          <w:rFonts w:hint="eastAsia" w:ascii="仿宋" w:hAnsi="仿宋" w:eastAsia="仿宋"/>
          <w:sz w:val="28"/>
          <w:szCs w:val="28"/>
        </w:rPr>
        <w:t>流程</w:t>
      </w:r>
      <w:r>
        <w:rPr>
          <w:rFonts w:ascii="仿宋" w:hAnsi="仿宋" w:eastAsia="仿宋"/>
          <w:sz w:val="28"/>
          <w:szCs w:val="28"/>
        </w:rPr>
        <w:t>设计</w:t>
      </w:r>
    </w:p>
    <w:p>
      <w:pPr>
        <w:spacing w:line="360" w:lineRule="auto"/>
        <w:rPr>
          <w:rFonts w:ascii="仿宋" w:hAnsi="仿宋" w:eastAsia="仿宋"/>
          <w:sz w:val="28"/>
          <w:szCs w:val="28"/>
        </w:rPr>
      </w:pPr>
      <w:r>
        <w:rPr>
          <w:rFonts w:hint="eastAsia" w:ascii="仿宋" w:hAnsi="仿宋" w:eastAsia="仿宋"/>
          <w:sz w:val="28"/>
          <w:szCs w:val="28"/>
        </w:rPr>
        <w:t>线上、</w:t>
      </w:r>
      <w:r>
        <w:rPr>
          <w:rFonts w:ascii="仿宋" w:hAnsi="仿宋" w:eastAsia="仿宋"/>
          <w:sz w:val="28"/>
          <w:szCs w:val="28"/>
        </w:rPr>
        <w:t>线下相结合方式</w:t>
      </w:r>
    </w:p>
    <w:p>
      <w:pPr>
        <w:spacing w:line="360" w:lineRule="auto"/>
        <w:rPr>
          <w:rFonts w:ascii="仿宋" w:hAnsi="仿宋" w:eastAsia="仿宋"/>
          <w:sz w:val="28"/>
          <w:szCs w:val="28"/>
        </w:rPr>
      </w:pPr>
      <w:r>
        <w:rPr>
          <w:rFonts w:ascii="仿宋" w:hAnsi="仿宋" w:eastAsia="仿宋"/>
          <w:sz w:val="28"/>
          <w:szCs w:val="28"/>
        </w:rPr>
        <w:drawing>
          <wp:inline distT="0" distB="0" distL="0" distR="0">
            <wp:extent cx="5279390" cy="8896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54420" cy="919205"/>
                    </a:xfrm>
                    <a:prstGeom prst="rect">
                      <a:avLst/>
                    </a:prstGeom>
                    <a:noFill/>
                  </pic:spPr>
                </pic:pic>
              </a:graphicData>
            </a:graphic>
          </wp:inline>
        </w:drawing>
      </w:r>
    </w:p>
    <w:p>
      <w:pPr>
        <w:spacing w:line="360" w:lineRule="auto"/>
        <w:rPr>
          <w:rFonts w:ascii="仿宋" w:hAnsi="仿宋" w:eastAsia="仿宋"/>
          <w:sz w:val="28"/>
          <w:szCs w:val="28"/>
        </w:rPr>
      </w:pPr>
    </w:p>
    <w:p>
      <w:pPr>
        <w:spacing w:line="360" w:lineRule="auto"/>
        <w:rPr>
          <w:rFonts w:ascii="仿宋" w:hAnsi="仿宋" w:eastAsia="仿宋"/>
          <w:sz w:val="28"/>
          <w:szCs w:val="28"/>
        </w:rPr>
      </w:pPr>
      <w:r>
        <w:rPr>
          <w:rFonts w:ascii="仿宋" w:hAnsi="仿宋" w:eastAsia="仿宋"/>
          <w:sz w:val="28"/>
          <w:szCs w:val="28"/>
        </w:rPr>
        <w:drawing>
          <wp:inline distT="0" distB="0" distL="0" distR="0">
            <wp:extent cx="5295900" cy="914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44327" cy="939968"/>
                    </a:xfrm>
                    <a:prstGeom prst="rect">
                      <a:avLst/>
                    </a:prstGeom>
                    <a:noFill/>
                  </pic:spPr>
                </pic:pic>
              </a:graphicData>
            </a:graphic>
          </wp:inline>
        </w:drawing>
      </w:r>
    </w:p>
    <w:p>
      <w:pPr>
        <w:rPr>
          <w:rFonts w:ascii="仿宋" w:hAnsi="仿宋" w:eastAsia="仿宋"/>
        </w:rPr>
      </w:pPr>
    </w:p>
    <w:p>
      <w:pPr>
        <w:rPr>
          <w:rFonts w:ascii="仿宋" w:hAnsi="仿宋" w:eastAsia="仿宋"/>
        </w:rPr>
      </w:pPr>
    </w:p>
    <w:p>
      <w:pPr>
        <w:pStyle w:val="3"/>
        <w:numPr>
          <w:ilvl w:val="1"/>
          <w:numId w:val="8"/>
        </w:numPr>
        <w:spacing w:before="0" w:after="0" w:line="360" w:lineRule="auto"/>
        <w:ind w:left="0" w:firstLine="0"/>
        <w:rPr>
          <w:rFonts w:ascii="仿宋" w:hAnsi="仿宋" w:eastAsia="仿宋"/>
          <w:sz w:val="28"/>
          <w:szCs w:val="28"/>
        </w:rPr>
      </w:pPr>
      <w:r>
        <w:rPr>
          <w:rFonts w:hint="eastAsia" w:ascii="仿宋" w:hAnsi="仿宋" w:eastAsia="仿宋"/>
          <w:sz w:val="28"/>
          <w:szCs w:val="28"/>
        </w:rPr>
        <w:t>涵盖</w:t>
      </w:r>
      <w:r>
        <w:rPr>
          <w:rFonts w:ascii="仿宋" w:hAnsi="仿宋" w:eastAsia="仿宋"/>
          <w:sz w:val="28"/>
          <w:szCs w:val="28"/>
        </w:rPr>
        <w:t>信贷全流程的模型服务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结合合作银行的产品设计，提供基于税务数据和模型的全流程策略解决方案。</w:t>
      </w:r>
    </w:p>
    <w:p>
      <w:pPr>
        <w:spacing w:line="360" w:lineRule="auto"/>
        <w:rPr>
          <w:rFonts w:ascii="仿宋" w:hAnsi="仿宋" w:eastAsia="仿宋"/>
          <w:sz w:val="28"/>
          <w:szCs w:val="28"/>
        </w:rPr>
      </w:pPr>
      <w:r>
        <w:rPr>
          <w:rFonts w:ascii="仿宋" w:hAnsi="仿宋" w:eastAsia="仿宋"/>
          <w:sz w:val="24"/>
          <w:szCs w:val="24"/>
        </w:rPr>
        <w:drawing>
          <wp:inline distT="0" distB="0" distL="0" distR="0">
            <wp:extent cx="5210175" cy="4269740"/>
            <wp:effectExtent l="38100" t="19050" r="66675" b="35560"/>
            <wp:docPr id="29" name="图示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pPr>
        <w:rPr>
          <w:rFonts w:ascii="仿宋" w:hAnsi="仿宋" w:eastAsia="仿宋"/>
        </w:rPr>
      </w:pPr>
    </w:p>
    <w:p>
      <w:pPr>
        <w:rPr>
          <w:rFonts w:ascii="仿宋" w:hAnsi="仿宋" w:eastAsia="仿宋"/>
        </w:rPr>
      </w:pPr>
    </w:p>
    <w:p>
      <w:pPr>
        <w:pStyle w:val="3"/>
        <w:numPr>
          <w:ilvl w:val="1"/>
          <w:numId w:val="8"/>
        </w:numPr>
        <w:spacing w:before="0" w:after="0" w:line="360" w:lineRule="auto"/>
        <w:ind w:left="0" w:firstLine="0"/>
        <w:rPr>
          <w:rFonts w:ascii="仿宋" w:hAnsi="仿宋" w:eastAsia="仿宋"/>
          <w:sz w:val="28"/>
          <w:szCs w:val="28"/>
        </w:rPr>
      </w:pPr>
      <w:r>
        <w:rPr>
          <w:rFonts w:hint="eastAsia" w:ascii="仿宋" w:hAnsi="仿宋" w:eastAsia="仿宋"/>
          <w:sz w:val="28"/>
          <w:szCs w:val="28"/>
        </w:rPr>
        <w:t>协同</w:t>
      </w:r>
      <w:r>
        <w:rPr>
          <w:rFonts w:ascii="仿宋" w:hAnsi="仿宋" w:eastAsia="仿宋"/>
          <w:sz w:val="28"/>
          <w:szCs w:val="28"/>
        </w:rPr>
        <w:t>营销服务</w:t>
      </w:r>
    </w:p>
    <w:p>
      <w:pPr>
        <w:spacing w:line="360" w:lineRule="auto"/>
        <w:ind w:firstLine="560" w:firstLineChars="200"/>
        <w:rPr>
          <w:rFonts w:ascii="仿宋" w:hAnsi="仿宋" w:eastAsia="仿宋"/>
        </w:rPr>
      </w:pPr>
      <w:r>
        <w:rPr>
          <w:rFonts w:hint="eastAsia" w:ascii="仿宋" w:hAnsi="仿宋" w:eastAsia="仿宋"/>
          <w:sz w:val="28"/>
          <w:szCs w:val="28"/>
        </w:rPr>
        <w:t>微众税银协同银行提供详细的营销推广方案，针对目标市场、目标客户采取线上+线下、行内+行外、银行+微众税银相互配合的协同营销推广方案。在执行过程中双方信息互通，协同推进营销方案执行和调整。</w:t>
      </w:r>
    </w:p>
    <w:p>
      <w:pPr>
        <w:pStyle w:val="2"/>
        <w:numPr>
          <w:ilvl w:val="0"/>
          <w:numId w:val="7"/>
        </w:numPr>
        <w:spacing w:before="0" w:after="0" w:line="360" w:lineRule="auto"/>
        <w:rPr>
          <w:rFonts w:ascii="仿宋" w:hAnsi="仿宋" w:eastAsia="仿宋"/>
          <w:sz w:val="28"/>
          <w:szCs w:val="28"/>
        </w:rPr>
      </w:pPr>
      <w:bookmarkStart w:id="0" w:name="_Toc517603382"/>
      <w:bookmarkStart w:id="1" w:name="_Toc517607663"/>
      <w:r>
        <w:rPr>
          <w:rFonts w:hint="eastAsia" w:ascii="仿宋" w:hAnsi="仿宋" w:eastAsia="仿宋"/>
          <w:sz w:val="28"/>
          <w:szCs w:val="28"/>
        </w:rPr>
        <w:t>客群分析</w:t>
      </w:r>
      <w:bookmarkEnd w:id="0"/>
      <w:bookmarkEnd w:id="1"/>
    </w:p>
    <w:p>
      <w:pPr>
        <w:spacing w:line="360" w:lineRule="auto"/>
        <w:ind w:firstLine="560" w:firstLineChars="200"/>
        <w:rPr>
          <w:rFonts w:ascii="仿宋" w:hAnsi="仿宋" w:eastAsia="仿宋"/>
          <w:sz w:val="28"/>
          <w:szCs w:val="28"/>
        </w:rPr>
      </w:pPr>
      <w:r>
        <w:rPr>
          <w:rFonts w:hint="eastAsia" w:ascii="仿宋" w:hAnsi="仿宋" w:eastAsia="仿宋"/>
          <w:sz w:val="28"/>
          <w:szCs w:val="28"/>
        </w:rPr>
        <w:t>根据我司平台数据整理分析，以广东省为例，对2017年1月1日到2017年12月31日期间的企业行业类别、企业规模等核心要素进行画像分析并展示。可以更有效地搜寻、了解目标企业总体状况，对信贷风险的监控更加准确，在提供信贷服务时也更具有针对性。</w:t>
      </w:r>
      <w:bookmarkStart w:id="2" w:name="_Toc517607664"/>
      <w:bookmarkStart w:id="3" w:name="_Toc517603383"/>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总体客户量分析</w:t>
      </w:r>
      <w:bookmarkEnd w:id="2"/>
      <w:bookmarkEnd w:id="3"/>
    </w:p>
    <w:p>
      <w:pPr>
        <w:spacing w:line="360" w:lineRule="auto"/>
        <w:ind w:firstLine="560" w:firstLineChars="200"/>
        <w:rPr>
          <w:rFonts w:ascii="仿宋" w:hAnsi="仿宋" w:eastAsia="仿宋"/>
          <w:sz w:val="28"/>
          <w:szCs w:val="28"/>
        </w:rPr>
      </w:pPr>
      <w:r>
        <w:rPr>
          <w:rFonts w:hint="eastAsia" w:ascii="仿宋" w:hAnsi="仿宋" w:eastAsia="仿宋"/>
          <w:sz w:val="28"/>
          <w:szCs w:val="28"/>
        </w:rPr>
        <w:t>目前广东省正常经营企业总共4503127户，其中一般纳税人808103，占总体的17.79%；小规模纳税人2362124，占总体67.71%，双定户1332990占14.48%。</w:t>
      </w:r>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64" name="图表 2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pPr>
        <w:spacing w:line="360" w:lineRule="auto"/>
        <w:rPr>
          <w:rFonts w:ascii="仿宋" w:hAnsi="仿宋" w:eastAsia="仿宋"/>
          <w:sz w:val="28"/>
          <w:szCs w:val="28"/>
        </w:rPr>
      </w:pPr>
      <w:r>
        <w:rPr>
          <w:rFonts w:hint="eastAsia" w:ascii="仿宋" w:hAnsi="仿宋" w:eastAsia="仿宋"/>
          <w:sz w:val="28"/>
          <w:szCs w:val="28"/>
        </w:rPr>
        <w:t>三种类型企业认定方法：一般纳税人以在税局登记为准；双定户以税局公布定期定额核定结果表为准；小规模纳税人为除上述两种以外的企业</w:t>
      </w:r>
    </w:p>
    <w:p>
      <w:pPr>
        <w:pStyle w:val="4"/>
        <w:numPr>
          <w:ilvl w:val="2"/>
          <w:numId w:val="7"/>
        </w:numPr>
        <w:spacing w:before="0" w:after="0" w:line="360" w:lineRule="auto"/>
        <w:ind w:left="0" w:firstLine="0"/>
        <w:rPr>
          <w:rFonts w:ascii="仿宋" w:hAnsi="仿宋" w:eastAsia="仿宋"/>
          <w:sz w:val="28"/>
          <w:szCs w:val="28"/>
        </w:rPr>
      </w:pPr>
      <w:bookmarkStart w:id="4" w:name="_Toc517603384"/>
      <w:r>
        <w:rPr>
          <w:rFonts w:hint="eastAsia" w:ascii="仿宋" w:hAnsi="仿宋" w:eastAsia="仿宋"/>
          <w:sz w:val="28"/>
          <w:szCs w:val="28"/>
        </w:rPr>
        <w:t>地区分布</w:t>
      </w:r>
      <w:bookmarkEnd w:id="4"/>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819650" cy="2476500"/>
            <wp:effectExtent l="4445" t="4445" r="14605" b="14605"/>
            <wp:docPr id="265" name="图表 2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spacing w:line="360" w:lineRule="auto"/>
        <w:rPr>
          <w:rFonts w:ascii="仿宋" w:hAnsi="仿宋" w:eastAsia="仿宋"/>
          <w:sz w:val="24"/>
        </w:rPr>
      </w:pPr>
      <w:r>
        <w:rPr>
          <w:rFonts w:hint="eastAsia" w:ascii="仿宋" w:hAnsi="仿宋" w:eastAsia="仿宋"/>
          <w:sz w:val="28"/>
          <w:szCs w:val="28"/>
        </w:rPr>
        <w:t xml:space="preserve">   </w:t>
      </w:r>
      <w:r>
        <w:rPr>
          <w:rFonts w:hint="eastAsia" w:ascii="仿宋" w:hAnsi="仿宋" w:eastAsia="仿宋"/>
          <w:sz w:val="24"/>
        </w:rPr>
        <w:t xml:space="preserve"> </w:t>
      </w:r>
      <w:r>
        <w:rPr>
          <w:rFonts w:hint="eastAsia" w:ascii="仿宋" w:hAnsi="仿宋" w:eastAsia="仿宋"/>
          <w:sz w:val="28"/>
          <w:szCs w:val="28"/>
        </w:rPr>
        <w:t>广东省（不含深圳）企业地区分布如上，珠三角沿线城市广莞佛等地企业数达到了广东省50%以上占比。</w:t>
      </w:r>
    </w:p>
    <w:p>
      <w:pPr>
        <w:pStyle w:val="4"/>
        <w:numPr>
          <w:ilvl w:val="2"/>
          <w:numId w:val="7"/>
        </w:numPr>
        <w:spacing w:before="0" w:after="0" w:line="360" w:lineRule="auto"/>
        <w:ind w:left="0" w:firstLine="0"/>
        <w:rPr>
          <w:rFonts w:ascii="仿宋" w:hAnsi="仿宋" w:eastAsia="仿宋"/>
          <w:sz w:val="28"/>
          <w:szCs w:val="28"/>
        </w:rPr>
      </w:pPr>
      <w:bookmarkStart w:id="5" w:name="_Toc517603385"/>
      <w:r>
        <w:rPr>
          <w:rFonts w:hint="eastAsia" w:ascii="仿宋" w:hAnsi="仿宋" w:eastAsia="仿宋"/>
          <w:sz w:val="28"/>
          <w:szCs w:val="28"/>
        </w:rPr>
        <w:t>行业分布</w:t>
      </w:r>
      <w:bookmarkEnd w:id="5"/>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057775" cy="3829050"/>
            <wp:effectExtent l="4445" t="4445" r="5080" b="14605"/>
            <wp:docPr id="266" name="图表 26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spacing w:line="360" w:lineRule="auto"/>
        <w:ind w:firstLine="560" w:firstLineChars="200"/>
        <w:rPr>
          <w:rFonts w:ascii="仿宋" w:hAnsi="仿宋" w:eastAsia="仿宋"/>
          <w:sz w:val="24"/>
        </w:rPr>
      </w:pPr>
      <w:r>
        <w:rPr>
          <w:rFonts w:hint="eastAsia" w:ascii="仿宋" w:hAnsi="仿宋" w:eastAsia="仿宋"/>
          <w:sz w:val="28"/>
          <w:szCs w:val="28"/>
        </w:rPr>
        <w:t>广东省企业行业分布如上，第三产业发达，房地产和科研实力雄厚，前五大行业如零售业、商务服务业、金属制品业、房地产业、研究和试验发展数量达到80%以上。</w:t>
      </w:r>
    </w:p>
    <w:p>
      <w:pPr>
        <w:pStyle w:val="4"/>
        <w:numPr>
          <w:ilvl w:val="2"/>
          <w:numId w:val="7"/>
        </w:numPr>
        <w:spacing w:before="0" w:after="0" w:line="360" w:lineRule="auto"/>
        <w:ind w:left="0" w:firstLine="0"/>
        <w:rPr>
          <w:rFonts w:ascii="仿宋" w:hAnsi="仿宋" w:eastAsia="仿宋"/>
          <w:sz w:val="28"/>
          <w:szCs w:val="28"/>
        </w:rPr>
      </w:pPr>
      <w:bookmarkStart w:id="6" w:name="_Toc517603386"/>
      <w:r>
        <w:rPr>
          <w:rFonts w:hint="eastAsia" w:ascii="仿宋" w:hAnsi="仿宋" w:eastAsia="仿宋"/>
          <w:sz w:val="28"/>
          <w:szCs w:val="28"/>
        </w:rPr>
        <w:t>登记注册类型</w:t>
      </w:r>
      <w:bookmarkEnd w:id="6"/>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010150" cy="2676525"/>
            <wp:effectExtent l="4445" t="4445" r="14605" b="5080"/>
            <wp:docPr id="267" name="图表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广东省企业登记注册类型分布如上，民营经济从数量上占据主要地位，前五大注册类型为个体工商户、私营有限责任公司、其他有限责任公司、私营独资企业和港澳台商独资经营公司，数量占比达到95%。</w:t>
      </w:r>
    </w:p>
    <w:p>
      <w:pPr>
        <w:pStyle w:val="4"/>
        <w:numPr>
          <w:ilvl w:val="2"/>
          <w:numId w:val="7"/>
        </w:numPr>
        <w:spacing w:before="0" w:after="0" w:line="360" w:lineRule="auto"/>
        <w:ind w:left="0" w:firstLine="0"/>
        <w:rPr>
          <w:rFonts w:ascii="仿宋" w:hAnsi="仿宋" w:eastAsia="仿宋"/>
          <w:sz w:val="28"/>
          <w:szCs w:val="28"/>
        </w:rPr>
      </w:pPr>
      <w:bookmarkStart w:id="7" w:name="_Toc517603387"/>
      <w:r>
        <w:rPr>
          <w:rFonts w:hint="eastAsia" w:ascii="仿宋" w:hAnsi="仿宋" w:eastAsia="仿宋"/>
          <w:sz w:val="28"/>
          <w:szCs w:val="28"/>
        </w:rPr>
        <w:t>企业经营年限分析</w:t>
      </w:r>
      <w:bookmarkEnd w:id="7"/>
    </w:p>
    <w:p>
      <w:pPr>
        <w:spacing w:line="360" w:lineRule="auto"/>
        <w:rPr>
          <w:rFonts w:ascii="仿宋" w:hAnsi="仿宋" w:eastAsia="仿宋"/>
          <w:sz w:val="28"/>
          <w:szCs w:val="28"/>
        </w:rPr>
      </w:pPr>
      <w:r>
        <w:rPr>
          <w:rFonts w:hint="eastAsia" w:ascii="仿宋" w:hAnsi="仿宋" w:eastAsia="仿宋"/>
          <w:sz w:val="28"/>
          <w:szCs w:val="28"/>
        </w:rPr>
        <w:drawing>
          <wp:inline distT="0" distB="0" distL="0" distR="0">
            <wp:extent cx="5274310" cy="2669540"/>
            <wp:effectExtent l="4445" t="4445" r="17145" b="12065"/>
            <wp:docPr id="268" name="图表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经营年限时长分布如上，随着经营年限的增加，企业数量逐步减少，但经营十年以上的优质企业数量显著较多，这些企业经营稳定，抗击经济、行业周期波动能力强，且具有一定核心竞争优势，是信贷投放的最优标的。成立1年以内的企业数量也非常多，这说明广东省经济发达，商业创业氛围浓厚，有很强的活力。</w:t>
      </w:r>
    </w:p>
    <w:p>
      <w:pPr>
        <w:pStyle w:val="4"/>
        <w:numPr>
          <w:ilvl w:val="2"/>
          <w:numId w:val="7"/>
        </w:numPr>
        <w:spacing w:before="0" w:after="0" w:line="360" w:lineRule="auto"/>
        <w:ind w:left="0" w:firstLine="0"/>
        <w:rPr>
          <w:rFonts w:ascii="仿宋" w:hAnsi="仿宋" w:eastAsia="仿宋"/>
          <w:sz w:val="28"/>
          <w:szCs w:val="28"/>
        </w:rPr>
      </w:pPr>
      <w:bookmarkStart w:id="8" w:name="_Toc517603388"/>
      <w:r>
        <w:rPr>
          <w:rFonts w:hint="eastAsia" w:ascii="仿宋" w:hAnsi="仿宋" w:eastAsia="仿宋"/>
          <w:sz w:val="28"/>
          <w:szCs w:val="28"/>
        </w:rPr>
        <w:t>法人年龄</w:t>
      </w:r>
      <w:bookmarkEnd w:id="8"/>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295900" cy="2895600"/>
            <wp:effectExtent l="4445" t="4445" r="14605" b="14605"/>
            <wp:docPr id="269" name="图表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pStyle w:val="4"/>
        <w:numPr>
          <w:ilvl w:val="2"/>
          <w:numId w:val="7"/>
        </w:numPr>
        <w:spacing w:before="0" w:after="0" w:line="360" w:lineRule="auto"/>
        <w:ind w:left="0" w:firstLine="0"/>
        <w:rPr>
          <w:rFonts w:ascii="仿宋" w:hAnsi="仿宋" w:eastAsia="仿宋"/>
          <w:sz w:val="28"/>
          <w:szCs w:val="28"/>
        </w:rPr>
      </w:pPr>
      <w:bookmarkStart w:id="9" w:name="_Toc517603389"/>
      <w:r>
        <w:rPr>
          <w:rFonts w:hint="eastAsia" w:ascii="仿宋" w:hAnsi="仿宋" w:eastAsia="仿宋"/>
          <w:sz w:val="28"/>
          <w:szCs w:val="28"/>
        </w:rPr>
        <w:t>法人性别</w:t>
      </w:r>
      <w:bookmarkEnd w:id="9"/>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267325" cy="2867025"/>
            <wp:effectExtent l="4445" t="4445" r="5080" b="5080"/>
            <wp:docPr id="270" name="图表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广东省企业法人年龄和性别分布如上，25-55周岁的企业法人占比为87%，这个年龄段的企业法人健康状况一般良好，行业知识技能沉淀较好，心智成熟，是主要的成长和产出阶段，债务承担能力较强。</w:t>
      </w:r>
    </w:p>
    <w:p>
      <w:pPr>
        <w:spacing w:line="360" w:lineRule="auto"/>
        <w:ind w:firstLine="560" w:firstLineChars="200"/>
        <w:rPr>
          <w:rFonts w:ascii="仿宋" w:hAnsi="仿宋" w:eastAsia="仿宋"/>
          <w:sz w:val="28"/>
          <w:szCs w:val="28"/>
        </w:rPr>
      </w:pPr>
    </w:p>
    <w:p>
      <w:pPr>
        <w:pStyle w:val="3"/>
        <w:numPr>
          <w:ilvl w:val="1"/>
          <w:numId w:val="7"/>
        </w:numPr>
        <w:spacing w:before="0" w:after="0" w:line="360" w:lineRule="auto"/>
        <w:ind w:left="0" w:firstLine="0"/>
        <w:rPr>
          <w:rFonts w:ascii="仿宋" w:hAnsi="仿宋" w:eastAsia="仿宋"/>
          <w:sz w:val="28"/>
          <w:szCs w:val="28"/>
        </w:rPr>
      </w:pPr>
      <w:bookmarkStart w:id="10" w:name="_Toc517607665"/>
      <w:bookmarkStart w:id="11" w:name="_Toc517603390"/>
      <w:r>
        <w:rPr>
          <w:rFonts w:hint="eastAsia" w:ascii="仿宋" w:hAnsi="仿宋" w:eastAsia="仿宋"/>
          <w:sz w:val="28"/>
          <w:szCs w:val="28"/>
        </w:rPr>
        <w:t>销售收入分析</w:t>
      </w:r>
      <w:bookmarkEnd w:id="10"/>
      <w:bookmarkEnd w:id="11"/>
    </w:p>
    <w:p>
      <w:pPr>
        <w:pStyle w:val="4"/>
        <w:numPr>
          <w:ilvl w:val="2"/>
          <w:numId w:val="7"/>
        </w:numPr>
        <w:spacing w:before="0" w:after="0" w:line="360" w:lineRule="auto"/>
        <w:ind w:left="0" w:firstLine="0"/>
        <w:rPr>
          <w:rFonts w:ascii="仿宋" w:hAnsi="仿宋" w:eastAsia="仿宋"/>
          <w:sz w:val="28"/>
          <w:szCs w:val="28"/>
        </w:rPr>
      </w:pPr>
      <w:bookmarkStart w:id="12" w:name="_Toc517603391"/>
      <w:r>
        <w:rPr>
          <w:rFonts w:hint="eastAsia" w:ascii="仿宋" w:hAnsi="仿宋" w:eastAsia="仿宋"/>
          <w:sz w:val="28"/>
          <w:szCs w:val="28"/>
        </w:rPr>
        <w:t>销售收入分布</w:t>
      </w:r>
      <w:bookmarkEnd w:id="12"/>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114925" cy="2990850"/>
            <wp:effectExtent l="4445" t="4445" r="5080" b="14605"/>
            <wp:docPr id="271" name="图表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spacing w:line="360" w:lineRule="auto"/>
        <w:ind w:firstLine="560" w:firstLineChars="200"/>
        <w:rPr>
          <w:rFonts w:ascii="仿宋" w:hAnsi="仿宋" w:eastAsia="仿宋"/>
          <w:sz w:val="24"/>
        </w:rPr>
      </w:pPr>
      <w:r>
        <w:rPr>
          <w:rFonts w:hint="eastAsia" w:ascii="仿宋" w:hAnsi="仿宋" w:eastAsia="仿宋"/>
          <w:sz w:val="28"/>
          <w:szCs w:val="28"/>
        </w:rPr>
        <w:t>广东省企业2017年销售收入分布如上，年销售收入50万以下企业占比较大，达50%以上，充分体现了长尾理论。针对这些大体量企业的融资需求，设计符合其特征的信贷产品是抢夺下沉客户市场的关键。</w:t>
      </w:r>
      <w:r>
        <w:rPr>
          <w:rFonts w:hint="eastAsia" w:ascii="仿宋" w:hAnsi="仿宋" w:eastAsia="仿宋"/>
          <w:sz w:val="24"/>
        </w:rPr>
        <w:t xml:space="preserve"> </w:t>
      </w:r>
    </w:p>
    <w:p>
      <w:pPr>
        <w:pStyle w:val="4"/>
        <w:numPr>
          <w:ilvl w:val="2"/>
          <w:numId w:val="7"/>
        </w:numPr>
        <w:spacing w:before="0" w:after="0" w:line="360" w:lineRule="auto"/>
        <w:ind w:left="0" w:firstLine="0"/>
        <w:rPr>
          <w:rFonts w:ascii="仿宋" w:hAnsi="仿宋" w:eastAsia="仿宋"/>
          <w:sz w:val="28"/>
          <w:szCs w:val="28"/>
        </w:rPr>
      </w:pPr>
      <w:bookmarkStart w:id="13" w:name="_Toc517603392"/>
      <w:r>
        <w:rPr>
          <w:rFonts w:hint="eastAsia" w:ascii="仿宋" w:hAnsi="仿宋" w:eastAsia="仿宋"/>
          <w:sz w:val="28"/>
          <w:szCs w:val="28"/>
        </w:rPr>
        <w:t>销售收入增长率分布</w:t>
      </w:r>
      <w:bookmarkEnd w:id="13"/>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2" name="图表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销售收入增长率分布如上，年销售收入增长率在0-30%和-50%-0的企业数量较多，约占50%左右。增长率在30%以上的优质企业，是信贷资金投向的主要方向。而占比较多的次级企业，需要进一步挖掘其增长缓慢，甚至为负增长的原因，在风控方式和信贷交易结构设计上，需要更多的控制。</w:t>
      </w:r>
    </w:p>
    <w:p>
      <w:pPr>
        <w:pStyle w:val="3"/>
        <w:numPr>
          <w:ilvl w:val="1"/>
          <w:numId w:val="7"/>
        </w:numPr>
        <w:spacing w:before="0" w:after="0" w:line="360" w:lineRule="auto"/>
        <w:ind w:left="0" w:firstLine="0"/>
        <w:rPr>
          <w:rFonts w:ascii="仿宋" w:hAnsi="仿宋" w:eastAsia="仿宋"/>
          <w:sz w:val="28"/>
          <w:szCs w:val="28"/>
        </w:rPr>
      </w:pPr>
      <w:bookmarkStart w:id="14" w:name="_Toc517607666"/>
      <w:bookmarkStart w:id="15" w:name="_Toc517603393"/>
      <w:r>
        <w:rPr>
          <w:rFonts w:hint="eastAsia" w:ascii="仿宋" w:hAnsi="仿宋" w:eastAsia="仿宋"/>
          <w:sz w:val="28"/>
          <w:szCs w:val="28"/>
        </w:rPr>
        <w:t>纳税额分析</w:t>
      </w:r>
      <w:bookmarkEnd w:id="14"/>
      <w:bookmarkEnd w:id="15"/>
    </w:p>
    <w:p>
      <w:pPr>
        <w:pStyle w:val="4"/>
        <w:numPr>
          <w:ilvl w:val="2"/>
          <w:numId w:val="7"/>
        </w:numPr>
        <w:spacing w:before="0" w:after="0" w:line="360" w:lineRule="auto"/>
        <w:ind w:left="0" w:firstLine="0"/>
        <w:rPr>
          <w:rFonts w:ascii="仿宋" w:hAnsi="仿宋" w:eastAsia="仿宋"/>
          <w:sz w:val="28"/>
          <w:szCs w:val="28"/>
        </w:rPr>
      </w:pPr>
      <w:bookmarkStart w:id="16" w:name="_Toc517603394"/>
      <w:r>
        <w:rPr>
          <w:rFonts w:hint="eastAsia" w:ascii="仿宋" w:hAnsi="仿宋" w:eastAsia="仿宋"/>
          <w:sz w:val="28"/>
          <w:szCs w:val="28"/>
        </w:rPr>
        <w:t>纳税总额分布</w:t>
      </w:r>
      <w:bookmarkEnd w:id="16"/>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3" name="图表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4"/>
        <w:numPr>
          <w:ilvl w:val="2"/>
          <w:numId w:val="7"/>
        </w:numPr>
        <w:spacing w:before="0" w:after="0" w:line="360" w:lineRule="auto"/>
        <w:ind w:left="0" w:firstLine="0"/>
        <w:rPr>
          <w:rFonts w:ascii="仿宋" w:hAnsi="仿宋" w:eastAsia="仿宋"/>
          <w:sz w:val="28"/>
          <w:szCs w:val="28"/>
        </w:rPr>
      </w:pPr>
      <w:bookmarkStart w:id="17" w:name="_Toc517603395"/>
      <w:r>
        <w:rPr>
          <w:rFonts w:hint="eastAsia" w:ascii="仿宋" w:hAnsi="仿宋" w:eastAsia="仿宋"/>
          <w:sz w:val="28"/>
          <w:szCs w:val="28"/>
        </w:rPr>
        <w:t>增值税纳税额分布</w:t>
      </w:r>
      <w:bookmarkEnd w:id="17"/>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4" name="图表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总纳税额和增值税纳税额分布如上，年纳税额在5000元以下的企业占比38%，其次是10000元到30000元，占比21%，年纳税额大于10万元的企业数位列第三，占比17%。纳税额的分布充分体现了广东省企业的结构性特征，小微企业数量众多，经营较好的优质企业数量也很客观，呈现两头大的特征，头部和尾部企业都是需要深入挖掘需求和风控特征的对象。增值税纳税额的分布和总额的特征一致，充分说明了增值税对企业经营情况有很好的体现。</w:t>
      </w:r>
    </w:p>
    <w:p>
      <w:pPr>
        <w:pStyle w:val="4"/>
        <w:numPr>
          <w:ilvl w:val="2"/>
          <w:numId w:val="7"/>
        </w:numPr>
        <w:spacing w:before="0" w:after="0" w:line="360" w:lineRule="auto"/>
        <w:ind w:left="0" w:firstLine="0"/>
        <w:rPr>
          <w:rFonts w:ascii="仿宋" w:hAnsi="仿宋" w:eastAsia="仿宋"/>
          <w:sz w:val="28"/>
          <w:szCs w:val="28"/>
        </w:rPr>
      </w:pPr>
      <w:bookmarkStart w:id="18" w:name="_Toc517603396"/>
      <w:r>
        <w:rPr>
          <w:rFonts w:hint="eastAsia" w:ascii="仿宋" w:hAnsi="仿宋" w:eastAsia="仿宋"/>
          <w:sz w:val="28"/>
          <w:szCs w:val="28"/>
        </w:rPr>
        <w:t>企业所得税纳税额分布</w:t>
      </w:r>
      <w:bookmarkEnd w:id="18"/>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5" name="图表 2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企业所得纳税额分布如上，年企业所得税纳税额在1000元以下的企业最多，占比达80%，和增值税纳税额的分布完全不同，说明企业对财务利润的调节行为较多，增值税相比所得税能更好的反映企业的经营状况。</w:t>
      </w:r>
    </w:p>
    <w:p>
      <w:pPr>
        <w:pStyle w:val="4"/>
        <w:numPr>
          <w:ilvl w:val="2"/>
          <w:numId w:val="7"/>
        </w:numPr>
        <w:spacing w:before="0" w:after="0" w:line="360" w:lineRule="auto"/>
        <w:ind w:left="0" w:firstLine="0"/>
        <w:rPr>
          <w:rFonts w:ascii="仿宋" w:hAnsi="仿宋" w:eastAsia="仿宋"/>
          <w:sz w:val="28"/>
          <w:szCs w:val="28"/>
        </w:rPr>
      </w:pPr>
      <w:bookmarkStart w:id="19" w:name="_Toc517603397"/>
      <w:r>
        <w:rPr>
          <w:rFonts w:hint="eastAsia" w:ascii="仿宋" w:hAnsi="仿宋" w:eastAsia="仿宋"/>
          <w:sz w:val="28"/>
          <w:szCs w:val="28"/>
        </w:rPr>
        <w:t>近一年纳税额增速</w:t>
      </w:r>
      <w:bookmarkEnd w:id="19"/>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6" name="图表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纳税额增速分布如上，年增长率在0-30%和-50%-0的企业数量较多，约占50%左右。增长率在30%以上的优质企业，是信贷资金投向的主要方向。而占比较多的次级企业，需要进一步挖掘其增长缓慢，甚至为负增长的原因，在风控方式和信贷交易结构设计上，需要更多的控制。</w:t>
      </w:r>
    </w:p>
    <w:p>
      <w:pPr>
        <w:pStyle w:val="4"/>
        <w:numPr>
          <w:ilvl w:val="2"/>
          <w:numId w:val="7"/>
        </w:numPr>
        <w:spacing w:before="0" w:after="0" w:line="360" w:lineRule="auto"/>
        <w:ind w:left="0" w:firstLine="0"/>
        <w:rPr>
          <w:rFonts w:ascii="仿宋" w:hAnsi="仿宋" w:eastAsia="仿宋"/>
          <w:sz w:val="28"/>
          <w:szCs w:val="28"/>
        </w:rPr>
      </w:pPr>
      <w:bookmarkStart w:id="20" w:name="_Toc517603398"/>
      <w:r>
        <w:rPr>
          <w:rFonts w:hint="eastAsia" w:ascii="仿宋" w:hAnsi="仿宋" w:eastAsia="仿宋"/>
          <w:sz w:val="28"/>
          <w:szCs w:val="28"/>
        </w:rPr>
        <w:t>滞纳金次数</w:t>
      </w:r>
      <w:bookmarkEnd w:id="20"/>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179570" cy="2566035"/>
            <wp:effectExtent l="4445" t="4445" r="6985" b="20320"/>
            <wp:docPr id="277" name="图表 2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广东省企业2017年缴纳滞纳金的企业总数258796家，仅占总企业数量的5.75%，其中仅1次的企业数量最多，说明大部分企业纳税遵从度良好，纳税行为对企业还款意愿的度量较好。</w:t>
      </w:r>
    </w:p>
    <w:p>
      <w:pPr>
        <w:pStyle w:val="3"/>
        <w:numPr>
          <w:ilvl w:val="1"/>
          <w:numId w:val="7"/>
        </w:numPr>
        <w:spacing w:before="0" w:after="0" w:line="360" w:lineRule="auto"/>
        <w:ind w:left="0" w:firstLine="0"/>
        <w:rPr>
          <w:rFonts w:ascii="仿宋" w:hAnsi="仿宋" w:eastAsia="仿宋"/>
          <w:sz w:val="28"/>
          <w:szCs w:val="28"/>
        </w:rPr>
      </w:pPr>
      <w:bookmarkStart w:id="21" w:name="_Toc517603399"/>
      <w:bookmarkStart w:id="22" w:name="_Toc517607667"/>
      <w:r>
        <w:rPr>
          <w:rFonts w:hint="eastAsia" w:ascii="仿宋" w:hAnsi="仿宋" w:eastAsia="仿宋"/>
          <w:sz w:val="28"/>
          <w:szCs w:val="28"/>
        </w:rPr>
        <w:t>财务报表相关</w:t>
      </w:r>
      <w:bookmarkEnd w:id="21"/>
      <w:bookmarkEnd w:id="22"/>
    </w:p>
    <w:p>
      <w:pPr>
        <w:pStyle w:val="4"/>
        <w:numPr>
          <w:ilvl w:val="2"/>
          <w:numId w:val="7"/>
        </w:numPr>
        <w:spacing w:before="0" w:after="0" w:line="360" w:lineRule="auto"/>
        <w:ind w:left="0" w:firstLine="0"/>
        <w:rPr>
          <w:rFonts w:ascii="仿宋" w:hAnsi="仿宋" w:eastAsia="仿宋"/>
          <w:sz w:val="28"/>
          <w:szCs w:val="28"/>
        </w:rPr>
      </w:pPr>
      <w:bookmarkStart w:id="23" w:name="_Toc517603400"/>
      <w:r>
        <w:rPr>
          <w:rFonts w:hint="eastAsia" w:ascii="仿宋" w:hAnsi="仿宋" w:eastAsia="仿宋"/>
          <w:sz w:val="28"/>
          <w:szCs w:val="28"/>
        </w:rPr>
        <w:t>净利润分布</w:t>
      </w:r>
      <w:bookmarkEnd w:id="23"/>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8" name="图表 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pPr>
        <w:spacing w:line="360" w:lineRule="auto"/>
        <w:ind w:firstLine="560" w:firstLineChars="200"/>
        <w:rPr>
          <w:rFonts w:ascii="仿宋" w:hAnsi="仿宋" w:eastAsia="仿宋"/>
          <w:sz w:val="24"/>
        </w:rPr>
      </w:pPr>
      <w:r>
        <w:rPr>
          <w:rFonts w:hint="eastAsia" w:ascii="仿宋" w:hAnsi="仿宋" w:eastAsia="仿宋"/>
          <w:sz w:val="28"/>
          <w:szCs w:val="28"/>
        </w:rPr>
        <w:t>广东省企业2017年企业净利润分布如上，企业年净利润小于等于0元的企业最多，占比达80%，说明企业对财务利润的调节行为较多。</w:t>
      </w:r>
    </w:p>
    <w:p>
      <w:pPr>
        <w:pStyle w:val="4"/>
        <w:numPr>
          <w:ilvl w:val="2"/>
          <w:numId w:val="7"/>
        </w:numPr>
        <w:spacing w:before="0" w:after="0" w:line="360" w:lineRule="auto"/>
        <w:ind w:left="0" w:firstLine="0"/>
        <w:rPr>
          <w:rFonts w:ascii="仿宋" w:hAnsi="仿宋" w:eastAsia="仿宋"/>
          <w:sz w:val="28"/>
          <w:szCs w:val="28"/>
        </w:rPr>
      </w:pPr>
      <w:bookmarkStart w:id="24" w:name="_Toc517603401"/>
      <w:r>
        <w:rPr>
          <w:rFonts w:hint="eastAsia" w:ascii="仿宋" w:hAnsi="仿宋" w:eastAsia="仿宋"/>
          <w:sz w:val="28"/>
          <w:szCs w:val="28"/>
        </w:rPr>
        <w:t>资产负债率分布</w:t>
      </w:r>
      <w:bookmarkEnd w:id="24"/>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79" name="图表 2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广东省企业2017年企业资产负债率分布如上，排名前三是100%-500%，50%-100%和0-50%这三个区间，说明企业负债率集中度较高，整体中等偏高。</w:t>
      </w:r>
    </w:p>
    <w:p>
      <w:pPr>
        <w:pStyle w:val="3"/>
        <w:numPr>
          <w:ilvl w:val="1"/>
          <w:numId w:val="7"/>
        </w:numPr>
        <w:spacing w:before="0" w:after="0" w:line="360" w:lineRule="auto"/>
        <w:ind w:left="0" w:firstLine="0"/>
        <w:rPr>
          <w:rFonts w:ascii="仿宋" w:hAnsi="仿宋" w:eastAsia="仿宋"/>
          <w:sz w:val="28"/>
          <w:szCs w:val="28"/>
        </w:rPr>
      </w:pPr>
      <w:bookmarkStart w:id="25" w:name="_Toc517607668"/>
      <w:bookmarkStart w:id="26" w:name="_Toc517603402"/>
      <w:r>
        <w:rPr>
          <w:rFonts w:hint="eastAsia" w:ascii="仿宋" w:hAnsi="仿宋" w:eastAsia="仿宋"/>
          <w:sz w:val="28"/>
          <w:szCs w:val="28"/>
        </w:rPr>
        <w:t>违法违章分析</w:t>
      </w:r>
      <w:bookmarkEnd w:id="25"/>
      <w:bookmarkEnd w:id="26"/>
    </w:p>
    <w:p>
      <w:pPr>
        <w:pStyle w:val="4"/>
        <w:numPr>
          <w:ilvl w:val="2"/>
          <w:numId w:val="7"/>
        </w:numPr>
        <w:spacing w:before="0" w:after="0" w:line="360" w:lineRule="auto"/>
        <w:ind w:left="0" w:firstLine="0"/>
        <w:rPr>
          <w:rFonts w:ascii="仿宋" w:hAnsi="仿宋" w:eastAsia="仿宋"/>
          <w:sz w:val="28"/>
          <w:szCs w:val="28"/>
        </w:rPr>
      </w:pPr>
      <w:bookmarkStart w:id="27" w:name="_Toc517603403"/>
      <w:r>
        <w:rPr>
          <w:rFonts w:hint="eastAsia" w:ascii="仿宋" w:hAnsi="仿宋" w:eastAsia="仿宋"/>
          <w:sz w:val="28"/>
          <w:szCs w:val="28"/>
        </w:rPr>
        <w:t>违法违章类型分布</w:t>
      </w:r>
      <w:bookmarkEnd w:id="27"/>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106" name="图表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pPr>
        <w:pStyle w:val="4"/>
        <w:numPr>
          <w:ilvl w:val="2"/>
          <w:numId w:val="7"/>
        </w:numPr>
        <w:spacing w:before="0" w:after="0" w:line="360" w:lineRule="auto"/>
        <w:ind w:left="0" w:firstLine="0"/>
        <w:rPr>
          <w:rFonts w:ascii="仿宋" w:hAnsi="仿宋" w:eastAsia="仿宋"/>
          <w:sz w:val="28"/>
          <w:szCs w:val="28"/>
        </w:rPr>
      </w:pPr>
      <w:bookmarkStart w:id="28" w:name="_Toc517603404"/>
      <w:r>
        <w:rPr>
          <w:rFonts w:hint="eastAsia" w:ascii="仿宋" w:hAnsi="仿宋" w:eastAsia="仿宋"/>
          <w:sz w:val="28"/>
          <w:szCs w:val="28"/>
        </w:rPr>
        <w:t>税务违法次数</w:t>
      </w:r>
      <w:bookmarkEnd w:id="28"/>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4572000" cy="2743200"/>
            <wp:effectExtent l="4445" t="4445" r="14605" b="14605"/>
            <wp:docPr id="280" name="图表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企业2017年违法违章类型分布和税务违法次数分布如上，排名前三是违反税收管理、发票违法及逃避缴纳税款，且主要为违反税收管理规定，且大部分违法次数都在10次以下，说明税务稽查核查管理较严，企业整体纳税行为遵从度较高。</w:t>
      </w:r>
    </w:p>
    <w:p>
      <w:pPr>
        <w:spacing w:line="360" w:lineRule="auto"/>
        <w:ind w:firstLine="560" w:firstLineChars="200"/>
        <w:rPr>
          <w:rFonts w:ascii="仿宋" w:hAnsi="仿宋" w:eastAsia="仿宋"/>
          <w:sz w:val="28"/>
          <w:szCs w:val="28"/>
        </w:rPr>
      </w:pPr>
    </w:p>
    <w:p>
      <w:pPr>
        <w:pStyle w:val="3"/>
        <w:numPr>
          <w:ilvl w:val="1"/>
          <w:numId w:val="7"/>
        </w:numPr>
        <w:spacing w:before="0" w:after="0" w:line="360" w:lineRule="auto"/>
        <w:ind w:left="0" w:firstLine="0"/>
        <w:rPr>
          <w:rFonts w:ascii="仿宋" w:hAnsi="仿宋" w:eastAsia="仿宋"/>
          <w:sz w:val="28"/>
          <w:szCs w:val="28"/>
        </w:rPr>
      </w:pPr>
      <w:bookmarkStart w:id="29" w:name="_Toc517607669"/>
      <w:bookmarkStart w:id="30" w:name="_Toc517603405"/>
      <w:r>
        <w:rPr>
          <w:rFonts w:hint="eastAsia" w:ascii="仿宋" w:hAnsi="仿宋" w:eastAsia="仿宋"/>
          <w:sz w:val="28"/>
          <w:szCs w:val="28"/>
        </w:rPr>
        <w:t>变更</w:t>
      </w:r>
      <w:bookmarkEnd w:id="29"/>
      <w:bookmarkEnd w:id="30"/>
    </w:p>
    <w:p>
      <w:pPr>
        <w:pStyle w:val="4"/>
        <w:numPr>
          <w:ilvl w:val="2"/>
          <w:numId w:val="7"/>
        </w:numPr>
        <w:spacing w:before="0" w:after="0" w:line="360" w:lineRule="auto"/>
        <w:ind w:left="0" w:firstLine="0"/>
        <w:rPr>
          <w:rFonts w:ascii="仿宋" w:hAnsi="仿宋" w:eastAsia="仿宋"/>
          <w:sz w:val="28"/>
          <w:szCs w:val="28"/>
        </w:rPr>
      </w:pPr>
      <w:bookmarkStart w:id="31" w:name="_Toc517603406"/>
      <w:r>
        <w:rPr>
          <w:rFonts w:hint="eastAsia" w:ascii="仿宋" w:hAnsi="仿宋" w:eastAsia="仿宋"/>
          <w:sz w:val="28"/>
          <w:szCs w:val="28"/>
        </w:rPr>
        <w:t>变更内容</w:t>
      </w:r>
      <w:bookmarkEnd w:id="31"/>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124450" cy="2976245"/>
            <wp:effectExtent l="4445" t="4445" r="14605" b="10160"/>
            <wp:docPr id="281" name="图表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pStyle w:val="4"/>
        <w:numPr>
          <w:ilvl w:val="2"/>
          <w:numId w:val="7"/>
        </w:numPr>
        <w:spacing w:before="0" w:after="0" w:line="360" w:lineRule="auto"/>
        <w:ind w:left="0" w:firstLine="0"/>
        <w:rPr>
          <w:rFonts w:ascii="仿宋" w:hAnsi="仿宋" w:eastAsia="仿宋"/>
          <w:sz w:val="28"/>
          <w:szCs w:val="28"/>
        </w:rPr>
      </w:pPr>
      <w:bookmarkStart w:id="32" w:name="_Toc517603407"/>
      <w:r>
        <w:rPr>
          <w:rFonts w:hint="eastAsia" w:ascii="仿宋" w:hAnsi="仿宋" w:eastAsia="仿宋"/>
          <w:sz w:val="28"/>
          <w:szCs w:val="28"/>
        </w:rPr>
        <w:t>变更次数</w:t>
      </w:r>
      <w:bookmarkEnd w:id="32"/>
    </w:p>
    <w:p>
      <w:pPr>
        <w:spacing w:line="360" w:lineRule="auto"/>
        <w:jc w:val="center"/>
        <w:rPr>
          <w:rFonts w:ascii="仿宋" w:hAnsi="仿宋" w:eastAsia="仿宋"/>
          <w:sz w:val="28"/>
          <w:szCs w:val="28"/>
        </w:rPr>
      </w:pPr>
      <w:r>
        <w:rPr>
          <w:rFonts w:hint="eastAsia" w:ascii="仿宋" w:hAnsi="仿宋" w:eastAsia="仿宋"/>
          <w:sz w:val="28"/>
          <w:szCs w:val="28"/>
        </w:rPr>
        <w:drawing>
          <wp:inline distT="0" distB="0" distL="0" distR="0">
            <wp:extent cx="5095875" cy="2743200"/>
            <wp:effectExtent l="4445" t="4445" r="5080" b="1460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ind w:firstLine="560" w:firstLineChars="200"/>
        <w:rPr>
          <w:rFonts w:ascii="仿宋" w:hAnsi="仿宋" w:eastAsia="仿宋"/>
          <w:sz w:val="28"/>
          <w:szCs w:val="28"/>
        </w:rPr>
      </w:pPr>
      <w:r>
        <w:rPr>
          <w:rFonts w:hint="eastAsia" w:ascii="仿宋" w:hAnsi="仿宋" w:eastAsia="仿宋"/>
          <w:sz w:val="28"/>
          <w:szCs w:val="28"/>
        </w:rPr>
        <w:t>广东省企业2017年企业主要变更内容和变更次数分布如上，排名前三是主体经营信息变更、地址及联系方式变更，和财务核算、税务变更，且大部分违法次数为1次，说明企业稳定性整体表现较好。</w:t>
      </w:r>
    </w:p>
    <w:p>
      <w:pPr>
        <w:pStyle w:val="3"/>
        <w:numPr>
          <w:ilvl w:val="1"/>
          <w:numId w:val="7"/>
        </w:numPr>
        <w:spacing w:before="0" w:after="0" w:line="360" w:lineRule="auto"/>
        <w:ind w:left="0" w:firstLine="0"/>
        <w:rPr>
          <w:rFonts w:hint="eastAsia" w:ascii="仿宋" w:hAnsi="仿宋" w:eastAsia="仿宋"/>
          <w:sz w:val="28"/>
          <w:szCs w:val="28"/>
        </w:rPr>
      </w:pPr>
      <w:r>
        <w:rPr>
          <w:rFonts w:hint="eastAsia" w:ascii="仿宋" w:hAnsi="仿宋" w:eastAsia="仿宋"/>
          <w:sz w:val="28"/>
          <w:szCs w:val="28"/>
        </w:rPr>
        <w:t>交付</w:t>
      </w:r>
      <w:r>
        <w:rPr>
          <w:rFonts w:ascii="仿宋" w:hAnsi="仿宋" w:eastAsia="仿宋"/>
          <w:sz w:val="28"/>
          <w:szCs w:val="28"/>
        </w:rPr>
        <w:t>文档</w:t>
      </w:r>
    </w:p>
    <w:p>
      <w:pPr>
        <w:spacing w:line="360" w:lineRule="auto"/>
        <w:rPr>
          <w:rFonts w:hint="eastAsia" w:ascii="仿宋" w:hAnsi="仿宋" w:eastAsia="仿宋"/>
          <w:sz w:val="28"/>
          <w:szCs w:val="28"/>
        </w:rPr>
      </w:pPr>
      <w:r>
        <w:rPr>
          <w:rFonts w:hint="eastAsia" w:ascii="仿宋" w:hAnsi="仿宋" w:eastAsia="仿宋"/>
          <w:sz w:val="28"/>
          <w:szCs w:val="28"/>
        </w:rPr>
        <w:t>《广东省</w:t>
      </w:r>
      <w:r>
        <w:rPr>
          <w:rFonts w:ascii="仿宋" w:hAnsi="仿宋" w:eastAsia="仿宋"/>
          <w:sz w:val="28"/>
          <w:szCs w:val="28"/>
        </w:rPr>
        <w:t>企业客群分析</w:t>
      </w:r>
      <w:r>
        <w:rPr>
          <w:rFonts w:hint="eastAsia" w:ascii="仿宋" w:hAnsi="仿宋" w:eastAsia="仿宋"/>
          <w:sz w:val="28"/>
          <w:szCs w:val="28"/>
        </w:rPr>
        <w:t>》</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产品设计</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产品设计服务</w:t>
      </w:r>
    </w:p>
    <w:p>
      <w:pPr>
        <w:spacing w:line="360" w:lineRule="auto"/>
        <w:ind w:firstLine="480" w:firstLineChars="200"/>
        <w:rPr>
          <w:rFonts w:ascii="仿宋" w:hAnsi="仿宋" w:eastAsia="仿宋"/>
          <w:sz w:val="24"/>
        </w:rPr>
      </w:pPr>
      <w:r>
        <w:rPr>
          <w:rFonts w:hint="eastAsia" w:ascii="仿宋" w:hAnsi="仿宋" w:eastAsia="仿宋"/>
          <w:sz w:val="24"/>
        </w:rPr>
        <w:t>产品</w:t>
      </w:r>
      <w:r>
        <w:rPr>
          <w:rFonts w:ascii="仿宋" w:hAnsi="仿宋" w:eastAsia="仿宋"/>
          <w:sz w:val="24"/>
        </w:rPr>
        <w:t>设计</w:t>
      </w:r>
      <w:r>
        <w:rPr>
          <w:rFonts w:hint="eastAsia" w:ascii="仿宋" w:hAnsi="仿宋" w:eastAsia="仿宋"/>
          <w:sz w:val="24"/>
        </w:rPr>
        <w:t>前，首先</w:t>
      </w:r>
      <w:r>
        <w:rPr>
          <w:rFonts w:ascii="仿宋" w:hAnsi="仿宋" w:eastAsia="仿宋"/>
          <w:sz w:val="24"/>
        </w:rPr>
        <w:t>分析</w:t>
      </w:r>
      <w:r>
        <w:rPr>
          <w:rFonts w:hint="eastAsia" w:ascii="仿宋" w:hAnsi="仿宋" w:eastAsia="仿宋"/>
          <w:b/>
          <w:bCs/>
          <w:color w:val="0000FF"/>
          <w:sz w:val="24"/>
        </w:rPr>
        <w:t>广东省区域</w:t>
      </w:r>
      <w:r>
        <w:rPr>
          <w:rFonts w:ascii="仿宋" w:hAnsi="仿宋" w:eastAsia="仿宋"/>
          <w:b/>
          <w:bCs/>
          <w:color w:val="0000FF"/>
          <w:sz w:val="24"/>
        </w:rPr>
        <w:t>企业</w:t>
      </w:r>
      <w:r>
        <w:rPr>
          <w:rFonts w:hint="eastAsia" w:ascii="仿宋" w:hAnsi="仿宋" w:eastAsia="仿宋"/>
          <w:b/>
          <w:bCs/>
          <w:color w:val="0000FF"/>
          <w:sz w:val="24"/>
        </w:rPr>
        <w:t>特征</w:t>
      </w:r>
      <w:r>
        <w:rPr>
          <w:rFonts w:ascii="仿宋" w:hAnsi="仿宋" w:eastAsia="仿宋"/>
          <w:sz w:val="24"/>
        </w:rPr>
        <w:t>，</w:t>
      </w:r>
      <w:r>
        <w:rPr>
          <w:rFonts w:hint="eastAsia" w:ascii="仿宋" w:hAnsi="仿宋" w:eastAsia="仿宋"/>
          <w:sz w:val="24"/>
        </w:rPr>
        <w:t>包括</w:t>
      </w:r>
      <w:r>
        <w:rPr>
          <w:rFonts w:ascii="仿宋" w:hAnsi="仿宋" w:eastAsia="仿宋"/>
          <w:sz w:val="24"/>
        </w:rPr>
        <w:t>企业形态分布，按</w:t>
      </w:r>
      <w:r>
        <w:rPr>
          <w:rFonts w:hint="eastAsia" w:ascii="仿宋" w:hAnsi="仿宋" w:eastAsia="仿宋"/>
          <w:sz w:val="24"/>
        </w:rPr>
        <w:t>税务局</w:t>
      </w:r>
      <w:r>
        <w:rPr>
          <w:rFonts w:ascii="仿宋" w:hAnsi="仿宋" w:eastAsia="仿宋"/>
          <w:sz w:val="24"/>
        </w:rPr>
        <w:t>口径分析</w:t>
      </w:r>
      <w:r>
        <w:rPr>
          <w:rFonts w:hint="eastAsia" w:ascii="仿宋" w:hAnsi="仿宋" w:eastAsia="仿宋"/>
          <w:sz w:val="24"/>
        </w:rPr>
        <w:t>广东省</w:t>
      </w:r>
      <w:r>
        <w:rPr>
          <w:rFonts w:ascii="仿宋" w:hAnsi="仿宋" w:eastAsia="仿宋"/>
          <w:sz w:val="24"/>
        </w:rPr>
        <w:t>企业形态，</w:t>
      </w:r>
      <w:r>
        <w:rPr>
          <w:rFonts w:hint="eastAsia" w:ascii="仿宋" w:hAnsi="仿宋" w:eastAsia="仿宋"/>
          <w:sz w:val="24"/>
        </w:rPr>
        <w:t>一般</w:t>
      </w:r>
      <w:r>
        <w:rPr>
          <w:rFonts w:ascii="仿宋" w:hAnsi="仿宋" w:eastAsia="仿宋"/>
          <w:sz w:val="24"/>
        </w:rPr>
        <w:t>纳税人</w:t>
      </w:r>
      <w:r>
        <w:rPr>
          <w:rFonts w:hint="eastAsia" w:ascii="仿宋" w:hAnsi="仿宋" w:eastAsia="仿宋"/>
          <w:sz w:val="24"/>
        </w:rPr>
        <w:t>、</w:t>
      </w:r>
      <w:r>
        <w:rPr>
          <w:rFonts w:ascii="仿宋" w:hAnsi="仿宋" w:eastAsia="仿宋"/>
          <w:sz w:val="24"/>
        </w:rPr>
        <w:t>小规模纳税人和个体户</w:t>
      </w:r>
      <w:r>
        <w:rPr>
          <w:rFonts w:hint="eastAsia" w:ascii="仿宋" w:hAnsi="仿宋" w:eastAsia="仿宋"/>
          <w:sz w:val="24"/>
        </w:rPr>
        <w:t>占比</w:t>
      </w:r>
      <w:r>
        <w:rPr>
          <w:rFonts w:ascii="仿宋" w:hAnsi="仿宋" w:eastAsia="仿宋"/>
          <w:sz w:val="24"/>
        </w:rPr>
        <w:t>分布，</w:t>
      </w:r>
      <w:r>
        <w:rPr>
          <w:rFonts w:ascii="仿宋" w:hAnsi="仿宋" w:eastAsia="仿宋"/>
          <w:color w:val="0000FF"/>
          <w:sz w:val="24"/>
        </w:rPr>
        <w:t>根据</w:t>
      </w:r>
      <w:r>
        <w:rPr>
          <w:rFonts w:hint="eastAsia" w:ascii="仿宋" w:hAnsi="仿宋" w:eastAsia="仿宋"/>
          <w:color w:val="0000FF"/>
          <w:sz w:val="24"/>
        </w:rPr>
        <w:t>国税</w:t>
      </w:r>
      <w:r>
        <w:rPr>
          <w:rFonts w:ascii="仿宋" w:hAnsi="仿宋" w:eastAsia="仿宋"/>
          <w:color w:val="0000FF"/>
          <w:sz w:val="24"/>
        </w:rPr>
        <w:t>划分企业类型</w:t>
      </w:r>
      <w:r>
        <w:rPr>
          <w:rFonts w:hint="eastAsia" w:ascii="仿宋" w:hAnsi="仿宋" w:eastAsia="仿宋"/>
          <w:sz w:val="24"/>
        </w:rPr>
        <w:t>，可</w:t>
      </w:r>
      <w:r>
        <w:rPr>
          <w:rFonts w:ascii="仿宋" w:hAnsi="仿宋" w:eastAsia="仿宋"/>
          <w:sz w:val="24"/>
        </w:rPr>
        <w:t>判断企业整体分布情况，产品设计的</w:t>
      </w:r>
      <w:r>
        <w:rPr>
          <w:rFonts w:hint="eastAsia" w:ascii="仿宋" w:hAnsi="仿宋" w:eastAsia="仿宋"/>
          <w:sz w:val="24"/>
        </w:rPr>
        <w:t>重要参考指标</w:t>
      </w:r>
      <w:r>
        <w:rPr>
          <w:rFonts w:ascii="仿宋" w:hAnsi="仿宋" w:eastAsia="仿宋"/>
          <w:sz w:val="24"/>
        </w:rPr>
        <w:t>是目标客户群体有多大</w:t>
      </w:r>
      <w:r>
        <w:rPr>
          <w:rFonts w:hint="eastAsia" w:ascii="仿宋" w:hAnsi="仿宋" w:eastAsia="仿宋"/>
          <w:sz w:val="24"/>
        </w:rPr>
        <w:t>。包括企业</w:t>
      </w:r>
      <w:r>
        <w:rPr>
          <w:rFonts w:ascii="仿宋" w:hAnsi="仿宋" w:eastAsia="仿宋"/>
          <w:sz w:val="24"/>
        </w:rPr>
        <w:t>行业分布分析</w:t>
      </w:r>
      <w:r>
        <w:rPr>
          <w:rFonts w:hint="eastAsia" w:ascii="仿宋" w:hAnsi="仿宋" w:eastAsia="仿宋"/>
          <w:sz w:val="24"/>
        </w:rPr>
        <w:t>、企业</w:t>
      </w:r>
      <w:r>
        <w:rPr>
          <w:rFonts w:ascii="仿宋" w:hAnsi="仿宋" w:eastAsia="仿宋"/>
          <w:sz w:val="24"/>
        </w:rPr>
        <w:t>生命周期分析</w:t>
      </w:r>
      <w:r>
        <w:rPr>
          <w:rFonts w:hint="eastAsia" w:ascii="仿宋" w:hAnsi="仿宋" w:eastAsia="仿宋"/>
          <w:sz w:val="24"/>
        </w:rPr>
        <w:t>、企业</w:t>
      </w:r>
      <w:r>
        <w:rPr>
          <w:rFonts w:ascii="仿宋" w:hAnsi="仿宋" w:eastAsia="仿宋"/>
          <w:sz w:val="24"/>
        </w:rPr>
        <w:t>填报数据规范性、</w:t>
      </w:r>
      <w:r>
        <w:rPr>
          <w:rFonts w:hint="eastAsia" w:ascii="仿宋" w:hAnsi="仿宋" w:eastAsia="仿宋"/>
          <w:sz w:val="24"/>
        </w:rPr>
        <w:t>纳税人信用</w:t>
      </w:r>
      <w:r>
        <w:rPr>
          <w:rFonts w:ascii="仿宋" w:hAnsi="仿宋" w:eastAsia="仿宋"/>
          <w:sz w:val="24"/>
        </w:rPr>
        <w:t>等级分布、企业盈利能分布、企业行业增长率分布等</w:t>
      </w:r>
      <w:r>
        <w:rPr>
          <w:rFonts w:hint="eastAsia" w:ascii="仿宋" w:hAnsi="仿宋" w:eastAsia="仿宋"/>
          <w:sz w:val="24"/>
        </w:rPr>
        <w:t>，</w:t>
      </w:r>
      <w:r>
        <w:rPr>
          <w:rFonts w:ascii="仿宋" w:hAnsi="仿宋" w:eastAsia="仿宋"/>
          <w:sz w:val="24"/>
        </w:rPr>
        <w:t>这些都是产品设计的影响因子。</w:t>
      </w:r>
    </w:p>
    <w:p>
      <w:pPr>
        <w:spacing w:line="360" w:lineRule="auto"/>
        <w:ind w:firstLine="480" w:firstLineChars="200"/>
        <w:rPr>
          <w:rFonts w:ascii="仿宋" w:hAnsi="仿宋" w:eastAsia="仿宋"/>
          <w:sz w:val="24"/>
        </w:rPr>
      </w:pPr>
      <w:r>
        <w:rPr>
          <w:rFonts w:hint="eastAsia" w:ascii="仿宋" w:hAnsi="仿宋" w:eastAsia="仿宋"/>
          <w:sz w:val="24"/>
        </w:rPr>
        <w:t>同时需要调查广东省</w:t>
      </w:r>
      <w:r>
        <w:rPr>
          <w:rFonts w:ascii="仿宋" w:hAnsi="仿宋" w:eastAsia="仿宋"/>
          <w:sz w:val="24"/>
        </w:rPr>
        <w:t>市场</w:t>
      </w:r>
      <w:r>
        <w:rPr>
          <w:rFonts w:hint="eastAsia" w:ascii="仿宋" w:hAnsi="仿宋" w:eastAsia="仿宋"/>
          <w:sz w:val="24"/>
        </w:rPr>
        <w:t>现有其他</w:t>
      </w:r>
      <w:r>
        <w:rPr>
          <w:rFonts w:ascii="仿宋" w:hAnsi="仿宋" w:eastAsia="仿宋"/>
          <w:sz w:val="24"/>
        </w:rPr>
        <w:t>银行</w:t>
      </w:r>
      <w:r>
        <w:rPr>
          <w:rFonts w:hint="eastAsia" w:ascii="仿宋" w:hAnsi="仿宋" w:eastAsia="仿宋"/>
          <w:sz w:val="24"/>
        </w:rPr>
        <w:t>金融</w:t>
      </w:r>
      <w:r>
        <w:rPr>
          <w:rFonts w:ascii="仿宋" w:hAnsi="仿宋" w:eastAsia="仿宋"/>
          <w:sz w:val="24"/>
        </w:rPr>
        <w:t>产品</w:t>
      </w:r>
      <w:r>
        <w:rPr>
          <w:rFonts w:hint="eastAsia" w:ascii="仿宋" w:hAnsi="仿宋" w:eastAsia="仿宋"/>
          <w:sz w:val="24"/>
        </w:rPr>
        <w:t>数量及</w:t>
      </w:r>
      <w:r>
        <w:rPr>
          <w:rFonts w:ascii="仿宋" w:hAnsi="仿宋" w:eastAsia="仿宋"/>
          <w:sz w:val="24"/>
        </w:rPr>
        <w:t>对应目标客群</w:t>
      </w:r>
      <w:r>
        <w:rPr>
          <w:rFonts w:hint="eastAsia" w:ascii="仿宋" w:hAnsi="仿宋" w:eastAsia="仿宋"/>
          <w:sz w:val="24"/>
        </w:rPr>
        <w:t>，产品发展</w:t>
      </w:r>
      <w:r>
        <w:rPr>
          <w:rFonts w:ascii="仿宋" w:hAnsi="仿宋" w:eastAsia="仿宋"/>
          <w:sz w:val="24"/>
        </w:rPr>
        <w:t>情况分析，</w:t>
      </w:r>
      <w:r>
        <w:rPr>
          <w:rFonts w:hint="eastAsia" w:ascii="仿宋" w:hAnsi="仿宋" w:eastAsia="仿宋"/>
          <w:sz w:val="24"/>
        </w:rPr>
        <w:t>目标</w:t>
      </w:r>
      <w:r>
        <w:rPr>
          <w:rFonts w:ascii="仿宋" w:hAnsi="仿宋" w:eastAsia="仿宋"/>
          <w:sz w:val="24"/>
        </w:rPr>
        <w:t>客户</w:t>
      </w:r>
      <w:r>
        <w:rPr>
          <w:rFonts w:hint="eastAsia" w:ascii="仿宋" w:hAnsi="仿宋" w:eastAsia="仿宋"/>
          <w:sz w:val="24"/>
        </w:rPr>
        <w:t>群区分度</w:t>
      </w:r>
      <w:r>
        <w:rPr>
          <w:rFonts w:ascii="仿宋" w:hAnsi="仿宋" w:eastAsia="仿宋"/>
          <w:sz w:val="24"/>
        </w:rPr>
        <w:t>，</w:t>
      </w:r>
      <w:r>
        <w:rPr>
          <w:rFonts w:hint="eastAsia" w:ascii="仿宋" w:hAnsi="仿宋" w:eastAsia="仿宋"/>
          <w:sz w:val="24"/>
        </w:rPr>
        <w:t>以及</w:t>
      </w:r>
      <w:r>
        <w:rPr>
          <w:rFonts w:ascii="仿宋" w:hAnsi="仿宋" w:eastAsia="仿宋"/>
          <w:sz w:val="24"/>
        </w:rPr>
        <w:t>东莞银行现有业务状况，</w:t>
      </w:r>
      <w:r>
        <w:rPr>
          <w:rFonts w:hint="eastAsia" w:ascii="仿宋" w:hAnsi="仿宋" w:eastAsia="仿宋"/>
          <w:sz w:val="24"/>
        </w:rPr>
        <w:t>以此制定</w:t>
      </w:r>
      <w:r>
        <w:rPr>
          <w:rFonts w:ascii="仿宋" w:hAnsi="仿宋" w:eastAsia="仿宋"/>
          <w:sz w:val="24"/>
        </w:rPr>
        <w:t>出有产品区分度的、目标客群</w:t>
      </w:r>
      <w:r>
        <w:rPr>
          <w:rFonts w:hint="eastAsia" w:ascii="仿宋" w:hAnsi="仿宋" w:eastAsia="仿宋"/>
          <w:sz w:val="24"/>
        </w:rPr>
        <w:t>量大</w:t>
      </w:r>
      <w:r>
        <w:rPr>
          <w:rFonts w:ascii="仿宋" w:hAnsi="仿宋" w:eastAsia="仿宋"/>
          <w:sz w:val="24"/>
        </w:rPr>
        <w:t>的</w:t>
      </w:r>
      <w:r>
        <w:rPr>
          <w:rFonts w:hint="eastAsia" w:ascii="仿宋" w:hAnsi="仿宋" w:eastAsia="仿宋"/>
          <w:sz w:val="24"/>
        </w:rPr>
        <w:t>产品</w:t>
      </w:r>
      <w:r>
        <w:rPr>
          <w:rFonts w:ascii="仿宋" w:hAnsi="仿宋" w:eastAsia="仿宋"/>
          <w:sz w:val="24"/>
        </w:rPr>
        <w:t>设计方案。</w:t>
      </w:r>
    </w:p>
    <w:p>
      <w:pPr>
        <w:pStyle w:val="4"/>
        <w:numPr>
          <w:ilvl w:val="2"/>
          <w:numId w:val="9"/>
        </w:numPr>
        <w:spacing w:line="360" w:lineRule="auto"/>
        <w:rPr>
          <w:rFonts w:ascii="仿宋" w:hAnsi="仿宋" w:eastAsia="仿宋"/>
        </w:rPr>
      </w:pPr>
      <w:bookmarkStart w:id="33" w:name="_Toc494266922"/>
      <w:bookmarkStart w:id="34" w:name="_Toc494267995"/>
      <w:bookmarkStart w:id="35" w:name="_Toc494296558"/>
      <w:bookmarkStart w:id="36" w:name="_Toc494296717"/>
      <w:r>
        <w:rPr>
          <w:rFonts w:ascii="仿宋" w:hAnsi="仿宋" w:eastAsia="仿宋"/>
        </w:rPr>
        <w:t>广东省企业客群分析</w:t>
      </w:r>
      <w:bookmarkEnd w:id="33"/>
      <w:bookmarkEnd w:id="34"/>
      <w:bookmarkEnd w:id="35"/>
      <w:bookmarkEnd w:id="36"/>
    </w:p>
    <w:p>
      <w:pPr>
        <w:spacing w:line="360" w:lineRule="auto"/>
        <w:ind w:firstLine="480" w:firstLineChars="200"/>
        <w:rPr>
          <w:rFonts w:ascii="仿宋" w:hAnsi="仿宋" w:eastAsia="仿宋"/>
          <w:sz w:val="24"/>
        </w:rPr>
      </w:pPr>
      <w:r>
        <w:rPr>
          <w:rFonts w:hint="eastAsia" w:ascii="仿宋" w:hAnsi="仿宋" w:eastAsia="仿宋"/>
          <w:sz w:val="24"/>
        </w:rPr>
        <w:t>企业</w:t>
      </w:r>
      <w:r>
        <w:rPr>
          <w:rFonts w:ascii="仿宋" w:hAnsi="仿宋" w:eastAsia="仿宋"/>
          <w:sz w:val="24"/>
        </w:rPr>
        <w:t>客群分析</w:t>
      </w:r>
      <w:r>
        <w:rPr>
          <w:rFonts w:hint="eastAsia" w:ascii="仿宋" w:hAnsi="仿宋" w:eastAsia="仿宋"/>
          <w:sz w:val="24"/>
        </w:rPr>
        <w:t>是</w:t>
      </w:r>
      <w:r>
        <w:rPr>
          <w:rFonts w:ascii="仿宋" w:hAnsi="仿宋" w:eastAsia="仿宋"/>
          <w:sz w:val="24"/>
        </w:rPr>
        <w:t>产品设计的关键，也是准入模型设置、</w:t>
      </w:r>
      <w:r>
        <w:rPr>
          <w:rFonts w:hint="eastAsia" w:ascii="仿宋" w:hAnsi="仿宋" w:eastAsia="仿宋"/>
          <w:sz w:val="24"/>
        </w:rPr>
        <w:t>决策</w:t>
      </w:r>
      <w:r>
        <w:rPr>
          <w:rFonts w:ascii="仿宋" w:hAnsi="仿宋" w:eastAsia="仿宋"/>
          <w:sz w:val="24"/>
        </w:rPr>
        <w:t>引擎</w:t>
      </w:r>
      <w:r>
        <w:rPr>
          <w:rFonts w:hint="eastAsia" w:ascii="仿宋" w:hAnsi="仿宋" w:eastAsia="仿宋"/>
          <w:sz w:val="24"/>
        </w:rPr>
        <w:t>开发</w:t>
      </w:r>
      <w:r>
        <w:rPr>
          <w:rFonts w:ascii="仿宋" w:hAnsi="仿宋" w:eastAsia="仿宋"/>
          <w:sz w:val="24"/>
        </w:rPr>
        <w:t>最重要参考数据，</w:t>
      </w:r>
      <w:r>
        <w:rPr>
          <w:rFonts w:hint="eastAsia" w:ascii="仿宋" w:hAnsi="仿宋" w:eastAsia="仿宋"/>
          <w:sz w:val="24"/>
        </w:rPr>
        <w:t>所以</w:t>
      </w:r>
      <w:r>
        <w:rPr>
          <w:rFonts w:ascii="仿宋" w:hAnsi="仿宋" w:eastAsia="仿宋"/>
          <w:sz w:val="24"/>
        </w:rPr>
        <w:t>微众税银有能力，也有优势进行广东省</w:t>
      </w:r>
      <w:r>
        <w:rPr>
          <w:rFonts w:hint="eastAsia" w:ascii="仿宋" w:hAnsi="仿宋" w:eastAsia="仿宋"/>
          <w:sz w:val="24"/>
        </w:rPr>
        <w:t>和</w:t>
      </w:r>
      <w:r>
        <w:rPr>
          <w:rFonts w:ascii="仿宋" w:hAnsi="仿宋" w:eastAsia="仿宋"/>
          <w:sz w:val="24"/>
        </w:rPr>
        <w:t>广东省客群分析</w:t>
      </w:r>
      <w:r>
        <w:rPr>
          <w:rFonts w:hint="eastAsia" w:ascii="仿宋" w:hAnsi="仿宋" w:eastAsia="仿宋"/>
          <w:sz w:val="24"/>
        </w:rPr>
        <w:t>，</w:t>
      </w:r>
      <w:r>
        <w:rPr>
          <w:rFonts w:ascii="仿宋" w:hAnsi="仿宋" w:eastAsia="仿宋"/>
          <w:sz w:val="24"/>
        </w:rPr>
        <w:t>分析</w:t>
      </w:r>
      <w:r>
        <w:rPr>
          <w:rFonts w:hint="eastAsia" w:ascii="仿宋" w:hAnsi="仿宋" w:eastAsia="仿宋"/>
          <w:sz w:val="24"/>
        </w:rPr>
        <w:t>包括</w:t>
      </w:r>
      <w:r>
        <w:rPr>
          <w:rFonts w:ascii="仿宋" w:hAnsi="仿宋" w:eastAsia="仿宋"/>
          <w:sz w:val="24"/>
        </w:rPr>
        <w:t>但</w:t>
      </w:r>
      <w:r>
        <w:rPr>
          <w:rFonts w:hint="eastAsia" w:ascii="仿宋" w:hAnsi="仿宋" w:eastAsia="仿宋"/>
          <w:sz w:val="24"/>
        </w:rPr>
        <w:t>不限于以下</w:t>
      </w:r>
      <w:r>
        <w:rPr>
          <w:rFonts w:ascii="仿宋" w:hAnsi="仿宋" w:eastAsia="仿宋"/>
          <w:sz w:val="24"/>
        </w:rPr>
        <w:t>内容</w:t>
      </w:r>
      <w:r>
        <w:rPr>
          <w:rFonts w:hint="eastAsia" w:ascii="仿宋" w:hAnsi="仿宋" w:eastAsia="仿宋"/>
          <w:sz w:val="24"/>
        </w:rPr>
        <w:t>：</w:t>
      </w:r>
    </w:p>
    <w:p>
      <w:pPr>
        <w:numPr>
          <w:ilvl w:val="0"/>
          <w:numId w:val="10"/>
        </w:numPr>
        <w:spacing w:line="360" w:lineRule="auto"/>
        <w:rPr>
          <w:rFonts w:ascii="仿宋" w:hAnsi="仿宋" w:eastAsia="仿宋"/>
          <w:sz w:val="24"/>
        </w:rPr>
      </w:pPr>
      <w:r>
        <w:rPr>
          <w:rFonts w:hint="eastAsia" w:ascii="仿宋" w:hAnsi="仿宋" w:eastAsia="仿宋"/>
          <w:sz w:val="24"/>
        </w:rPr>
        <w:t>整体</w:t>
      </w:r>
      <w:r>
        <w:rPr>
          <w:rFonts w:ascii="仿宋" w:hAnsi="仿宋" w:eastAsia="仿宋"/>
          <w:sz w:val="24"/>
        </w:rPr>
        <w:t>分析</w:t>
      </w:r>
    </w:p>
    <w:tbl>
      <w:tblPr>
        <w:tblStyle w:val="50"/>
        <w:tblW w:w="8296" w:type="dxa"/>
        <w:tblInd w:w="0" w:type="dxa"/>
        <w:tblLayout w:type="fixed"/>
        <w:tblCellMar>
          <w:top w:w="0" w:type="dxa"/>
          <w:left w:w="108" w:type="dxa"/>
          <w:bottom w:w="0" w:type="dxa"/>
          <w:right w:w="108" w:type="dxa"/>
        </w:tblCellMar>
      </w:tblPr>
      <w:tblGrid>
        <w:gridCol w:w="2008"/>
        <w:gridCol w:w="1062"/>
        <w:gridCol w:w="5226"/>
      </w:tblGrid>
      <w:tr>
        <w:tblPrEx>
          <w:tblLayout w:type="fixed"/>
          <w:tblCellMar>
            <w:top w:w="0" w:type="dxa"/>
            <w:left w:w="108" w:type="dxa"/>
            <w:bottom w:w="0" w:type="dxa"/>
            <w:right w:w="108" w:type="dxa"/>
          </w:tblCellMar>
        </w:tblPrEx>
        <w:trPr>
          <w:trHeight w:val="270" w:hRule="atLeast"/>
        </w:trPr>
        <w:tc>
          <w:tcPr>
            <w:tcW w:w="200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统计指标</w:t>
            </w:r>
          </w:p>
        </w:tc>
        <w:tc>
          <w:tcPr>
            <w:tcW w:w="106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数量</w:t>
            </w:r>
          </w:p>
        </w:tc>
        <w:tc>
          <w:tcPr>
            <w:tcW w:w="522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计算口径</w:t>
            </w:r>
          </w:p>
        </w:tc>
      </w:tr>
      <w:tr>
        <w:tblPrEx>
          <w:tblLayout w:type="fixed"/>
          <w:tblCellMar>
            <w:top w:w="0" w:type="dxa"/>
            <w:left w:w="108" w:type="dxa"/>
            <w:bottom w:w="0" w:type="dxa"/>
            <w:right w:w="108" w:type="dxa"/>
          </w:tblCellMar>
        </w:tblPrEx>
        <w:trPr>
          <w:trHeight w:val="270" w:hRule="atLeast"/>
        </w:trPr>
        <w:tc>
          <w:tcPr>
            <w:tcW w:w="200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全省企业数量：</w:t>
            </w:r>
          </w:p>
        </w:tc>
        <w:tc>
          <w:tcPr>
            <w:tcW w:w="1062"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p>
        </w:tc>
        <w:tc>
          <w:tcPr>
            <w:tcW w:w="5226" w:type="dxa"/>
            <w:tcBorders>
              <w:top w:val="nil"/>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纳税状态为正常</w:t>
            </w:r>
          </w:p>
        </w:tc>
      </w:tr>
      <w:tr>
        <w:tblPrEx>
          <w:tblLayout w:type="fixed"/>
          <w:tblCellMar>
            <w:top w:w="0" w:type="dxa"/>
            <w:left w:w="108" w:type="dxa"/>
            <w:bottom w:w="0" w:type="dxa"/>
            <w:right w:w="108" w:type="dxa"/>
          </w:tblCellMar>
        </w:tblPrEx>
        <w:trPr>
          <w:trHeight w:val="270" w:hRule="atLeast"/>
        </w:trPr>
        <w:tc>
          <w:tcPr>
            <w:tcW w:w="200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其中：一般纳税人</w:t>
            </w:r>
          </w:p>
        </w:tc>
        <w:tc>
          <w:tcPr>
            <w:tcW w:w="1062"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p>
        </w:tc>
        <w:tc>
          <w:tcPr>
            <w:tcW w:w="5226" w:type="dxa"/>
            <w:tcBorders>
              <w:top w:val="nil"/>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一般纳税人认定表</w:t>
            </w:r>
          </w:p>
        </w:tc>
      </w:tr>
      <w:tr>
        <w:tblPrEx>
          <w:tblLayout w:type="fixed"/>
          <w:tblCellMar>
            <w:top w:w="0" w:type="dxa"/>
            <w:left w:w="108" w:type="dxa"/>
            <w:bottom w:w="0" w:type="dxa"/>
            <w:right w:w="108" w:type="dxa"/>
          </w:tblCellMar>
        </w:tblPrEx>
        <w:trPr>
          <w:trHeight w:val="270" w:hRule="atLeast"/>
        </w:trPr>
        <w:tc>
          <w:tcPr>
            <w:tcW w:w="200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其中：小规模纳税人</w:t>
            </w:r>
          </w:p>
        </w:tc>
        <w:tc>
          <w:tcPr>
            <w:tcW w:w="1062"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p>
        </w:tc>
        <w:tc>
          <w:tcPr>
            <w:tcW w:w="5226" w:type="dxa"/>
            <w:tcBorders>
              <w:top w:val="nil"/>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全省企业数-一般纳税人-双定户</w:t>
            </w:r>
          </w:p>
        </w:tc>
      </w:tr>
      <w:tr>
        <w:tblPrEx>
          <w:tblLayout w:type="fixed"/>
          <w:tblCellMar>
            <w:top w:w="0" w:type="dxa"/>
            <w:left w:w="108" w:type="dxa"/>
            <w:bottom w:w="0" w:type="dxa"/>
            <w:right w:w="108" w:type="dxa"/>
          </w:tblCellMar>
        </w:tblPrEx>
        <w:trPr>
          <w:trHeight w:val="270" w:hRule="atLeast"/>
        </w:trPr>
        <w:tc>
          <w:tcPr>
            <w:tcW w:w="200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其中：双定户</w:t>
            </w:r>
          </w:p>
        </w:tc>
        <w:tc>
          <w:tcPr>
            <w:tcW w:w="1062"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p>
        </w:tc>
        <w:tc>
          <w:tcPr>
            <w:tcW w:w="5226" w:type="dxa"/>
            <w:tcBorders>
              <w:top w:val="nil"/>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登记注册类型代码为4开头企业</w:t>
            </w:r>
          </w:p>
        </w:tc>
      </w:tr>
    </w:tbl>
    <w:p>
      <w:pPr>
        <w:numPr>
          <w:ilvl w:val="0"/>
          <w:numId w:val="10"/>
        </w:numPr>
        <w:spacing w:line="360" w:lineRule="auto"/>
        <w:rPr>
          <w:rFonts w:ascii="仿宋" w:hAnsi="仿宋" w:eastAsia="仿宋"/>
          <w:sz w:val="24"/>
        </w:rPr>
      </w:pPr>
      <w:r>
        <w:rPr>
          <w:rFonts w:hint="eastAsia" w:ascii="仿宋" w:hAnsi="仿宋" w:eastAsia="仿宋"/>
          <w:sz w:val="24"/>
        </w:rPr>
        <w:t>行业</w:t>
      </w:r>
      <w:r>
        <w:rPr>
          <w:rFonts w:ascii="仿宋" w:hAnsi="仿宋" w:eastAsia="仿宋"/>
          <w:sz w:val="24"/>
        </w:rPr>
        <w:t>分布统计</w:t>
      </w:r>
    </w:p>
    <w:tbl>
      <w:tblPr>
        <w:tblStyle w:val="50"/>
        <w:tblW w:w="8296" w:type="dxa"/>
        <w:jc w:val="center"/>
        <w:tblInd w:w="0" w:type="dxa"/>
        <w:tblLayout w:type="fixed"/>
        <w:tblCellMar>
          <w:top w:w="0" w:type="dxa"/>
          <w:left w:w="108" w:type="dxa"/>
          <w:bottom w:w="0" w:type="dxa"/>
          <w:right w:w="108" w:type="dxa"/>
        </w:tblCellMar>
      </w:tblPr>
      <w:tblGrid>
        <w:gridCol w:w="2384"/>
        <w:gridCol w:w="843"/>
        <w:gridCol w:w="984"/>
        <w:gridCol w:w="1125"/>
        <w:gridCol w:w="1085"/>
        <w:gridCol w:w="1875"/>
      </w:tblGrid>
      <w:tr>
        <w:tblPrEx>
          <w:tblLayout w:type="fixed"/>
          <w:tblCellMar>
            <w:top w:w="0" w:type="dxa"/>
            <w:left w:w="108" w:type="dxa"/>
            <w:bottom w:w="0" w:type="dxa"/>
            <w:right w:w="108" w:type="dxa"/>
          </w:tblCellMar>
        </w:tblPrEx>
        <w:trPr>
          <w:trHeight w:val="270" w:hRule="atLeast"/>
          <w:jc w:val="center"/>
        </w:trPr>
        <w:tc>
          <w:tcPr>
            <w:tcW w:w="238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分行业企业数量</w:t>
            </w:r>
          </w:p>
        </w:tc>
        <w:tc>
          <w:tcPr>
            <w:tcW w:w="843"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0-20万</w:t>
            </w:r>
          </w:p>
        </w:tc>
        <w:tc>
          <w:tcPr>
            <w:tcW w:w="984"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20-50万</w:t>
            </w:r>
          </w:p>
        </w:tc>
        <w:tc>
          <w:tcPr>
            <w:tcW w:w="1125"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50-100万</w:t>
            </w:r>
          </w:p>
        </w:tc>
        <w:tc>
          <w:tcPr>
            <w:tcW w:w="1085"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100-200万</w:t>
            </w:r>
          </w:p>
        </w:tc>
        <w:tc>
          <w:tcPr>
            <w:tcW w:w="1875"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70" w:hRule="atLeast"/>
          <w:jc w:val="center"/>
        </w:trPr>
        <w:tc>
          <w:tcPr>
            <w:tcW w:w="2384"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8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8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87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384"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装卸搬运和运输代理业</w:t>
            </w:r>
          </w:p>
        </w:tc>
        <w:tc>
          <w:tcPr>
            <w:tcW w:w="8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8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87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384"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租赁业</w:t>
            </w:r>
          </w:p>
        </w:tc>
        <w:tc>
          <w:tcPr>
            <w:tcW w:w="8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8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87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384"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畜牧业</w:t>
            </w:r>
          </w:p>
        </w:tc>
        <w:tc>
          <w:tcPr>
            <w:tcW w:w="8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8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87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384"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8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8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87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spacing w:line="360" w:lineRule="auto"/>
        <w:rPr>
          <w:rFonts w:ascii="仿宋" w:hAnsi="仿宋" w:eastAsia="仿宋"/>
        </w:rPr>
      </w:pPr>
      <w:r>
        <w:rPr>
          <w:rFonts w:hint="eastAsia" w:ascii="仿宋" w:hAnsi="仿宋" w:eastAsia="仿宋"/>
        </w:rPr>
        <w:t>行业</w:t>
      </w:r>
      <w:r>
        <w:rPr>
          <w:rFonts w:ascii="仿宋" w:hAnsi="仿宋" w:eastAsia="仿宋"/>
        </w:rPr>
        <w:t>门类分布</w:t>
      </w:r>
    </w:p>
    <w:p>
      <w:pPr>
        <w:spacing w:line="360" w:lineRule="auto"/>
        <w:rPr>
          <w:rFonts w:ascii="仿宋" w:hAnsi="仿宋" w:eastAsia="仿宋"/>
        </w:rPr>
      </w:pPr>
      <w:r>
        <w:rPr>
          <w:rFonts w:ascii="仿宋" w:hAnsi="仿宋" w:eastAsia="仿宋"/>
        </w:rPr>
        <w:drawing>
          <wp:inline distT="0" distB="0" distL="0" distR="0">
            <wp:extent cx="5276850" cy="3952875"/>
            <wp:effectExtent l="0" t="0" r="0" b="9525"/>
            <wp:docPr id="57" name="图片 57" descr="E:\平时文件\行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平时文件\行业.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6850" cy="3952875"/>
                    </a:xfrm>
                    <a:prstGeom prst="rect">
                      <a:avLst/>
                    </a:prstGeom>
                    <a:noFill/>
                    <a:ln>
                      <a:noFill/>
                    </a:ln>
                  </pic:spPr>
                </pic:pic>
              </a:graphicData>
            </a:graphic>
          </wp:inline>
        </w:drawing>
      </w:r>
    </w:p>
    <w:p>
      <w:pPr>
        <w:numPr>
          <w:ilvl w:val="0"/>
          <w:numId w:val="10"/>
        </w:numPr>
        <w:spacing w:line="360" w:lineRule="auto"/>
        <w:rPr>
          <w:rFonts w:ascii="仿宋" w:hAnsi="仿宋" w:eastAsia="仿宋"/>
          <w:sz w:val="24"/>
        </w:rPr>
      </w:pPr>
      <w:r>
        <w:rPr>
          <w:rFonts w:hint="eastAsia" w:ascii="仿宋" w:hAnsi="仿宋" w:eastAsia="仿宋"/>
          <w:sz w:val="24"/>
        </w:rPr>
        <w:t>企业</w:t>
      </w:r>
      <w:r>
        <w:rPr>
          <w:rFonts w:ascii="仿宋" w:hAnsi="仿宋" w:eastAsia="仿宋"/>
          <w:sz w:val="24"/>
        </w:rPr>
        <w:t>生命周期统计</w:t>
      </w:r>
    </w:p>
    <w:tbl>
      <w:tblPr>
        <w:tblStyle w:val="50"/>
        <w:tblW w:w="8296" w:type="dxa"/>
        <w:tblInd w:w="0" w:type="dxa"/>
        <w:tblLayout w:type="fixed"/>
        <w:tblCellMar>
          <w:top w:w="0" w:type="dxa"/>
          <w:left w:w="108" w:type="dxa"/>
          <w:bottom w:w="0" w:type="dxa"/>
          <w:right w:w="108" w:type="dxa"/>
        </w:tblCellMar>
      </w:tblPr>
      <w:tblGrid>
        <w:gridCol w:w="2419"/>
        <w:gridCol w:w="1266"/>
        <w:gridCol w:w="1125"/>
        <w:gridCol w:w="984"/>
        <w:gridCol w:w="984"/>
        <w:gridCol w:w="1518"/>
      </w:tblGrid>
      <w:tr>
        <w:tblPrEx>
          <w:tblLayout w:type="fixed"/>
          <w:tblCellMar>
            <w:top w:w="0" w:type="dxa"/>
            <w:left w:w="108" w:type="dxa"/>
            <w:bottom w:w="0" w:type="dxa"/>
            <w:right w:w="108" w:type="dxa"/>
          </w:tblCellMar>
        </w:tblPrEx>
        <w:trPr>
          <w:trHeight w:val="270" w:hRule="atLeast"/>
        </w:trPr>
        <w:tc>
          <w:tcPr>
            <w:tcW w:w="241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开业时长（纳税状态正常）</w:t>
            </w:r>
          </w:p>
        </w:tc>
        <w:tc>
          <w:tcPr>
            <w:tcW w:w="1266"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一年以内</w:t>
            </w:r>
          </w:p>
        </w:tc>
        <w:tc>
          <w:tcPr>
            <w:tcW w:w="1125"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1-2年</w:t>
            </w:r>
          </w:p>
        </w:tc>
        <w:tc>
          <w:tcPr>
            <w:tcW w:w="984"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2-3年</w:t>
            </w:r>
          </w:p>
        </w:tc>
        <w:tc>
          <w:tcPr>
            <w:tcW w:w="984"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3-4年</w:t>
            </w:r>
          </w:p>
        </w:tc>
        <w:tc>
          <w:tcPr>
            <w:tcW w:w="1518" w:type="dxa"/>
            <w:tcBorders>
              <w:top w:val="single" w:color="auto" w:sz="4" w:space="0"/>
              <w:left w:val="nil"/>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70" w:hRule="atLeast"/>
        </w:trPr>
        <w:tc>
          <w:tcPr>
            <w:tcW w:w="2419"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51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2419"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食品制造业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51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2419"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酒、饮料和精制茶制造业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51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2419"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房地产业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51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2419"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12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98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51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企业报送财务信息规范</w:t>
      </w:r>
    </w:p>
    <w:tbl>
      <w:tblPr>
        <w:tblStyle w:val="50"/>
        <w:tblW w:w="8296" w:type="dxa"/>
        <w:tblInd w:w="0" w:type="dxa"/>
        <w:tblLayout w:type="fixed"/>
        <w:tblCellMar>
          <w:top w:w="0" w:type="dxa"/>
          <w:left w:w="108" w:type="dxa"/>
          <w:bottom w:w="0" w:type="dxa"/>
          <w:right w:w="108" w:type="dxa"/>
        </w:tblCellMar>
      </w:tblPr>
      <w:tblGrid>
        <w:gridCol w:w="1555"/>
        <w:gridCol w:w="6741"/>
      </w:tblGrid>
      <w:tr>
        <w:tblPrEx>
          <w:tblLayout w:type="fixed"/>
          <w:tblCellMar>
            <w:top w:w="0" w:type="dxa"/>
            <w:left w:w="108" w:type="dxa"/>
            <w:bottom w:w="0" w:type="dxa"/>
            <w:right w:w="108" w:type="dxa"/>
          </w:tblCellMar>
        </w:tblPrEx>
        <w:trPr>
          <w:trHeight w:val="337" w:hRule="atLeast"/>
        </w:trPr>
        <w:tc>
          <w:tcPr>
            <w:tcW w:w="1555"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rPr>
                <w:rFonts w:ascii="仿宋" w:hAnsi="仿宋" w:eastAsia="仿宋" w:cs="宋体"/>
                <w:color w:val="000000"/>
                <w:kern w:val="0"/>
                <w:sz w:val="18"/>
                <w:szCs w:val="18"/>
              </w:rPr>
            </w:pPr>
            <w:r>
              <w:rPr>
                <w:rFonts w:hint="eastAsia" w:ascii="仿宋" w:hAnsi="仿宋" w:eastAsia="仿宋" w:cs="宋体"/>
                <w:color w:val="000000"/>
                <w:kern w:val="0"/>
                <w:sz w:val="18"/>
                <w:szCs w:val="18"/>
              </w:rPr>
              <w:t>类型</w:t>
            </w:r>
          </w:p>
        </w:tc>
        <w:tc>
          <w:tcPr>
            <w:tcW w:w="6741" w:type="dxa"/>
            <w:tcBorders>
              <w:top w:val="single" w:color="auto" w:sz="4" w:space="0"/>
              <w:left w:val="nil"/>
              <w:bottom w:val="single" w:color="auto" w:sz="4" w:space="0"/>
              <w:right w:val="single" w:color="auto" w:sz="4" w:space="0"/>
            </w:tcBorders>
            <w:shd w:val="clear" w:color="000000" w:fill="BFBFBF"/>
            <w:vAlign w:val="center"/>
          </w:tcPr>
          <w:p>
            <w:pPr>
              <w:widowControl/>
              <w:rPr>
                <w:rFonts w:ascii="仿宋" w:hAnsi="仿宋" w:eastAsia="仿宋" w:cs="宋体"/>
                <w:color w:val="000000"/>
                <w:kern w:val="0"/>
                <w:sz w:val="18"/>
                <w:szCs w:val="18"/>
              </w:rPr>
            </w:pPr>
            <w:r>
              <w:rPr>
                <w:rFonts w:hint="eastAsia" w:ascii="仿宋" w:hAnsi="仿宋" w:eastAsia="仿宋" w:cs="宋体"/>
                <w:color w:val="000000"/>
                <w:kern w:val="0"/>
                <w:sz w:val="18"/>
                <w:szCs w:val="18"/>
              </w:rPr>
              <w:t>填报2017-06-30财务报表的数据（利润表或者资产负债表）（企业纳税状态为正常）</w:t>
            </w:r>
          </w:p>
        </w:tc>
      </w:tr>
      <w:tr>
        <w:tblPrEx>
          <w:tblLayout w:type="fixed"/>
          <w:tblCellMar>
            <w:top w:w="0" w:type="dxa"/>
            <w:left w:w="108" w:type="dxa"/>
            <w:bottom w:w="0" w:type="dxa"/>
            <w:right w:w="108" w:type="dxa"/>
          </w:tblCellMar>
        </w:tblPrEx>
        <w:trPr>
          <w:trHeight w:val="270" w:hRule="atLeast"/>
        </w:trPr>
        <w:tc>
          <w:tcPr>
            <w:tcW w:w="1555"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小规模纳税人</w:t>
            </w:r>
          </w:p>
        </w:tc>
        <w:tc>
          <w:tcPr>
            <w:tcW w:w="67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1555"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一般纳税人</w:t>
            </w:r>
          </w:p>
        </w:tc>
        <w:tc>
          <w:tcPr>
            <w:tcW w:w="67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1555"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个体工商户</w:t>
            </w:r>
          </w:p>
        </w:tc>
        <w:tc>
          <w:tcPr>
            <w:tcW w:w="67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spacing w:line="360" w:lineRule="auto"/>
        <w:ind w:left="562"/>
        <w:rPr>
          <w:rFonts w:ascii="仿宋" w:hAnsi="仿宋" w:eastAsia="仿宋"/>
          <w:sz w:val="24"/>
        </w:rPr>
      </w:pPr>
    </w:p>
    <w:p>
      <w:pPr>
        <w:numPr>
          <w:ilvl w:val="0"/>
          <w:numId w:val="10"/>
        </w:numPr>
        <w:spacing w:line="360" w:lineRule="auto"/>
        <w:rPr>
          <w:rFonts w:ascii="仿宋" w:hAnsi="仿宋" w:eastAsia="仿宋"/>
          <w:sz w:val="24"/>
        </w:rPr>
      </w:pPr>
      <w:r>
        <w:rPr>
          <w:rFonts w:ascii="仿宋" w:hAnsi="仿宋" w:eastAsia="仿宋"/>
          <w:sz w:val="24"/>
        </w:rPr>
        <w:br w:type="page"/>
      </w:r>
      <w:r>
        <w:rPr>
          <w:rFonts w:hint="eastAsia" w:ascii="仿宋" w:hAnsi="仿宋" w:eastAsia="仿宋"/>
          <w:sz w:val="24"/>
        </w:rPr>
        <w:t>企业</w:t>
      </w:r>
      <w:r>
        <w:rPr>
          <w:rFonts w:ascii="仿宋" w:hAnsi="仿宋" w:eastAsia="仿宋"/>
          <w:sz w:val="24"/>
        </w:rPr>
        <w:t>盈利能力分析</w:t>
      </w:r>
    </w:p>
    <w:tbl>
      <w:tblPr>
        <w:tblStyle w:val="50"/>
        <w:tblW w:w="8296" w:type="dxa"/>
        <w:jc w:val="right"/>
        <w:tblInd w:w="0" w:type="dxa"/>
        <w:tblLayout w:type="fixed"/>
        <w:tblCellMar>
          <w:top w:w="0" w:type="dxa"/>
          <w:left w:w="108" w:type="dxa"/>
          <w:bottom w:w="0" w:type="dxa"/>
          <w:right w:w="108" w:type="dxa"/>
        </w:tblCellMar>
      </w:tblPr>
      <w:tblGrid>
        <w:gridCol w:w="3096"/>
        <w:gridCol w:w="1416"/>
        <w:gridCol w:w="1341"/>
        <w:gridCol w:w="1031"/>
        <w:gridCol w:w="1412"/>
      </w:tblGrid>
      <w:tr>
        <w:tblPrEx>
          <w:tblLayout w:type="fixed"/>
          <w:tblCellMar>
            <w:top w:w="0" w:type="dxa"/>
            <w:left w:w="108" w:type="dxa"/>
            <w:bottom w:w="0" w:type="dxa"/>
            <w:right w:w="108" w:type="dxa"/>
          </w:tblCellMar>
        </w:tblPrEx>
        <w:trPr>
          <w:trHeight w:val="244" w:hRule="atLeast"/>
          <w:jc w:val="right"/>
        </w:trPr>
        <w:tc>
          <w:tcPr>
            <w:tcW w:w="3096"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行业（纳税状态正常）</w:t>
            </w:r>
          </w:p>
        </w:tc>
        <w:tc>
          <w:tcPr>
            <w:tcW w:w="2757" w:type="dxa"/>
            <w:gridSpan w:val="2"/>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净利润大于0的企业</w:t>
            </w:r>
          </w:p>
        </w:tc>
        <w:tc>
          <w:tcPr>
            <w:tcW w:w="2443" w:type="dxa"/>
            <w:gridSpan w:val="2"/>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净利润小于于0的企业</w:t>
            </w:r>
          </w:p>
        </w:tc>
      </w:tr>
      <w:tr>
        <w:tblPrEx>
          <w:tblLayout w:type="fixed"/>
          <w:tblCellMar>
            <w:top w:w="0" w:type="dxa"/>
            <w:left w:w="108" w:type="dxa"/>
            <w:bottom w:w="0" w:type="dxa"/>
            <w:right w:w="108" w:type="dxa"/>
          </w:tblCellMar>
        </w:tblPrEx>
        <w:trPr>
          <w:trHeight w:val="244" w:hRule="atLeast"/>
          <w:jc w:val="right"/>
        </w:trPr>
        <w:tc>
          <w:tcPr>
            <w:tcW w:w="3096"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s="宋体"/>
                <w:color w:val="000000"/>
                <w:kern w:val="0"/>
                <w:sz w:val="18"/>
                <w:szCs w:val="18"/>
              </w:rPr>
            </w:pPr>
          </w:p>
        </w:tc>
        <w:tc>
          <w:tcPr>
            <w:tcW w:w="1416"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2016年度</w:t>
            </w:r>
          </w:p>
        </w:tc>
        <w:tc>
          <w:tcPr>
            <w:tcW w:w="1341"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2017年1-6月</w:t>
            </w:r>
          </w:p>
        </w:tc>
        <w:tc>
          <w:tcPr>
            <w:tcW w:w="1031"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2016年度</w:t>
            </w:r>
          </w:p>
        </w:tc>
        <w:tc>
          <w:tcPr>
            <w:tcW w:w="1412" w:type="dxa"/>
            <w:tcBorders>
              <w:top w:val="nil"/>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2017年1-6月</w:t>
            </w: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电力、热力生产和供应业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食品制造业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畜牧业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保险业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计算机、通信和其他电子设备制造业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装卸搬运和运输代理业</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44" w:hRule="atLeast"/>
          <w:jc w:val="right"/>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141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4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3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企业资产负债率</w:t>
      </w:r>
      <w:r>
        <w:rPr>
          <w:rFonts w:ascii="仿宋" w:hAnsi="仿宋" w:eastAsia="仿宋"/>
          <w:sz w:val="24"/>
        </w:rPr>
        <w:t>分布</w:t>
      </w:r>
    </w:p>
    <w:tbl>
      <w:tblPr>
        <w:tblStyle w:val="50"/>
        <w:tblW w:w="8296" w:type="dxa"/>
        <w:jc w:val="center"/>
        <w:tblInd w:w="0" w:type="dxa"/>
        <w:tblLayout w:type="fixed"/>
        <w:tblCellMar>
          <w:top w:w="0" w:type="dxa"/>
          <w:left w:w="108" w:type="dxa"/>
          <w:bottom w:w="0" w:type="dxa"/>
          <w:right w:w="108" w:type="dxa"/>
        </w:tblCellMar>
      </w:tblPr>
      <w:tblGrid>
        <w:gridCol w:w="2170"/>
        <w:gridCol w:w="1643"/>
        <w:gridCol w:w="1495"/>
        <w:gridCol w:w="1045"/>
        <w:gridCol w:w="896"/>
        <w:gridCol w:w="1047"/>
      </w:tblGrid>
      <w:tr>
        <w:tblPrEx>
          <w:tblLayout w:type="fixed"/>
          <w:tblCellMar>
            <w:top w:w="0" w:type="dxa"/>
            <w:left w:w="108" w:type="dxa"/>
            <w:bottom w:w="0" w:type="dxa"/>
            <w:right w:w="108" w:type="dxa"/>
          </w:tblCellMar>
        </w:tblPrEx>
        <w:trPr>
          <w:trHeight w:val="270" w:hRule="atLeast"/>
          <w:jc w:val="center"/>
        </w:trPr>
        <w:tc>
          <w:tcPr>
            <w:tcW w:w="217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资产负债率</w:t>
            </w:r>
          </w:p>
        </w:tc>
        <w:tc>
          <w:tcPr>
            <w:tcW w:w="1643"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0-10%</w:t>
            </w:r>
          </w:p>
        </w:tc>
        <w:tc>
          <w:tcPr>
            <w:tcW w:w="149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10-20%</w:t>
            </w:r>
          </w:p>
        </w:tc>
        <w:tc>
          <w:tcPr>
            <w:tcW w:w="104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20-30%</w:t>
            </w:r>
          </w:p>
        </w:tc>
        <w:tc>
          <w:tcPr>
            <w:tcW w:w="89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30-40%</w:t>
            </w:r>
          </w:p>
        </w:tc>
        <w:tc>
          <w:tcPr>
            <w:tcW w:w="1047"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专业技术服务业</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专用设备制造业</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互联网和相关服务</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仓储业</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仪器仪表制造业</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住宿业</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2170"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p>
        </w:tc>
        <w:tc>
          <w:tcPr>
            <w:tcW w:w="164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9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89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04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行业销售增长率</w:t>
      </w:r>
      <w:r>
        <w:rPr>
          <w:rFonts w:ascii="仿宋" w:hAnsi="仿宋" w:eastAsia="仿宋"/>
          <w:sz w:val="24"/>
        </w:rPr>
        <w:t>分布</w:t>
      </w:r>
    </w:p>
    <w:tbl>
      <w:tblPr>
        <w:tblStyle w:val="50"/>
        <w:tblW w:w="8296" w:type="dxa"/>
        <w:jc w:val="right"/>
        <w:tblInd w:w="0" w:type="dxa"/>
        <w:tblLayout w:type="fixed"/>
        <w:tblCellMar>
          <w:top w:w="0" w:type="dxa"/>
          <w:left w:w="108" w:type="dxa"/>
          <w:bottom w:w="0" w:type="dxa"/>
          <w:right w:w="108" w:type="dxa"/>
        </w:tblCellMar>
      </w:tblPr>
      <w:tblGrid>
        <w:gridCol w:w="2528"/>
        <w:gridCol w:w="1266"/>
        <w:gridCol w:w="1405"/>
        <w:gridCol w:w="1687"/>
        <w:gridCol w:w="1410"/>
      </w:tblGrid>
      <w:tr>
        <w:tblPrEx>
          <w:tblLayout w:type="fixed"/>
          <w:tblCellMar>
            <w:top w:w="0" w:type="dxa"/>
            <w:left w:w="108" w:type="dxa"/>
            <w:bottom w:w="0" w:type="dxa"/>
            <w:right w:w="108" w:type="dxa"/>
          </w:tblCellMar>
        </w:tblPrEx>
        <w:trPr>
          <w:trHeight w:val="270" w:hRule="atLeast"/>
          <w:jc w:val="right"/>
        </w:trPr>
        <w:tc>
          <w:tcPr>
            <w:tcW w:w="252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销售增长率</w:t>
            </w:r>
          </w:p>
        </w:tc>
        <w:tc>
          <w:tcPr>
            <w:tcW w:w="126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 -50%以下</w:t>
            </w:r>
          </w:p>
        </w:tc>
        <w:tc>
          <w:tcPr>
            <w:tcW w:w="140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（-50%，-40%]</w:t>
            </w:r>
          </w:p>
        </w:tc>
        <w:tc>
          <w:tcPr>
            <w:tcW w:w="1687"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（-40%，-30%]</w:t>
            </w:r>
          </w:p>
        </w:tc>
        <w:tc>
          <w:tcPr>
            <w:tcW w:w="141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食品制造业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酒、饮料和精制茶制造业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房地产业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非金属矿采选业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金属制品业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专用设备制造业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528"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0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行业纳税增长率</w:t>
      </w:r>
      <w:r>
        <w:rPr>
          <w:rFonts w:ascii="仿宋" w:hAnsi="仿宋" w:eastAsia="仿宋"/>
          <w:sz w:val="24"/>
        </w:rPr>
        <w:t>分布</w:t>
      </w:r>
    </w:p>
    <w:tbl>
      <w:tblPr>
        <w:tblStyle w:val="50"/>
        <w:tblW w:w="8296" w:type="dxa"/>
        <w:jc w:val="right"/>
        <w:tblInd w:w="0" w:type="dxa"/>
        <w:tblLayout w:type="fixed"/>
        <w:tblCellMar>
          <w:top w:w="0" w:type="dxa"/>
          <w:left w:w="108" w:type="dxa"/>
          <w:bottom w:w="0" w:type="dxa"/>
          <w:right w:w="108" w:type="dxa"/>
        </w:tblCellMar>
      </w:tblPr>
      <w:tblGrid>
        <w:gridCol w:w="2246"/>
        <w:gridCol w:w="1266"/>
        <w:gridCol w:w="1687"/>
        <w:gridCol w:w="1687"/>
        <w:gridCol w:w="1410"/>
      </w:tblGrid>
      <w:tr>
        <w:tblPrEx>
          <w:tblLayout w:type="fixed"/>
          <w:tblCellMar>
            <w:top w:w="0" w:type="dxa"/>
            <w:left w:w="108" w:type="dxa"/>
            <w:bottom w:w="0" w:type="dxa"/>
            <w:right w:w="108" w:type="dxa"/>
          </w:tblCellMar>
        </w:tblPrEx>
        <w:trPr>
          <w:trHeight w:val="270" w:hRule="atLeast"/>
          <w:jc w:val="right"/>
        </w:trPr>
        <w:tc>
          <w:tcPr>
            <w:tcW w:w="224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销售增长率</w:t>
            </w:r>
          </w:p>
        </w:tc>
        <w:tc>
          <w:tcPr>
            <w:tcW w:w="126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 -50%以下</w:t>
            </w:r>
          </w:p>
        </w:tc>
        <w:tc>
          <w:tcPr>
            <w:tcW w:w="1687"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（-50%，-40%]</w:t>
            </w:r>
          </w:p>
        </w:tc>
        <w:tc>
          <w:tcPr>
            <w:tcW w:w="1687"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（-40%，-30%]</w:t>
            </w:r>
          </w:p>
        </w:tc>
        <w:tc>
          <w:tcPr>
            <w:tcW w:w="141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食品制造业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酒、饮料和精制茶制造业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房地产业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非金属矿采选业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金属制品业</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right"/>
        </w:trPr>
        <w:tc>
          <w:tcPr>
            <w:tcW w:w="224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126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68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10"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行业企业所得税</w:t>
      </w:r>
      <w:r>
        <w:rPr>
          <w:rFonts w:ascii="仿宋" w:hAnsi="仿宋" w:eastAsia="仿宋"/>
          <w:sz w:val="24"/>
        </w:rPr>
        <w:t>分布</w:t>
      </w:r>
    </w:p>
    <w:tbl>
      <w:tblPr>
        <w:tblStyle w:val="50"/>
        <w:tblW w:w="8296" w:type="dxa"/>
        <w:jc w:val="center"/>
        <w:tblInd w:w="0" w:type="dxa"/>
        <w:tblLayout w:type="fixed"/>
        <w:tblCellMar>
          <w:top w:w="0" w:type="dxa"/>
          <w:left w:w="108" w:type="dxa"/>
          <w:bottom w:w="0" w:type="dxa"/>
          <w:right w:w="108" w:type="dxa"/>
        </w:tblCellMar>
      </w:tblPr>
      <w:tblGrid>
        <w:gridCol w:w="3096"/>
        <w:gridCol w:w="977"/>
        <w:gridCol w:w="1463"/>
        <w:gridCol w:w="1398"/>
        <w:gridCol w:w="1362"/>
      </w:tblGrid>
      <w:tr>
        <w:tblPrEx>
          <w:tblLayout w:type="fixed"/>
          <w:tblCellMar>
            <w:top w:w="0" w:type="dxa"/>
            <w:left w:w="108" w:type="dxa"/>
            <w:bottom w:w="0" w:type="dxa"/>
            <w:right w:w="108" w:type="dxa"/>
          </w:tblCellMar>
        </w:tblPrEx>
        <w:trPr>
          <w:trHeight w:val="225" w:hRule="atLeast"/>
          <w:jc w:val="center"/>
        </w:trPr>
        <w:tc>
          <w:tcPr>
            <w:tcW w:w="309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企业所得税（近12个月）</w:t>
            </w:r>
          </w:p>
        </w:tc>
        <w:tc>
          <w:tcPr>
            <w:tcW w:w="977"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0-0.2万</w:t>
            </w:r>
          </w:p>
        </w:tc>
        <w:tc>
          <w:tcPr>
            <w:tcW w:w="1463"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0.2万-0.5万</w:t>
            </w:r>
          </w:p>
        </w:tc>
        <w:tc>
          <w:tcPr>
            <w:tcW w:w="1398"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0.5万-1万</w:t>
            </w:r>
          </w:p>
        </w:tc>
        <w:tc>
          <w:tcPr>
            <w:tcW w:w="136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电力、热力生产和供应业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保险业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畜牧业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餐饮业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酒、饮料和精制茶制造业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农业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文教、工美、体育和娱乐用品制造业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食品制造业</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25" w:hRule="atLeast"/>
          <w:jc w:val="center"/>
        </w:trPr>
        <w:tc>
          <w:tcPr>
            <w:tcW w:w="3096"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977"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46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98"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1362"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numPr>
          <w:ilvl w:val="0"/>
          <w:numId w:val="10"/>
        </w:numPr>
        <w:spacing w:line="360" w:lineRule="auto"/>
        <w:rPr>
          <w:rFonts w:ascii="仿宋" w:hAnsi="仿宋" w:eastAsia="仿宋"/>
          <w:sz w:val="24"/>
        </w:rPr>
      </w:pPr>
      <w:r>
        <w:rPr>
          <w:rFonts w:hint="eastAsia" w:ascii="仿宋" w:hAnsi="仿宋" w:eastAsia="仿宋"/>
          <w:sz w:val="24"/>
        </w:rPr>
        <w:t>行业税负</w:t>
      </w:r>
      <w:r>
        <w:rPr>
          <w:rFonts w:ascii="仿宋" w:hAnsi="仿宋" w:eastAsia="仿宋"/>
          <w:sz w:val="24"/>
        </w:rPr>
        <w:t>率分布</w:t>
      </w:r>
    </w:p>
    <w:tbl>
      <w:tblPr>
        <w:tblStyle w:val="50"/>
        <w:tblW w:w="8296" w:type="dxa"/>
        <w:jc w:val="center"/>
        <w:tblInd w:w="0" w:type="dxa"/>
        <w:tblLayout w:type="fixed"/>
        <w:tblCellMar>
          <w:top w:w="0" w:type="dxa"/>
          <w:left w:w="108" w:type="dxa"/>
          <w:bottom w:w="0" w:type="dxa"/>
          <w:right w:w="108" w:type="dxa"/>
        </w:tblCellMar>
      </w:tblPr>
      <w:tblGrid>
        <w:gridCol w:w="1701"/>
        <w:gridCol w:w="576"/>
        <w:gridCol w:w="704"/>
        <w:gridCol w:w="635"/>
        <w:gridCol w:w="635"/>
        <w:gridCol w:w="635"/>
        <w:gridCol w:w="635"/>
        <w:gridCol w:w="635"/>
        <w:gridCol w:w="781"/>
        <w:gridCol w:w="783"/>
        <w:gridCol w:w="576"/>
      </w:tblGrid>
      <w:tr>
        <w:tblPrEx>
          <w:tblLayout w:type="fixed"/>
          <w:tblCellMar>
            <w:top w:w="0" w:type="dxa"/>
            <w:left w:w="108" w:type="dxa"/>
            <w:bottom w:w="0" w:type="dxa"/>
            <w:right w:w="108" w:type="dxa"/>
          </w:tblCellMar>
        </w:tblPrEx>
        <w:trPr>
          <w:trHeight w:val="270" w:hRule="atLeast"/>
          <w:jc w:val="center"/>
        </w:trPr>
        <w:tc>
          <w:tcPr>
            <w:tcW w:w="17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2016年行业税负率</w:t>
            </w:r>
          </w:p>
        </w:tc>
        <w:tc>
          <w:tcPr>
            <w:tcW w:w="57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0-1%</w:t>
            </w:r>
          </w:p>
        </w:tc>
        <w:tc>
          <w:tcPr>
            <w:tcW w:w="704"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1-2%</w:t>
            </w:r>
          </w:p>
        </w:tc>
        <w:tc>
          <w:tcPr>
            <w:tcW w:w="6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2-3%</w:t>
            </w:r>
          </w:p>
        </w:tc>
        <w:tc>
          <w:tcPr>
            <w:tcW w:w="6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3-4%</w:t>
            </w:r>
          </w:p>
        </w:tc>
        <w:tc>
          <w:tcPr>
            <w:tcW w:w="6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4-5%</w:t>
            </w:r>
          </w:p>
        </w:tc>
        <w:tc>
          <w:tcPr>
            <w:tcW w:w="6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5-6%</w:t>
            </w:r>
          </w:p>
        </w:tc>
        <w:tc>
          <w:tcPr>
            <w:tcW w:w="63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6-7%</w:t>
            </w:r>
          </w:p>
        </w:tc>
        <w:tc>
          <w:tcPr>
            <w:tcW w:w="781"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7%以上</w:t>
            </w:r>
          </w:p>
        </w:tc>
        <w:tc>
          <w:tcPr>
            <w:tcW w:w="783"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中位数</w:t>
            </w:r>
          </w:p>
        </w:tc>
        <w:tc>
          <w:tcPr>
            <w:tcW w:w="57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均值</w:t>
            </w: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专业技术服务业</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专用设备制造业</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中国共产党机关</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互联网和相关服务</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仓储业</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仪器仪表制造业</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r>
        <w:tblPrEx>
          <w:tblLayout w:type="fixed"/>
          <w:tblCellMar>
            <w:top w:w="0" w:type="dxa"/>
            <w:left w:w="108" w:type="dxa"/>
            <w:bottom w:w="0" w:type="dxa"/>
            <w:right w:w="108" w:type="dxa"/>
          </w:tblCellMar>
        </w:tblPrEx>
        <w:trPr>
          <w:trHeight w:val="270" w:hRule="atLeast"/>
          <w:jc w:val="center"/>
        </w:trPr>
        <w:tc>
          <w:tcPr>
            <w:tcW w:w="1701" w:type="dxa"/>
            <w:tcBorders>
              <w:top w:val="nil"/>
              <w:left w:val="single" w:color="auto" w:sz="4" w:space="0"/>
              <w:bottom w:val="single" w:color="auto" w:sz="4" w:space="0"/>
              <w:right w:val="single" w:color="auto" w:sz="4" w:space="0"/>
            </w:tcBorders>
            <w:shd w:val="clear" w:color="auto" w:fill="auto"/>
            <w:vAlign w:val="bottom"/>
          </w:tcPr>
          <w:p>
            <w:pPr>
              <w:widowControl/>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w:t>
            </w:r>
            <w:r>
              <w:rPr>
                <w:rFonts w:ascii="仿宋" w:hAnsi="仿宋" w:eastAsia="仿宋" w:cs="宋体"/>
                <w:color w:val="000000"/>
                <w:kern w:val="0"/>
                <w:sz w:val="18"/>
                <w:szCs w:val="18"/>
              </w:rPr>
              <w:t>*****</w:t>
            </w: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04"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635"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1"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783"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c>
          <w:tcPr>
            <w:tcW w:w="576" w:type="dxa"/>
            <w:tcBorders>
              <w:top w:val="nil"/>
              <w:left w:val="nil"/>
              <w:bottom w:val="single" w:color="auto" w:sz="4" w:space="0"/>
              <w:right w:val="single" w:color="auto" w:sz="4" w:space="0"/>
            </w:tcBorders>
            <w:shd w:val="clear" w:color="auto" w:fill="auto"/>
            <w:vAlign w:val="bottom"/>
          </w:tcPr>
          <w:p>
            <w:pPr>
              <w:widowControl/>
              <w:jc w:val="right"/>
              <w:rPr>
                <w:rFonts w:ascii="仿宋" w:hAnsi="仿宋" w:eastAsia="仿宋" w:cs="宋体"/>
                <w:color w:val="000000"/>
                <w:kern w:val="0"/>
                <w:sz w:val="18"/>
                <w:szCs w:val="18"/>
              </w:rPr>
            </w:pPr>
          </w:p>
        </w:tc>
      </w:tr>
    </w:tbl>
    <w:p>
      <w:pPr>
        <w:spacing w:line="360" w:lineRule="auto"/>
        <w:ind w:left="562"/>
        <w:rPr>
          <w:rFonts w:ascii="仿宋" w:hAnsi="仿宋" w:eastAsia="仿宋"/>
          <w:sz w:val="24"/>
        </w:rPr>
      </w:pPr>
    </w:p>
    <w:p>
      <w:pPr>
        <w:numPr>
          <w:ilvl w:val="0"/>
          <w:numId w:val="10"/>
        </w:numPr>
        <w:spacing w:line="360" w:lineRule="auto"/>
        <w:rPr>
          <w:rFonts w:ascii="仿宋" w:hAnsi="仿宋" w:eastAsia="仿宋"/>
          <w:sz w:val="24"/>
        </w:rPr>
      </w:pPr>
      <w:r>
        <w:rPr>
          <w:rFonts w:ascii="仿宋" w:hAnsi="仿宋" w:eastAsia="仿宋"/>
          <w:sz w:val="24"/>
        </w:rPr>
        <w:br w:type="page"/>
      </w:r>
      <w:r>
        <w:rPr>
          <w:rFonts w:hint="eastAsia" w:ascii="仿宋" w:hAnsi="仿宋" w:eastAsia="仿宋"/>
          <w:sz w:val="24"/>
        </w:rPr>
        <w:t>法人年龄</w:t>
      </w:r>
      <w:r>
        <w:rPr>
          <w:rFonts w:ascii="仿宋" w:hAnsi="仿宋" w:eastAsia="仿宋"/>
          <w:sz w:val="24"/>
        </w:rPr>
        <w:t>分布</w:t>
      </w:r>
    </w:p>
    <w:p>
      <w:pPr>
        <w:spacing w:line="360" w:lineRule="auto"/>
        <w:ind w:left="420"/>
        <w:rPr>
          <w:rFonts w:ascii="仿宋" w:hAnsi="仿宋" w:eastAsia="仿宋"/>
          <w:sz w:val="24"/>
        </w:rPr>
      </w:pPr>
      <w:r>
        <w:rPr>
          <w:rFonts w:ascii="仿宋" w:hAnsi="仿宋" w:eastAsia="仿宋"/>
          <w:sz w:val="24"/>
        </w:rPr>
        <w:drawing>
          <wp:inline distT="0" distB="0" distL="0" distR="0">
            <wp:extent cx="5276850" cy="3952875"/>
            <wp:effectExtent l="0" t="0" r="0" b="9525"/>
            <wp:docPr id="54" name="图片 54" descr="E:\平时文件\年龄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平时文件\年龄分布.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6850" cy="3952875"/>
                    </a:xfrm>
                    <a:prstGeom prst="rect">
                      <a:avLst/>
                    </a:prstGeom>
                    <a:noFill/>
                    <a:ln>
                      <a:noFill/>
                    </a:ln>
                  </pic:spPr>
                </pic:pic>
              </a:graphicData>
            </a:graphic>
          </wp:inline>
        </w:drawing>
      </w:r>
    </w:p>
    <w:p>
      <w:pPr>
        <w:numPr>
          <w:ilvl w:val="0"/>
          <w:numId w:val="10"/>
        </w:numPr>
        <w:spacing w:line="360" w:lineRule="auto"/>
        <w:rPr>
          <w:rFonts w:ascii="仿宋" w:hAnsi="仿宋" w:eastAsia="仿宋"/>
          <w:sz w:val="24"/>
        </w:rPr>
      </w:pPr>
      <w:r>
        <w:rPr>
          <w:rFonts w:hint="eastAsia" w:ascii="仿宋" w:hAnsi="仿宋" w:eastAsia="仿宋"/>
          <w:sz w:val="24"/>
        </w:rPr>
        <w:t>信用等级</w:t>
      </w:r>
      <w:r>
        <w:rPr>
          <w:rFonts w:ascii="仿宋" w:hAnsi="仿宋" w:eastAsia="仿宋"/>
          <w:sz w:val="24"/>
        </w:rPr>
        <w:t>分布</w:t>
      </w:r>
    </w:p>
    <w:p>
      <w:pPr>
        <w:spacing w:line="360" w:lineRule="auto"/>
        <w:ind w:left="420"/>
        <w:rPr>
          <w:rFonts w:ascii="仿宋" w:hAnsi="仿宋" w:eastAsia="仿宋"/>
          <w:sz w:val="24"/>
        </w:rPr>
      </w:pPr>
    </w:p>
    <w:p>
      <w:pPr>
        <w:spacing w:line="360" w:lineRule="auto"/>
        <w:ind w:left="420"/>
        <w:jc w:val="center"/>
        <w:rPr>
          <w:rFonts w:ascii="仿宋" w:hAnsi="仿宋" w:eastAsia="仿宋"/>
          <w:sz w:val="24"/>
        </w:rPr>
      </w:pPr>
      <w:r>
        <w:rPr>
          <w:rFonts w:ascii="仿宋" w:hAnsi="仿宋" w:eastAsia="仿宋"/>
          <w:sz w:val="24"/>
        </w:rPr>
        <w:drawing>
          <wp:inline distT="0" distB="0" distL="0" distR="0">
            <wp:extent cx="4086225" cy="3705225"/>
            <wp:effectExtent l="0" t="0" r="9525" b="9525"/>
            <wp:docPr id="49" name="图片 49" descr="E:\平时文件\信用等级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平时文件\信用等级分布.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86225" cy="3705225"/>
                    </a:xfrm>
                    <a:prstGeom prst="rect">
                      <a:avLst/>
                    </a:prstGeom>
                    <a:noFill/>
                    <a:ln>
                      <a:noFill/>
                    </a:ln>
                  </pic:spPr>
                </pic:pic>
              </a:graphicData>
            </a:graphic>
          </wp:inline>
        </w:drawing>
      </w:r>
    </w:p>
    <w:p>
      <w:pPr>
        <w:spacing w:line="360" w:lineRule="auto"/>
        <w:ind w:left="420"/>
        <w:jc w:val="center"/>
        <w:rPr>
          <w:rFonts w:ascii="仿宋" w:hAnsi="仿宋" w:eastAsia="仿宋"/>
          <w:sz w:val="24"/>
        </w:rPr>
      </w:pPr>
    </w:p>
    <w:p>
      <w:pPr>
        <w:spacing w:line="360" w:lineRule="auto"/>
        <w:rPr>
          <w:rFonts w:ascii="仿宋" w:hAnsi="仿宋" w:eastAsia="仿宋"/>
          <w:sz w:val="24"/>
        </w:rPr>
      </w:pPr>
      <w:r>
        <w:rPr>
          <w:rFonts w:hint="eastAsia" w:ascii="仿宋" w:hAnsi="仿宋" w:eastAsia="仿宋"/>
          <w:sz w:val="24"/>
        </w:rPr>
        <w:t>主要交付</w:t>
      </w:r>
      <w:r>
        <w:rPr>
          <w:rFonts w:ascii="仿宋" w:hAnsi="仿宋" w:eastAsia="仿宋"/>
          <w:sz w:val="24"/>
        </w:rPr>
        <w:t>产品：</w:t>
      </w:r>
    </w:p>
    <w:p>
      <w:pPr>
        <w:spacing w:line="360" w:lineRule="auto"/>
        <w:ind w:firstLine="480" w:firstLineChars="200"/>
        <w:rPr>
          <w:rFonts w:ascii="仿宋" w:hAnsi="仿宋" w:eastAsia="仿宋"/>
          <w:sz w:val="24"/>
        </w:rPr>
      </w:pPr>
      <w:r>
        <w:rPr>
          <w:rFonts w:hint="eastAsia" w:ascii="仿宋" w:hAnsi="仿宋" w:eastAsia="仿宋"/>
          <w:sz w:val="24"/>
        </w:rPr>
        <w:t>《广东省企业客群分析报告》</w:t>
      </w:r>
    </w:p>
    <w:p>
      <w:pPr>
        <w:pStyle w:val="4"/>
        <w:numPr>
          <w:ilvl w:val="2"/>
          <w:numId w:val="9"/>
        </w:numPr>
        <w:spacing w:line="360" w:lineRule="auto"/>
        <w:rPr>
          <w:rFonts w:ascii="仿宋" w:hAnsi="仿宋" w:eastAsia="仿宋"/>
        </w:rPr>
      </w:pPr>
      <w:bookmarkStart w:id="37" w:name="_Toc494266923"/>
      <w:bookmarkStart w:id="38" w:name="_Toc494267996"/>
      <w:bookmarkStart w:id="39" w:name="_Toc494296559"/>
      <w:bookmarkStart w:id="40" w:name="_Toc494296718"/>
      <w:r>
        <w:rPr>
          <w:rFonts w:ascii="仿宋" w:hAnsi="仿宋" w:eastAsia="仿宋"/>
        </w:rPr>
        <w:t>广东省</w:t>
      </w:r>
      <w:r>
        <w:rPr>
          <w:rFonts w:hint="eastAsia" w:ascii="仿宋" w:hAnsi="仿宋" w:eastAsia="仿宋"/>
        </w:rPr>
        <w:t>现有</w:t>
      </w:r>
      <w:r>
        <w:rPr>
          <w:rFonts w:ascii="仿宋" w:hAnsi="仿宋" w:eastAsia="仿宋"/>
        </w:rPr>
        <w:t>金融产品状况分析</w:t>
      </w:r>
      <w:bookmarkEnd w:id="37"/>
      <w:bookmarkEnd w:id="38"/>
      <w:bookmarkEnd w:id="39"/>
      <w:bookmarkEnd w:id="40"/>
    </w:p>
    <w:p>
      <w:pPr>
        <w:spacing w:line="360" w:lineRule="auto"/>
        <w:ind w:firstLine="560" w:firstLineChars="200"/>
        <w:rPr>
          <w:rFonts w:ascii="仿宋" w:hAnsi="仿宋" w:eastAsia="仿宋"/>
          <w:sz w:val="28"/>
          <w:szCs w:val="28"/>
        </w:rPr>
      </w:pPr>
      <w:r>
        <w:rPr>
          <w:rFonts w:hint="eastAsia" w:ascii="仿宋" w:hAnsi="仿宋" w:eastAsia="仿宋"/>
          <w:sz w:val="28"/>
          <w:szCs w:val="28"/>
        </w:rPr>
        <w:t>分析</w:t>
      </w:r>
      <w:r>
        <w:rPr>
          <w:rFonts w:ascii="仿宋" w:hAnsi="仿宋" w:eastAsia="仿宋"/>
          <w:color w:val="0000FF"/>
          <w:sz w:val="28"/>
          <w:szCs w:val="28"/>
        </w:rPr>
        <w:t>广东省所有</w:t>
      </w:r>
      <w:r>
        <w:rPr>
          <w:rFonts w:hint="eastAsia" w:ascii="仿宋" w:hAnsi="仿宋" w:eastAsia="仿宋"/>
          <w:color w:val="0000FF"/>
          <w:sz w:val="28"/>
          <w:szCs w:val="28"/>
        </w:rPr>
        <w:t>银行</w:t>
      </w:r>
      <w:r>
        <w:rPr>
          <w:rFonts w:ascii="仿宋" w:hAnsi="仿宋" w:eastAsia="仿宋"/>
          <w:color w:val="0000FF"/>
          <w:sz w:val="28"/>
          <w:szCs w:val="28"/>
        </w:rPr>
        <w:t>金融产品</w:t>
      </w:r>
      <w:r>
        <w:rPr>
          <w:rFonts w:hint="eastAsia" w:ascii="仿宋" w:hAnsi="仿宋" w:eastAsia="仿宋"/>
          <w:sz w:val="28"/>
          <w:szCs w:val="28"/>
        </w:rPr>
        <w:t>（仅限于小微企业</w:t>
      </w:r>
      <w:r>
        <w:rPr>
          <w:rFonts w:ascii="仿宋" w:hAnsi="仿宋" w:eastAsia="仿宋"/>
          <w:sz w:val="28"/>
          <w:szCs w:val="28"/>
        </w:rPr>
        <w:t>信贷产品）</w:t>
      </w:r>
      <w:r>
        <w:rPr>
          <w:rFonts w:hint="eastAsia" w:ascii="仿宋" w:hAnsi="仿宋" w:eastAsia="仿宋"/>
          <w:sz w:val="28"/>
          <w:szCs w:val="28"/>
        </w:rPr>
        <w:t>现状</w:t>
      </w:r>
      <w:r>
        <w:rPr>
          <w:rFonts w:ascii="仿宋" w:hAnsi="仿宋" w:eastAsia="仿宋"/>
          <w:sz w:val="28"/>
          <w:szCs w:val="28"/>
        </w:rPr>
        <w:t>，</w:t>
      </w:r>
      <w:r>
        <w:rPr>
          <w:rFonts w:hint="eastAsia" w:ascii="仿宋" w:hAnsi="仿宋" w:eastAsia="仿宋"/>
          <w:color w:val="0000FF"/>
          <w:sz w:val="28"/>
          <w:szCs w:val="28"/>
        </w:rPr>
        <w:t>包括产品</w:t>
      </w:r>
      <w:r>
        <w:rPr>
          <w:rFonts w:ascii="仿宋" w:hAnsi="仿宋" w:eastAsia="仿宋"/>
          <w:color w:val="0000FF"/>
          <w:sz w:val="28"/>
          <w:szCs w:val="28"/>
        </w:rPr>
        <w:t>上线时间</w:t>
      </w:r>
      <w:r>
        <w:rPr>
          <w:rFonts w:hint="eastAsia" w:ascii="仿宋" w:hAnsi="仿宋" w:eastAsia="仿宋"/>
          <w:color w:val="0000FF"/>
          <w:sz w:val="28"/>
          <w:szCs w:val="28"/>
        </w:rPr>
        <w:t>、</w:t>
      </w:r>
      <w:r>
        <w:rPr>
          <w:rFonts w:ascii="仿宋" w:hAnsi="仿宋" w:eastAsia="仿宋"/>
          <w:color w:val="0000FF"/>
          <w:sz w:val="28"/>
          <w:szCs w:val="28"/>
        </w:rPr>
        <w:t>产品名称、目标客群</w:t>
      </w:r>
      <w:r>
        <w:rPr>
          <w:rFonts w:hint="eastAsia" w:ascii="仿宋" w:hAnsi="仿宋" w:eastAsia="仿宋"/>
          <w:color w:val="0000FF"/>
          <w:sz w:val="28"/>
          <w:szCs w:val="28"/>
        </w:rPr>
        <w:t>特征、</w:t>
      </w:r>
      <w:r>
        <w:rPr>
          <w:rFonts w:ascii="仿宋" w:hAnsi="仿宋" w:eastAsia="仿宋"/>
          <w:color w:val="0000FF"/>
          <w:sz w:val="28"/>
          <w:szCs w:val="28"/>
        </w:rPr>
        <w:t>数量、总授信额度</w:t>
      </w:r>
      <w:r>
        <w:rPr>
          <w:rFonts w:hint="eastAsia" w:ascii="仿宋" w:hAnsi="仿宋" w:eastAsia="仿宋"/>
          <w:color w:val="0000FF"/>
          <w:sz w:val="28"/>
          <w:szCs w:val="28"/>
        </w:rPr>
        <w:t>、不良</w:t>
      </w:r>
      <w:r>
        <w:rPr>
          <w:rFonts w:ascii="仿宋" w:hAnsi="仿宋" w:eastAsia="仿宋"/>
          <w:color w:val="0000FF"/>
          <w:sz w:val="28"/>
          <w:szCs w:val="28"/>
        </w:rPr>
        <w:t>率</w:t>
      </w:r>
      <w:r>
        <w:rPr>
          <w:rFonts w:hint="eastAsia" w:ascii="仿宋" w:hAnsi="仿宋" w:eastAsia="仿宋"/>
          <w:color w:val="0000FF"/>
          <w:sz w:val="28"/>
          <w:szCs w:val="28"/>
        </w:rPr>
        <w:t>和</w:t>
      </w:r>
      <w:r>
        <w:rPr>
          <w:rFonts w:ascii="仿宋" w:hAnsi="仿宋" w:eastAsia="仿宋"/>
          <w:color w:val="0000FF"/>
          <w:sz w:val="28"/>
          <w:szCs w:val="28"/>
        </w:rPr>
        <w:t>业务发展前景</w:t>
      </w:r>
      <w:r>
        <w:rPr>
          <w:rFonts w:hint="eastAsia" w:ascii="仿宋" w:hAnsi="仿宋" w:eastAsia="仿宋"/>
          <w:color w:val="0000FF"/>
          <w:sz w:val="28"/>
          <w:szCs w:val="28"/>
        </w:rPr>
        <w:t>等</w:t>
      </w:r>
      <w:r>
        <w:rPr>
          <w:rFonts w:hint="eastAsia" w:ascii="仿宋" w:hAnsi="仿宋" w:eastAsia="仿宋"/>
          <w:sz w:val="28"/>
          <w:szCs w:val="28"/>
        </w:rPr>
        <w:t>。</w:t>
      </w:r>
      <w:bookmarkStart w:id="99" w:name="_GoBack"/>
      <w:bookmarkEnd w:id="99"/>
    </w:p>
    <w:p>
      <w:pPr>
        <w:spacing w:line="360" w:lineRule="auto"/>
        <w:rPr>
          <w:rFonts w:ascii="仿宋" w:hAnsi="仿宋" w:eastAsia="仿宋"/>
          <w:sz w:val="28"/>
          <w:szCs w:val="28"/>
        </w:rPr>
      </w:pPr>
      <w:r>
        <w:rPr>
          <w:rFonts w:hint="eastAsia" w:ascii="仿宋" w:hAnsi="仿宋" w:eastAsia="仿宋"/>
          <w:sz w:val="28"/>
          <w:szCs w:val="28"/>
        </w:rPr>
        <w:t>主要交付清单</w:t>
      </w:r>
      <w:r>
        <w:rPr>
          <w:rFonts w:ascii="仿宋" w:hAnsi="仿宋" w:eastAsia="仿宋"/>
          <w:sz w:val="28"/>
          <w:szCs w:val="28"/>
        </w:rPr>
        <w:t>：</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《广东省</w:t>
      </w:r>
      <w:r>
        <w:rPr>
          <w:rFonts w:ascii="仿宋" w:hAnsi="仿宋" w:eastAsia="仿宋"/>
          <w:sz w:val="28"/>
          <w:szCs w:val="28"/>
        </w:rPr>
        <w:t>现有金融产品状况分析》</w:t>
      </w:r>
    </w:p>
    <w:p>
      <w:pPr>
        <w:pStyle w:val="4"/>
        <w:numPr>
          <w:ilvl w:val="2"/>
          <w:numId w:val="9"/>
        </w:numPr>
        <w:spacing w:line="360" w:lineRule="auto"/>
        <w:rPr>
          <w:rFonts w:ascii="仿宋" w:hAnsi="仿宋" w:eastAsia="仿宋"/>
        </w:rPr>
      </w:pPr>
      <w:bookmarkStart w:id="41" w:name="_Toc494296719"/>
      <w:bookmarkStart w:id="42" w:name="_Toc494296560"/>
      <w:bookmarkStart w:id="43" w:name="_Toc494267997"/>
      <w:bookmarkStart w:id="44" w:name="_Toc494266924"/>
      <w:r>
        <w:rPr>
          <w:rFonts w:hint="eastAsia" w:ascii="仿宋" w:hAnsi="仿宋" w:eastAsia="仿宋"/>
        </w:rPr>
        <w:t>产品</w:t>
      </w:r>
      <w:r>
        <w:rPr>
          <w:rFonts w:ascii="仿宋" w:hAnsi="仿宋" w:eastAsia="仿宋"/>
        </w:rPr>
        <w:t>设计</w:t>
      </w:r>
      <w:r>
        <w:rPr>
          <w:rFonts w:hint="eastAsia" w:ascii="仿宋" w:hAnsi="仿宋" w:eastAsia="仿宋"/>
        </w:rPr>
        <w:t>方案</w:t>
      </w:r>
      <w:bookmarkEnd w:id="41"/>
      <w:bookmarkEnd w:id="42"/>
      <w:bookmarkEnd w:id="43"/>
      <w:bookmarkEnd w:id="44"/>
    </w:p>
    <w:p>
      <w:pPr>
        <w:spacing w:line="360" w:lineRule="auto"/>
        <w:ind w:firstLine="560" w:firstLineChars="200"/>
        <w:rPr>
          <w:rFonts w:ascii="仿宋" w:hAnsi="仿宋" w:eastAsia="仿宋"/>
          <w:sz w:val="28"/>
          <w:szCs w:val="28"/>
        </w:rPr>
      </w:pPr>
      <w:r>
        <w:rPr>
          <w:rFonts w:hint="eastAsia" w:ascii="仿宋" w:hAnsi="仿宋" w:eastAsia="仿宋"/>
          <w:sz w:val="28"/>
          <w:szCs w:val="28"/>
        </w:rPr>
        <w:t>基于</w:t>
      </w:r>
      <w:r>
        <w:rPr>
          <w:rFonts w:ascii="仿宋" w:hAnsi="仿宋" w:eastAsia="仿宋"/>
          <w:sz w:val="28"/>
          <w:szCs w:val="28"/>
        </w:rPr>
        <w:t>对广东省</w:t>
      </w:r>
      <w:r>
        <w:rPr>
          <w:rFonts w:hint="eastAsia" w:ascii="仿宋" w:hAnsi="仿宋" w:eastAsia="仿宋"/>
          <w:sz w:val="28"/>
          <w:szCs w:val="28"/>
        </w:rPr>
        <w:t>企业</w:t>
      </w:r>
      <w:r>
        <w:rPr>
          <w:rFonts w:ascii="仿宋" w:hAnsi="仿宋" w:eastAsia="仿宋"/>
          <w:sz w:val="28"/>
          <w:szCs w:val="28"/>
        </w:rPr>
        <w:t>客群分析</w:t>
      </w:r>
      <w:r>
        <w:rPr>
          <w:rFonts w:hint="eastAsia" w:ascii="仿宋" w:hAnsi="仿宋" w:eastAsia="仿宋"/>
          <w:sz w:val="28"/>
          <w:szCs w:val="28"/>
        </w:rPr>
        <w:t>，以及市场</w:t>
      </w:r>
      <w:r>
        <w:rPr>
          <w:rFonts w:ascii="仿宋" w:hAnsi="仿宋" w:eastAsia="仿宋"/>
          <w:sz w:val="28"/>
          <w:szCs w:val="28"/>
        </w:rPr>
        <w:t>现有金融产品发展状况，</w:t>
      </w:r>
      <w:r>
        <w:rPr>
          <w:rFonts w:hint="eastAsia" w:ascii="仿宋" w:hAnsi="仿宋" w:eastAsia="仿宋"/>
          <w:sz w:val="28"/>
          <w:szCs w:val="28"/>
        </w:rPr>
        <w:t>结合</w:t>
      </w:r>
      <w:r>
        <w:rPr>
          <w:rFonts w:ascii="仿宋" w:hAnsi="仿宋" w:eastAsia="仿宋"/>
          <w:sz w:val="28"/>
          <w:szCs w:val="28"/>
        </w:rPr>
        <w:t>东莞银行自身业务需求</w:t>
      </w:r>
      <w:r>
        <w:rPr>
          <w:rFonts w:hint="eastAsia" w:ascii="仿宋" w:hAnsi="仿宋" w:eastAsia="仿宋"/>
          <w:sz w:val="28"/>
          <w:szCs w:val="28"/>
        </w:rPr>
        <w:t>，</w:t>
      </w:r>
      <w:r>
        <w:rPr>
          <w:rFonts w:ascii="仿宋" w:hAnsi="仿宋" w:eastAsia="仿宋"/>
          <w:sz w:val="28"/>
          <w:szCs w:val="28"/>
        </w:rPr>
        <w:t>设计出符合市场规律的、</w:t>
      </w:r>
      <w:r>
        <w:rPr>
          <w:rFonts w:hint="eastAsia" w:ascii="仿宋" w:hAnsi="仿宋" w:eastAsia="仿宋"/>
          <w:sz w:val="28"/>
          <w:szCs w:val="28"/>
        </w:rPr>
        <w:t>适应</w:t>
      </w:r>
      <w:r>
        <w:rPr>
          <w:rFonts w:ascii="仿宋" w:hAnsi="仿宋" w:eastAsia="仿宋"/>
          <w:sz w:val="28"/>
          <w:szCs w:val="28"/>
        </w:rPr>
        <w:t>金融发展趋势的、有</w:t>
      </w:r>
      <w:r>
        <w:rPr>
          <w:rFonts w:hint="eastAsia" w:ascii="仿宋" w:hAnsi="仿宋" w:eastAsia="仿宋"/>
          <w:sz w:val="28"/>
          <w:szCs w:val="28"/>
        </w:rPr>
        <w:t>客群</w:t>
      </w:r>
      <w:r>
        <w:rPr>
          <w:rFonts w:ascii="仿宋" w:hAnsi="仿宋" w:eastAsia="仿宋"/>
          <w:sz w:val="28"/>
          <w:szCs w:val="28"/>
        </w:rPr>
        <w:t>区分度的</w:t>
      </w:r>
      <w:r>
        <w:rPr>
          <w:rFonts w:hint="eastAsia" w:ascii="仿宋" w:hAnsi="仿宋" w:eastAsia="仿宋"/>
          <w:sz w:val="28"/>
          <w:szCs w:val="28"/>
        </w:rPr>
        <w:t>产品</w:t>
      </w:r>
      <w:r>
        <w:rPr>
          <w:rFonts w:ascii="仿宋" w:hAnsi="仿宋" w:eastAsia="仿宋"/>
          <w:sz w:val="28"/>
          <w:szCs w:val="28"/>
        </w:rPr>
        <w:t>方案。</w:t>
      </w:r>
    </w:p>
    <w:p>
      <w:pPr>
        <w:spacing w:line="360" w:lineRule="auto"/>
        <w:rPr>
          <w:rFonts w:ascii="仿宋" w:hAnsi="仿宋" w:eastAsia="仿宋"/>
          <w:sz w:val="24"/>
        </w:rPr>
      </w:pPr>
      <w:r>
        <w:rPr>
          <w:rFonts w:ascii="仿宋" w:hAnsi="仿宋" w:eastAsia="仿宋"/>
        </w:rPr>
        <mc:AlternateContent>
          <mc:Choice Requires="wpg">
            <w:drawing>
              <wp:inline distT="0" distB="0" distL="0" distR="0">
                <wp:extent cx="5625465" cy="3381375"/>
                <wp:effectExtent l="10160" t="12065" r="12700" b="6985"/>
                <wp:docPr id="74" name="组合 74"/>
                <wp:cNvGraphicFramePr/>
                <a:graphic xmlns:a="http://schemas.openxmlformats.org/drawingml/2006/main">
                  <a:graphicData uri="http://schemas.microsoft.com/office/word/2010/wordprocessingGroup">
                    <wpg:wgp>
                      <wpg:cNvGrpSpPr/>
                      <wpg:grpSpPr>
                        <a:xfrm>
                          <a:off x="0" y="0"/>
                          <a:ext cx="5625465" cy="3381375"/>
                          <a:chOff x="0" y="0"/>
                          <a:chExt cx="69875" cy="35990"/>
                        </a:xfrm>
                      </wpg:grpSpPr>
                      <wpg:grpSp>
                        <wpg:cNvPr id="75" name="组合 109"/>
                        <wpg:cNvGrpSpPr/>
                        <wpg:grpSpPr>
                          <a:xfrm>
                            <a:off x="8924" y="0"/>
                            <a:ext cx="60951" cy="35990"/>
                            <a:chOff x="8924" y="0"/>
                            <a:chExt cx="60951" cy="35990"/>
                          </a:xfrm>
                        </wpg:grpSpPr>
                        <wps:wsp>
                          <wps:cNvPr id="76" name="圆角矩形 110"/>
                          <wps:cNvSpPr>
                            <a:spLocks noChangeArrowheads="1"/>
                          </wps:cNvSpPr>
                          <wps:spPr bwMode="auto">
                            <a:xfrm>
                              <a:off x="11421" y="6518"/>
                              <a:ext cx="7561" cy="4320"/>
                            </a:xfrm>
                            <a:prstGeom prst="roundRect">
                              <a:avLst>
                                <a:gd name="adj" fmla="val 16667"/>
                              </a:avLst>
                            </a:prstGeom>
                            <a:solidFill>
                              <a:srgbClr val="F2DCDB"/>
                            </a:solidFill>
                            <a:ln w="12700">
                              <a:solidFill>
                                <a:srgbClr val="C0504D"/>
                              </a:solidFill>
                              <a:miter lim="800000"/>
                            </a:ln>
                          </wps:spPr>
                          <wps:txbx>
                            <w:txbxContent>
                              <w:p>
                                <w:pPr>
                                  <w:pStyle w:val="40"/>
                                  <w:jc w:val="center"/>
                                  <w:textAlignment w:val="baseline"/>
                                </w:pPr>
                                <w:r>
                                  <w:rPr>
                                    <w:rFonts w:hint="eastAsia" w:ascii="Calibri"/>
                                    <w:b/>
                                    <w:bCs/>
                                    <w:kern w:val="24"/>
                                  </w:rPr>
                                  <w:t>规划</w:t>
                                </w:r>
                              </w:p>
                            </w:txbxContent>
                          </wps:txbx>
                          <wps:bodyPr rot="0" vert="horz" wrap="square" lIns="91440" tIns="45720" rIns="91440" bIns="45720" anchor="ctr" anchorCtr="0" upright="1">
                            <a:noAutofit/>
                          </wps:bodyPr>
                        </wps:wsp>
                        <wps:wsp>
                          <wps:cNvPr id="77" name="圆角矩形 111"/>
                          <wps:cNvSpPr>
                            <a:spLocks noChangeArrowheads="1"/>
                          </wps:cNvSpPr>
                          <wps:spPr bwMode="auto">
                            <a:xfrm>
                              <a:off x="27736" y="6518"/>
                              <a:ext cx="7560" cy="4320"/>
                            </a:xfrm>
                            <a:prstGeom prst="roundRect">
                              <a:avLst>
                                <a:gd name="adj" fmla="val 16667"/>
                              </a:avLst>
                            </a:prstGeom>
                            <a:solidFill>
                              <a:srgbClr val="F2DCDB"/>
                            </a:solidFill>
                            <a:ln w="12700">
                              <a:solidFill>
                                <a:srgbClr val="C0504D"/>
                              </a:solidFill>
                              <a:miter lim="800000"/>
                            </a:ln>
                          </wps:spPr>
                          <wps:txbx>
                            <w:txbxContent>
                              <w:p>
                                <w:pPr>
                                  <w:pStyle w:val="40"/>
                                  <w:jc w:val="center"/>
                                  <w:textAlignment w:val="baseline"/>
                                </w:pPr>
                                <w:r>
                                  <w:rPr>
                                    <w:rFonts w:hint="eastAsia" w:ascii="Calibri"/>
                                    <w:b/>
                                    <w:bCs/>
                                    <w:kern w:val="24"/>
                                  </w:rPr>
                                  <w:t>初生</w:t>
                                </w:r>
                              </w:p>
                            </w:txbxContent>
                          </wps:txbx>
                          <wps:bodyPr rot="0" vert="horz" wrap="square" lIns="91440" tIns="45720" rIns="91440" bIns="45720" anchor="ctr" anchorCtr="0" upright="1">
                            <a:noAutofit/>
                          </wps:bodyPr>
                        </wps:wsp>
                        <wps:wsp>
                          <wps:cNvPr id="78" name="圆角矩形 112"/>
                          <wps:cNvSpPr>
                            <a:spLocks noChangeArrowheads="1"/>
                          </wps:cNvSpPr>
                          <wps:spPr bwMode="auto">
                            <a:xfrm>
                              <a:off x="42279" y="6518"/>
                              <a:ext cx="7561" cy="4320"/>
                            </a:xfrm>
                            <a:prstGeom prst="roundRect">
                              <a:avLst>
                                <a:gd name="adj" fmla="val 16667"/>
                              </a:avLst>
                            </a:prstGeom>
                            <a:solidFill>
                              <a:srgbClr val="F2DCDB"/>
                            </a:solidFill>
                            <a:ln w="12700">
                              <a:solidFill>
                                <a:srgbClr val="C0504D"/>
                              </a:solidFill>
                              <a:miter lim="800000"/>
                            </a:ln>
                          </wps:spPr>
                          <wps:txbx>
                            <w:txbxContent>
                              <w:p>
                                <w:pPr>
                                  <w:pStyle w:val="40"/>
                                  <w:jc w:val="center"/>
                                  <w:textAlignment w:val="baseline"/>
                                </w:pPr>
                                <w:r>
                                  <w:rPr>
                                    <w:rFonts w:hint="eastAsia" w:ascii="Calibri"/>
                                    <w:b/>
                                    <w:bCs/>
                                    <w:kern w:val="24"/>
                                  </w:rPr>
                                  <w:t>发展</w:t>
                                </w:r>
                              </w:p>
                            </w:txbxContent>
                          </wps:txbx>
                          <wps:bodyPr rot="0" vert="horz" wrap="square" lIns="91440" tIns="45720" rIns="91440" bIns="45720" anchor="ctr" anchorCtr="0" upright="1">
                            <a:noAutofit/>
                          </wps:bodyPr>
                        </wps:wsp>
                        <wps:wsp>
                          <wps:cNvPr id="79" name="圆角矩形 113"/>
                          <wps:cNvSpPr>
                            <a:spLocks noChangeArrowheads="1"/>
                          </wps:cNvSpPr>
                          <wps:spPr bwMode="auto">
                            <a:xfrm>
                              <a:off x="58191" y="6518"/>
                              <a:ext cx="11127" cy="4320"/>
                            </a:xfrm>
                            <a:prstGeom prst="roundRect">
                              <a:avLst>
                                <a:gd name="adj" fmla="val 16667"/>
                              </a:avLst>
                            </a:prstGeom>
                            <a:solidFill>
                              <a:srgbClr val="F2DCDB"/>
                            </a:solidFill>
                            <a:ln w="12700">
                              <a:solidFill>
                                <a:srgbClr val="C0504D"/>
                              </a:solidFill>
                              <a:miter lim="800000"/>
                            </a:ln>
                          </wps:spPr>
                          <wps:txbx>
                            <w:txbxContent>
                              <w:p>
                                <w:pPr>
                                  <w:pStyle w:val="40"/>
                                  <w:jc w:val="center"/>
                                  <w:textAlignment w:val="baseline"/>
                                </w:pPr>
                                <w:r>
                                  <w:rPr>
                                    <w:rFonts w:hint="eastAsia" w:ascii="Calibri"/>
                                    <w:b/>
                                    <w:bCs/>
                                    <w:kern w:val="24"/>
                                  </w:rPr>
                                  <w:t>迭代升级</w:t>
                                </w:r>
                              </w:p>
                            </w:txbxContent>
                          </wps:txbx>
                          <wps:bodyPr rot="0" vert="horz" wrap="square" lIns="91440" tIns="45720" rIns="91440" bIns="45720" anchor="ctr" anchorCtr="0" upright="1">
                            <a:noAutofit/>
                          </wps:bodyPr>
                        </wps:wsp>
                        <wps:wsp>
                          <wps:cNvPr id="80" name="右箭头 114"/>
                          <wps:cNvSpPr>
                            <a:spLocks noChangeArrowheads="1"/>
                          </wps:cNvSpPr>
                          <wps:spPr bwMode="auto">
                            <a:xfrm>
                              <a:off x="21377" y="7958"/>
                              <a:ext cx="4321" cy="2160"/>
                            </a:xfrm>
                            <a:prstGeom prst="rightArrow">
                              <a:avLst>
                                <a:gd name="adj1" fmla="val 50000"/>
                                <a:gd name="adj2" fmla="val 50012"/>
                              </a:avLst>
                            </a:prstGeom>
                            <a:solidFill>
                              <a:srgbClr val="FFFFFF"/>
                            </a:solidFill>
                            <a:ln w="12700">
                              <a:solidFill>
                                <a:srgbClr val="C0504D"/>
                              </a:solidFill>
                              <a:miter lim="800000"/>
                            </a:ln>
                          </wps:spPr>
                          <wps:bodyPr rot="0" vert="horz" wrap="square" lIns="91440" tIns="45720" rIns="91440" bIns="45720" anchor="ctr" anchorCtr="0" upright="1">
                            <a:noAutofit/>
                          </wps:bodyPr>
                        </wps:wsp>
                        <wps:wsp>
                          <wps:cNvPr id="81" name="右箭头 150"/>
                          <wps:cNvSpPr>
                            <a:spLocks noChangeArrowheads="1"/>
                          </wps:cNvSpPr>
                          <wps:spPr bwMode="auto">
                            <a:xfrm>
                              <a:off x="36627" y="8009"/>
                              <a:ext cx="4321" cy="2160"/>
                            </a:xfrm>
                            <a:prstGeom prst="rightArrow">
                              <a:avLst>
                                <a:gd name="adj1" fmla="val 50000"/>
                                <a:gd name="adj2" fmla="val 50012"/>
                              </a:avLst>
                            </a:prstGeom>
                            <a:solidFill>
                              <a:srgbClr val="FFFFFF"/>
                            </a:solidFill>
                            <a:ln w="12700">
                              <a:solidFill>
                                <a:srgbClr val="C0504D"/>
                              </a:solidFill>
                              <a:miter lim="800000"/>
                            </a:ln>
                          </wps:spPr>
                          <wps:bodyPr rot="0" vert="horz" wrap="square" lIns="91440" tIns="45720" rIns="91440" bIns="45720" anchor="ctr" anchorCtr="0" upright="1">
                            <a:noAutofit/>
                          </wps:bodyPr>
                        </wps:wsp>
                        <wps:wsp>
                          <wps:cNvPr id="82" name="右箭头 151"/>
                          <wps:cNvSpPr>
                            <a:spLocks noChangeArrowheads="1"/>
                          </wps:cNvSpPr>
                          <wps:spPr bwMode="auto">
                            <a:xfrm>
                              <a:off x="52360" y="7958"/>
                              <a:ext cx="4320" cy="2160"/>
                            </a:xfrm>
                            <a:prstGeom prst="rightArrow">
                              <a:avLst>
                                <a:gd name="adj1" fmla="val 50000"/>
                                <a:gd name="adj2" fmla="val 50000"/>
                              </a:avLst>
                            </a:prstGeom>
                            <a:solidFill>
                              <a:srgbClr val="FFFFFF"/>
                            </a:solidFill>
                            <a:ln w="12700">
                              <a:solidFill>
                                <a:srgbClr val="C0504D"/>
                              </a:solidFill>
                              <a:miter lim="800000"/>
                            </a:ln>
                          </wps:spPr>
                          <wps:bodyPr rot="0" vert="horz" wrap="square" lIns="91440" tIns="45720" rIns="91440" bIns="45720" anchor="ctr" anchorCtr="0" upright="1">
                            <a:noAutofit/>
                          </wps:bodyPr>
                        </wps:wsp>
                        <wps:wsp>
                          <wps:cNvPr id="83" name="文本框 14"/>
                          <wps:cNvSpPr txBox="1">
                            <a:spLocks noChangeArrowheads="1"/>
                          </wps:cNvSpPr>
                          <wps:spPr bwMode="auto">
                            <a:xfrm>
                              <a:off x="25913" y="0"/>
                              <a:ext cx="25749" cy="5003"/>
                            </a:xfrm>
                            <a:prstGeom prst="rect">
                              <a:avLst/>
                            </a:prstGeom>
                            <a:solidFill>
                              <a:srgbClr val="FFFFFF"/>
                            </a:solidFill>
                            <a:ln w="12700">
                              <a:solidFill>
                                <a:srgbClr val="ED7D31"/>
                              </a:solidFill>
                              <a:prstDash val="dash"/>
                              <a:miter lim="800000"/>
                            </a:ln>
                            <a:effectLst/>
                          </wps:spPr>
                          <wps:txbx>
                            <w:txbxContent>
                              <w:p>
                                <w:pPr>
                                  <w:pStyle w:val="40"/>
                                  <w:textAlignment w:val="baseline"/>
                                </w:pPr>
                                <w:r>
                                  <w:rPr>
                                    <w:rFonts w:hint="eastAsia" w:ascii="Calibri"/>
                                    <w:kern w:val="24"/>
                                    <w:sz w:val="32"/>
                                    <w:szCs w:val="32"/>
                                  </w:rPr>
                                  <w:t>产品发展趋势及服务方案</w:t>
                                </w:r>
                              </w:p>
                            </w:txbxContent>
                          </wps:txbx>
                          <wps:bodyPr rot="0" vert="horz" wrap="square" lIns="91440" tIns="45720" rIns="91440" bIns="45720" anchor="t" anchorCtr="0" upright="1">
                            <a:noAutofit/>
                          </wps:bodyPr>
                        </wps:wsp>
                        <wps:wsp>
                          <wps:cNvPr id="84" name="矩形 157"/>
                          <wps:cNvSpPr>
                            <a:spLocks noChangeArrowheads="1"/>
                          </wps:cNvSpPr>
                          <wps:spPr bwMode="auto">
                            <a:xfrm>
                              <a:off x="9136" y="13719"/>
                              <a:ext cx="12241" cy="9361"/>
                            </a:xfrm>
                            <a:prstGeom prst="rect">
                              <a:avLst/>
                            </a:prstGeom>
                            <a:solidFill>
                              <a:srgbClr val="FFFFFF"/>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根据区域企业客群分析</w:t>
                                </w:r>
                              </w:p>
                              <w:p>
                                <w:pPr>
                                  <w:widowControl/>
                                  <w:jc w:val="left"/>
                                  <w:textAlignment w:val="baseline"/>
                                  <w:rPr>
                                    <w:sz w:val="20"/>
                                  </w:rPr>
                                </w:pPr>
                                <w:r>
                                  <w:rPr>
                                    <w:rFonts w:hint="eastAsia"/>
                                    <w:color w:val="000000"/>
                                    <w:kern w:val="24"/>
                                    <w:sz w:val="20"/>
                                    <w:szCs w:val="20"/>
                                  </w:rPr>
                                  <w:t>市场产品状况</w:t>
                                </w:r>
                              </w:p>
                            </w:txbxContent>
                          </wps:txbx>
                          <wps:bodyPr rot="0" vert="horz" wrap="square" lIns="91440" tIns="45720" rIns="91440" bIns="45720" anchor="t" anchorCtr="0" upright="1">
                            <a:noAutofit/>
                          </wps:bodyPr>
                        </wps:wsp>
                        <wps:wsp>
                          <wps:cNvPr id="85" name="矩形 158"/>
                          <wps:cNvSpPr>
                            <a:spLocks noChangeArrowheads="1"/>
                          </wps:cNvSpPr>
                          <wps:spPr bwMode="auto">
                            <a:xfrm>
                              <a:off x="25331" y="13719"/>
                              <a:ext cx="12241" cy="9361"/>
                            </a:xfrm>
                            <a:prstGeom prst="rect">
                              <a:avLst/>
                            </a:prstGeom>
                            <a:solidFill>
                              <a:srgbClr val="FFFFFF"/>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客群定位</w:t>
                                </w:r>
                              </w:p>
                              <w:p>
                                <w:pPr>
                                  <w:widowControl/>
                                  <w:jc w:val="left"/>
                                  <w:textAlignment w:val="baseline"/>
                                  <w:rPr>
                                    <w:sz w:val="20"/>
                                  </w:rPr>
                                </w:pPr>
                                <w:r>
                                  <w:rPr>
                                    <w:rFonts w:hint="eastAsia"/>
                                    <w:color w:val="000000"/>
                                    <w:kern w:val="24"/>
                                    <w:sz w:val="20"/>
                                    <w:szCs w:val="20"/>
                                  </w:rPr>
                                  <w:t>流程设计</w:t>
                                </w:r>
                              </w:p>
                              <w:p>
                                <w:pPr>
                                  <w:widowControl/>
                                  <w:jc w:val="left"/>
                                  <w:textAlignment w:val="baseline"/>
                                  <w:rPr>
                                    <w:sz w:val="20"/>
                                  </w:rPr>
                                </w:pPr>
                                <w:r>
                                  <w:rPr>
                                    <w:rFonts w:hint="eastAsia"/>
                                    <w:color w:val="000000"/>
                                    <w:kern w:val="24"/>
                                    <w:sz w:val="20"/>
                                    <w:szCs w:val="20"/>
                                  </w:rPr>
                                  <w:t>管理机制</w:t>
                                </w:r>
                              </w:p>
                            </w:txbxContent>
                          </wps:txbx>
                          <wps:bodyPr rot="0" vert="horz" wrap="square" lIns="91440" tIns="45720" rIns="91440" bIns="45720" anchor="t" anchorCtr="0" upright="1">
                            <a:noAutofit/>
                          </wps:bodyPr>
                        </wps:wsp>
                        <wps:wsp>
                          <wps:cNvPr id="86" name="矩形 163"/>
                          <wps:cNvSpPr>
                            <a:spLocks noChangeArrowheads="1"/>
                          </wps:cNvSpPr>
                          <wps:spPr bwMode="auto">
                            <a:xfrm>
                              <a:off x="40948" y="13542"/>
                              <a:ext cx="12241" cy="9538"/>
                            </a:xfrm>
                            <a:prstGeom prst="rect">
                              <a:avLst/>
                            </a:prstGeom>
                            <a:solidFill>
                              <a:srgbClr val="FFFFFF"/>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产品管理</w:t>
                                </w:r>
                              </w:p>
                              <w:p>
                                <w:pPr>
                                  <w:widowControl/>
                                  <w:jc w:val="left"/>
                                  <w:textAlignment w:val="baseline"/>
                                  <w:rPr>
                                    <w:sz w:val="20"/>
                                  </w:rPr>
                                </w:pPr>
                                <w:r>
                                  <w:rPr>
                                    <w:rFonts w:hint="eastAsia"/>
                                    <w:color w:val="000000"/>
                                    <w:kern w:val="24"/>
                                    <w:sz w:val="20"/>
                                    <w:szCs w:val="20"/>
                                  </w:rPr>
                                  <w:t>产品运营</w:t>
                                </w:r>
                              </w:p>
                              <w:p>
                                <w:pPr>
                                  <w:widowControl/>
                                  <w:jc w:val="left"/>
                                  <w:textAlignment w:val="baseline"/>
                                  <w:rPr>
                                    <w:sz w:val="20"/>
                                  </w:rPr>
                                </w:pPr>
                                <w:r>
                                  <w:rPr>
                                    <w:rFonts w:hint="eastAsia"/>
                                    <w:color w:val="000000"/>
                                    <w:kern w:val="24"/>
                                    <w:sz w:val="20"/>
                                    <w:szCs w:val="20"/>
                                  </w:rPr>
                                  <w:t>营销推广</w:t>
                                </w:r>
                              </w:p>
                            </w:txbxContent>
                          </wps:txbx>
                          <wps:bodyPr rot="0" vert="horz" wrap="square" lIns="91440" tIns="45720" rIns="91440" bIns="45720" anchor="t" anchorCtr="0" upright="1">
                            <a:noAutofit/>
                          </wps:bodyPr>
                        </wps:wsp>
                        <wps:wsp>
                          <wps:cNvPr id="87" name="矩形 164"/>
                          <wps:cNvSpPr>
                            <a:spLocks noChangeArrowheads="1"/>
                          </wps:cNvSpPr>
                          <wps:spPr bwMode="auto">
                            <a:xfrm>
                              <a:off x="57634" y="13719"/>
                              <a:ext cx="12241" cy="9361"/>
                            </a:xfrm>
                            <a:prstGeom prst="rect">
                              <a:avLst/>
                            </a:prstGeom>
                            <a:solidFill>
                              <a:srgbClr val="FFFFFF"/>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产品迭代升级</w:t>
                                </w:r>
                              </w:p>
                            </w:txbxContent>
                          </wps:txbx>
                          <wps:bodyPr rot="0" vert="horz" wrap="square" lIns="91440" tIns="45720" rIns="91440" bIns="45720" anchor="t" anchorCtr="0" upright="1">
                            <a:noAutofit/>
                          </wps:bodyPr>
                        </wps:wsp>
                        <wps:wsp>
                          <wps:cNvPr id="88" name="矩形 165"/>
                          <wps:cNvSpPr>
                            <a:spLocks noChangeArrowheads="1"/>
                          </wps:cNvSpPr>
                          <wps:spPr bwMode="auto">
                            <a:xfrm>
                              <a:off x="8924" y="26629"/>
                              <a:ext cx="12241" cy="9361"/>
                            </a:xfrm>
                            <a:prstGeom prst="rect">
                              <a:avLst/>
                            </a:prstGeom>
                            <a:solidFill>
                              <a:srgbClr val="F2DCDB"/>
                            </a:solidFill>
                            <a:ln w="12700">
                              <a:solidFill>
                                <a:srgbClr val="C0504D"/>
                              </a:solidFill>
                              <a:miter lim="800000"/>
                            </a:ln>
                          </wps:spPr>
                          <wps:txbx>
                            <w:txbxContent>
                              <w:p>
                                <w:pPr>
                                  <w:widowControl/>
                                  <w:jc w:val="left"/>
                                  <w:textAlignment w:val="baseline"/>
                                  <w:rPr>
                                    <w:kern w:val="0"/>
                                    <w:sz w:val="18"/>
                                    <w:szCs w:val="18"/>
                                  </w:rPr>
                                </w:pPr>
                                <w:r>
                                  <w:rPr>
                                    <w:rFonts w:hint="eastAsia"/>
                                    <w:color w:val="000000"/>
                                    <w:kern w:val="24"/>
                                    <w:sz w:val="18"/>
                                    <w:szCs w:val="18"/>
                                  </w:rPr>
                                  <w:t>《区域企业客群分析报告》</w:t>
                                </w:r>
                              </w:p>
                              <w:p>
                                <w:pPr>
                                  <w:widowControl/>
                                  <w:jc w:val="left"/>
                                  <w:textAlignment w:val="baseline"/>
                                  <w:rPr>
                                    <w:sz w:val="18"/>
                                    <w:szCs w:val="18"/>
                                  </w:rPr>
                                </w:pPr>
                                <w:r>
                                  <w:rPr>
                                    <w:rFonts w:hint="eastAsia"/>
                                    <w:color w:val="000000"/>
                                    <w:kern w:val="24"/>
                                    <w:sz w:val="18"/>
                                    <w:szCs w:val="18"/>
                                  </w:rPr>
                                  <w:t>《广东省现有金融产品状况分析》</w:t>
                                </w:r>
                              </w:p>
                            </w:txbxContent>
                          </wps:txbx>
                          <wps:bodyPr rot="0" vert="horz" wrap="square" lIns="91440" tIns="45720" rIns="91440" bIns="45720" anchor="t" anchorCtr="0" upright="1">
                            <a:noAutofit/>
                          </wps:bodyPr>
                        </wps:wsp>
                        <wps:wsp>
                          <wps:cNvPr id="89" name="矩形 179"/>
                          <wps:cNvSpPr>
                            <a:spLocks noChangeArrowheads="1"/>
                          </wps:cNvSpPr>
                          <wps:spPr bwMode="auto">
                            <a:xfrm>
                              <a:off x="25331" y="26629"/>
                              <a:ext cx="12241" cy="9361"/>
                            </a:xfrm>
                            <a:prstGeom prst="rect">
                              <a:avLst/>
                            </a:prstGeom>
                            <a:solidFill>
                              <a:srgbClr val="F2DCDB"/>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初筛选模型</w:t>
                                </w:r>
                              </w:p>
                              <w:p>
                                <w:pPr>
                                  <w:widowControl/>
                                  <w:jc w:val="left"/>
                                  <w:textAlignment w:val="baseline"/>
                                  <w:rPr>
                                    <w:sz w:val="20"/>
                                  </w:rPr>
                                </w:pPr>
                                <w:r>
                                  <w:rPr>
                                    <w:rFonts w:hint="eastAsia"/>
                                    <w:color w:val="000000"/>
                                    <w:kern w:val="24"/>
                                    <w:sz w:val="20"/>
                                    <w:szCs w:val="20"/>
                                  </w:rPr>
                                  <w:t>决策引擎</w:t>
                                </w:r>
                              </w:p>
                              <w:p>
                                <w:pPr>
                                  <w:widowControl/>
                                  <w:jc w:val="left"/>
                                  <w:textAlignment w:val="baseline"/>
                                  <w:rPr>
                                    <w:sz w:val="20"/>
                                  </w:rPr>
                                </w:pPr>
                                <w:r>
                                  <w:rPr>
                                    <w:rFonts w:hint="eastAsia"/>
                                    <w:color w:val="000000"/>
                                    <w:kern w:val="24"/>
                                    <w:sz w:val="20"/>
                                    <w:szCs w:val="20"/>
                                  </w:rPr>
                                  <w:t>线上化流程设计</w:t>
                                </w:r>
                              </w:p>
                            </w:txbxContent>
                          </wps:txbx>
                          <wps:bodyPr rot="0" vert="horz" wrap="square" lIns="91440" tIns="45720" rIns="91440" bIns="45720" anchor="t" anchorCtr="0" upright="1">
                            <a:noAutofit/>
                          </wps:bodyPr>
                        </wps:wsp>
                        <wps:wsp>
                          <wps:cNvPr id="90" name="矩形 181"/>
                          <wps:cNvSpPr>
                            <a:spLocks noChangeArrowheads="1"/>
                          </wps:cNvSpPr>
                          <wps:spPr bwMode="auto">
                            <a:xfrm>
                              <a:off x="40736" y="26453"/>
                              <a:ext cx="12241" cy="9537"/>
                            </a:xfrm>
                            <a:prstGeom prst="rect">
                              <a:avLst/>
                            </a:prstGeom>
                            <a:solidFill>
                              <a:srgbClr val="F2DCDB"/>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《产品营销推广服务》</w:t>
                                </w:r>
                              </w:p>
                              <w:p>
                                <w:pPr>
                                  <w:widowControl/>
                                  <w:jc w:val="left"/>
                                  <w:textAlignment w:val="baseline"/>
                                  <w:rPr>
                                    <w:sz w:val="20"/>
                                  </w:rPr>
                                </w:pPr>
                                <w:r>
                                  <w:rPr>
                                    <w:rFonts w:hint="eastAsia"/>
                                    <w:color w:val="000000"/>
                                    <w:kern w:val="24"/>
                                    <w:sz w:val="20"/>
                                    <w:szCs w:val="20"/>
                                  </w:rPr>
                                  <w:t>《产品绩效考核》</w:t>
                                </w:r>
                              </w:p>
                              <w:p>
                                <w:pPr>
                                  <w:widowControl/>
                                  <w:numPr>
                                    <w:ilvl w:val="0"/>
                                    <w:numId w:val="11"/>
                                  </w:numPr>
                                  <w:jc w:val="left"/>
                                  <w:textAlignment w:val="baseline"/>
                                  <w:rPr>
                                    <w:sz w:val="20"/>
                                  </w:rPr>
                                </w:pPr>
                                <w:r>
                                  <w:rPr>
                                    <w:rFonts w:hint="eastAsia"/>
                                    <w:color w:val="000000"/>
                                    <w:kern w:val="24"/>
                                    <w:sz w:val="20"/>
                                    <w:szCs w:val="20"/>
                                  </w:rPr>
                                  <w:t>运营管理</w:t>
                                </w:r>
                              </w:p>
                            </w:txbxContent>
                          </wps:txbx>
                          <wps:bodyPr rot="0" vert="horz" wrap="square" lIns="91440" tIns="45720" rIns="91440" bIns="45720" anchor="t" anchorCtr="0" upright="1">
                            <a:noAutofit/>
                          </wps:bodyPr>
                        </wps:wsp>
                        <wps:wsp>
                          <wps:cNvPr id="91" name="矩形 183"/>
                          <wps:cNvSpPr>
                            <a:spLocks noChangeArrowheads="1"/>
                          </wps:cNvSpPr>
                          <wps:spPr bwMode="auto">
                            <a:xfrm>
                              <a:off x="57422" y="26629"/>
                              <a:ext cx="12241" cy="9361"/>
                            </a:xfrm>
                            <a:prstGeom prst="rect">
                              <a:avLst/>
                            </a:prstGeom>
                            <a:solidFill>
                              <a:srgbClr val="F2DCDB"/>
                            </a:solidFill>
                            <a:ln w="12700">
                              <a:solidFill>
                                <a:srgbClr val="C0504D"/>
                              </a:solidFill>
                              <a:miter lim="800000"/>
                            </a:ln>
                          </wps:spPr>
                          <wps:txbx>
                            <w:txbxContent>
                              <w:p>
                                <w:pPr>
                                  <w:widowControl/>
                                  <w:jc w:val="left"/>
                                  <w:textAlignment w:val="baseline"/>
                                  <w:rPr>
                                    <w:kern w:val="0"/>
                                    <w:sz w:val="20"/>
                                  </w:rPr>
                                </w:pPr>
                                <w:r>
                                  <w:rPr>
                                    <w:rFonts w:hint="eastAsia"/>
                                    <w:color w:val="000000"/>
                                    <w:kern w:val="24"/>
                                    <w:sz w:val="20"/>
                                    <w:szCs w:val="20"/>
                                  </w:rPr>
                                  <w:t>产品迭代升级</w:t>
                                </w:r>
                              </w:p>
                            </w:txbxContent>
                          </wps:txbx>
                          <wps:bodyPr rot="0" vert="horz" wrap="square" lIns="91440" tIns="45720" rIns="91440" bIns="45720" anchor="t" anchorCtr="0" upright="1">
                            <a:noAutofit/>
                          </wps:bodyPr>
                        </wps:wsp>
                      </wpg:grpSp>
                      <wps:wsp>
                        <wps:cNvPr id="92" name="矩形 184"/>
                        <wps:cNvSpPr>
                          <a:spLocks noChangeArrowheads="1"/>
                        </wps:cNvSpPr>
                        <wps:spPr bwMode="auto">
                          <a:xfrm>
                            <a:off x="0" y="15385"/>
                            <a:ext cx="5760" cy="7201"/>
                          </a:xfrm>
                          <a:prstGeom prst="rect">
                            <a:avLst/>
                          </a:prstGeom>
                          <a:solidFill>
                            <a:srgbClr val="4F81BD"/>
                          </a:solidFill>
                          <a:ln w="12700">
                            <a:solidFill>
                              <a:srgbClr val="254061"/>
                            </a:solidFill>
                            <a:miter lim="800000"/>
                          </a:ln>
                        </wps:spPr>
                        <wps:txbx>
                          <w:txbxContent>
                            <w:p>
                              <w:pPr>
                                <w:pStyle w:val="40"/>
                                <w:jc w:val="center"/>
                                <w:textAlignment w:val="baseline"/>
                                <w:rPr>
                                  <w:sz w:val="18"/>
                                  <w:szCs w:val="18"/>
                                </w:rPr>
                              </w:pPr>
                              <w:r>
                                <w:rPr>
                                  <w:rFonts w:hint="eastAsia" w:ascii="Calibri"/>
                                  <w:b/>
                                  <w:bCs/>
                                  <w:kern w:val="24"/>
                                  <w:sz w:val="18"/>
                                  <w:szCs w:val="18"/>
                                </w:rPr>
                                <w:t>产品需求</w:t>
                              </w:r>
                            </w:p>
                          </w:txbxContent>
                        </wps:txbx>
                        <wps:bodyPr rot="0" vert="horz" wrap="square" lIns="91440" tIns="45720" rIns="91440" bIns="45720" anchor="ctr" anchorCtr="0" upright="1">
                          <a:noAutofit/>
                        </wps:bodyPr>
                      </wps:wsp>
                      <wps:wsp>
                        <wps:cNvPr id="93" name="矩形 185"/>
                        <wps:cNvSpPr>
                          <a:spLocks noChangeArrowheads="1"/>
                        </wps:cNvSpPr>
                        <wps:spPr bwMode="auto">
                          <a:xfrm>
                            <a:off x="0" y="27709"/>
                            <a:ext cx="5760" cy="7201"/>
                          </a:xfrm>
                          <a:prstGeom prst="rect">
                            <a:avLst/>
                          </a:prstGeom>
                          <a:solidFill>
                            <a:srgbClr val="4F81BD"/>
                          </a:solidFill>
                          <a:ln w="12700">
                            <a:solidFill>
                              <a:srgbClr val="254061"/>
                            </a:solidFill>
                            <a:miter lim="800000"/>
                          </a:ln>
                        </wps:spPr>
                        <wps:txbx>
                          <w:txbxContent>
                            <w:p>
                              <w:pPr>
                                <w:pStyle w:val="40"/>
                                <w:jc w:val="center"/>
                                <w:textAlignment w:val="baseline"/>
                                <w:rPr>
                                  <w:sz w:val="18"/>
                                  <w:szCs w:val="18"/>
                                </w:rPr>
                              </w:pPr>
                              <w:r>
                                <w:rPr>
                                  <w:rFonts w:hint="eastAsia" w:ascii="Calibri"/>
                                  <w:b/>
                                  <w:bCs/>
                                  <w:kern w:val="24"/>
                                  <w:sz w:val="18"/>
                                  <w:szCs w:val="18"/>
                                </w:rPr>
                                <w:t>方案设计</w:t>
                              </w:r>
                            </w:p>
                          </w:txbxContent>
                        </wps:txbx>
                        <wps:bodyPr rot="0" vert="horz" wrap="square" lIns="91440" tIns="45720" rIns="91440" bIns="45720" anchor="ctr" anchorCtr="0" upright="1">
                          <a:noAutofit/>
                        </wps:bodyPr>
                      </wps:wsp>
                    </wpg:wgp>
                  </a:graphicData>
                </a:graphic>
              </wp:inline>
            </w:drawing>
          </mc:Choice>
          <mc:Fallback>
            <w:pict>
              <v:group id="_x0000_s1026" o:spid="_x0000_s1026" o:spt="203" style="height:266.25pt;width:442.95pt;" coordsize="69875,35990" o:gfxdata="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">
                <o:lock v:ext="edit" aspectratio="f"/>
                <v:group id="组合 109" o:spid="_x0000_s1026" o:spt="203" style="position:absolute;left:8924;top:0;height:35990;width:60951;" coordorigin="8924,0" coordsize="60951,35990" o:gfxdata="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bXLb0AAADbAAAADwAAAAAAAAABACAAAAAiAAAAZHJzL2Rvd25yZXYueG1s&#10;UEsBAhQAFAAAAAgAh07iQDMvBZ47AAAAOQAAABUAAAAAAAAAAQAgAAAADAEAAGRycy9ncm91cHNo&#10;YXBleG1sLnhtbFBLBQYAAAAABgAGAGABAADJAwAAAAA=&#10;">
                  <o:lock v:ext="edit" aspectratio="f"/>
                  <v:roundrect id="圆角矩形 110" o:spid="_x0000_s1026" o:spt="2" style="position:absolute;left:11421;top:6518;height:4320;width:7561;v-text-anchor:middle;" fillcolor="#F2DCDB" filled="t" stroked="t" coordsize="21600,21600" arcsize="0.166666666666667" o:gfxdata="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pbJAvQAA&#10;ANsAAAAPAAAAAAAAAAEAIAAAACIAAABkcnMvZG93bnJldi54bWxQSwECFAAUAAAACACHTuJAMy8F&#10;njsAAAA5AAAAEAAAAAAAAAABACAAAAAMAQAAZHJzL3NoYXBleG1sLnhtbFBLBQYAAAAABgAGAFsB&#10;AAC2AwAAAAA=&#10;">
                    <v:fill on="t" focussize="0,0"/>
                    <v:stroke weight="1pt" color="#C0504D" miterlimit="8" joinstyle="miter"/>
                    <v:imagedata o:title=""/>
                    <o:lock v:ext="edit" aspectratio="f"/>
                    <v:textbox>
                      <w:txbxContent>
                        <w:p>
                          <w:pPr>
                            <w:pStyle w:val="40"/>
                            <w:jc w:val="center"/>
                            <w:textAlignment w:val="baseline"/>
                          </w:pPr>
                          <w:r>
                            <w:rPr>
                              <w:rFonts w:hint="eastAsia" w:ascii="Calibri"/>
                              <w:b/>
                              <w:bCs/>
                              <w:kern w:val="24"/>
                            </w:rPr>
                            <w:t>规划</w:t>
                          </w:r>
                        </w:p>
                      </w:txbxContent>
                    </v:textbox>
                  </v:roundrect>
                  <v:roundrect id="圆角矩形 111" o:spid="_x0000_s1026" o:spt="2" style="position:absolute;left:27736;top:6518;height:4320;width:7560;v-text-anchor:middle;" fillcolor="#F2DCDB" filled="t" stroked="t" coordsize="21600,21600" arcsize="0.166666666666667" o:gfxdata="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6RfbvQAA&#10;ANsAAAAPAAAAAAAAAAEAIAAAACIAAABkcnMvZG93bnJldi54bWxQSwECFAAUAAAACACHTuJAMy8F&#10;njsAAAA5AAAAEAAAAAAAAAABACAAAAAMAQAAZHJzL3NoYXBleG1sLnhtbFBLBQYAAAAABgAGAFsB&#10;AAC2AwAAAAA=&#10;">
                    <v:fill on="t" focussize="0,0"/>
                    <v:stroke weight="1pt" color="#C0504D" miterlimit="8" joinstyle="miter"/>
                    <v:imagedata o:title=""/>
                    <o:lock v:ext="edit" aspectratio="f"/>
                    <v:textbox>
                      <w:txbxContent>
                        <w:p>
                          <w:pPr>
                            <w:pStyle w:val="40"/>
                            <w:jc w:val="center"/>
                            <w:textAlignment w:val="baseline"/>
                          </w:pPr>
                          <w:r>
                            <w:rPr>
                              <w:rFonts w:hint="eastAsia" w:ascii="Calibri"/>
                              <w:b/>
                              <w:bCs/>
                              <w:kern w:val="24"/>
                            </w:rPr>
                            <w:t>初生</w:t>
                          </w:r>
                        </w:p>
                      </w:txbxContent>
                    </v:textbox>
                  </v:roundrect>
                  <v:roundrect id="圆角矩形 112" o:spid="_x0000_s1026" o:spt="2" style="position:absolute;left:42279;top:6518;height:4320;width:7561;v-text-anchor:middle;" fillcolor="#F2DCDB" filled="t" stroked="t" coordsize="21600,21600" arcsize="0.166666666666667" o:gfxdata="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doOpugAAANsA&#10;AAAPAAAAAAAAAAEAIAAAACIAAABkcnMvZG93bnJldi54bWxQSwECFAAUAAAACACHTuJAMy8FnjsA&#10;AAA5AAAAEAAAAAAAAAABACAAAAAJAQAAZHJzL3NoYXBleG1sLnhtbFBLBQYAAAAABgAGAFsBAACz&#10;AwAAAAA=&#10;">
                    <v:fill on="t" focussize="0,0"/>
                    <v:stroke weight="1pt" color="#C0504D" miterlimit="8" joinstyle="miter"/>
                    <v:imagedata o:title=""/>
                    <o:lock v:ext="edit" aspectratio="f"/>
                    <v:textbox>
                      <w:txbxContent>
                        <w:p>
                          <w:pPr>
                            <w:pStyle w:val="40"/>
                            <w:jc w:val="center"/>
                            <w:textAlignment w:val="baseline"/>
                          </w:pPr>
                          <w:r>
                            <w:rPr>
                              <w:rFonts w:hint="eastAsia" w:ascii="Calibri"/>
                              <w:b/>
                              <w:bCs/>
                              <w:kern w:val="24"/>
                            </w:rPr>
                            <w:t>发展</w:t>
                          </w:r>
                        </w:p>
                      </w:txbxContent>
                    </v:textbox>
                  </v:roundrect>
                  <v:roundrect id="圆角矩形 113" o:spid="_x0000_s1026" o:spt="2" style="position:absolute;left:58191;top:6518;height:4320;width:11127;v-text-anchor:middle;" fillcolor="#F2DCDB" filled="t" stroked="t" coordsize="21600,21600" arcsize="0.166666666666667" o:gfxdata="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omMr4A&#10;AADbAAAADwAAAAAAAAABACAAAAAiAAAAZHJzL2Rvd25yZXYueG1sUEsBAhQAFAAAAAgAh07iQDMv&#10;BZ47AAAAOQAAABAAAAAAAAAAAQAgAAAADQEAAGRycy9zaGFwZXhtbC54bWxQSwUGAAAAAAYABgBb&#10;AQAAtwMAAAAA&#10;">
                    <v:fill on="t" focussize="0,0"/>
                    <v:stroke weight="1pt" color="#C0504D" miterlimit="8" joinstyle="miter"/>
                    <v:imagedata o:title=""/>
                    <o:lock v:ext="edit" aspectratio="f"/>
                    <v:textbox>
                      <w:txbxContent>
                        <w:p>
                          <w:pPr>
                            <w:pStyle w:val="40"/>
                            <w:jc w:val="center"/>
                            <w:textAlignment w:val="baseline"/>
                          </w:pPr>
                          <w:r>
                            <w:rPr>
                              <w:rFonts w:hint="eastAsia" w:ascii="Calibri"/>
                              <w:b/>
                              <w:bCs/>
                              <w:kern w:val="24"/>
                            </w:rPr>
                            <w:t>迭代升级</w:t>
                          </w:r>
                        </w:p>
                      </w:txbxContent>
                    </v:textbox>
                  </v:roundrect>
                  <v:shape id="右箭头 114" o:spid="_x0000_s1026" o:spt="13" type="#_x0000_t13" style="position:absolute;left:21377;top:7958;height:2160;width:4321;v-text-anchor:middle;" fillcolor="#FFFFFF" filled="t" stroked="t" coordsize="21600,21600" o:gfxdata="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Mes0ugAAANsA&#10;AAAPAAAAAAAAAAEAIAAAACIAAABkcnMvZG93bnJldi54bWxQSwECFAAUAAAACACHTuJAMy8FnjsA&#10;AAA5AAAAEAAAAAAAAAABACAAAAAJAQAAZHJzL3NoYXBleG1sLnhtbFBLBQYAAAAABgAGAFsBAACz&#10;AwAAAAA=&#10;" adj="16200,5400">
                    <v:fill on="t" focussize="0,0"/>
                    <v:stroke weight="1pt" color="#C0504D" miterlimit="8" joinstyle="miter"/>
                    <v:imagedata o:title=""/>
                    <o:lock v:ext="edit" aspectratio="f"/>
                  </v:shape>
                  <v:shape id="右箭头 150" o:spid="_x0000_s1026" o:spt="13" type="#_x0000_t13" style="position:absolute;left:36627;top:8009;height:2160;width:4321;v-text-anchor:middle;" fillcolor="#FFFFFF" filled="t" stroked="t" coordsize="21600,21600" o:gfxdata="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1Or74A&#10;AADbAAAADwAAAAAAAAABACAAAAAiAAAAZHJzL2Rvd25yZXYueG1sUEsBAhQAFAAAAAgAh07iQDMv&#10;BZ47AAAAOQAAABAAAAAAAAAAAQAgAAAADQEAAGRycy9zaGFwZXhtbC54bWxQSwUGAAAAAAYABgBb&#10;AQAAtwMAAAAA&#10;" adj="16200,5400">
                    <v:fill on="t" focussize="0,0"/>
                    <v:stroke weight="1pt" color="#C0504D" miterlimit="8" joinstyle="miter"/>
                    <v:imagedata o:title=""/>
                    <o:lock v:ext="edit" aspectratio="f"/>
                  </v:shape>
                  <v:shape id="右箭头 151" o:spid="_x0000_s1026" o:spt="13" type="#_x0000_t13" style="position:absolute;left:52360;top:7958;height:2160;width:4320;v-text-anchor:middle;" fillcolor="#FFFFFF" filled="t" stroked="t" coordsize="21600,21600" o:gfxdata="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r9DYvQAA&#10;ANsAAAAPAAAAAAAAAAEAIAAAACIAAABkcnMvZG93bnJldi54bWxQSwECFAAUAAAACACHTuJAMy8F&#10;njsAAAA5AAAAEAAAAAAAAAABACAAAAAMAQAAZHJzL3NoYXBleG1sLnhtbFBLBQYAAAAABgAGAFsB&#10;AAC2AwAAAAA=&#10;" adj="16200,5400">
                    <v:fill on="t" focussize="0,0"/>
                    <v:stroke weight="1pt" color="#C0504D" miterlimit="8" joinstyle="miter"/>
                    <v:imagedata o:title=""/>
                    <o:lock v:ext="edit" aspectratio="f"/>
                  </v:shape>
                  <v:shape id="文本框 14" o:spid="_x0000_s1026" o:spt="202" type="#_x0000_t202" style="position:absolute;left:25913;top:0;height:5003;width:25749;" fillcolor="#FFFFFF" filled="t" stroked="t" coordsize="21600,21600" o:gfxdata="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Q6ovQAA&#10;ANsAAAAPAAAAAAAAAAEAIAAAACIAAABkcnMvZG93bnJldi54bWxQSwECFAAUAAAACACHTuJAMy8F&#10;njsAAAA5AAAAEAAAAAAAAAABACAAAAAMAQAAZHJzL3NoYXBleG1sLnhtbFBLBQYAAAAABgAGAFsB&#10;AAC2AwAAAAA=&#10;">
                    <v:fill on="t" focussize="0,0"/>
                    <v:stroke weight="1pt" color="#ED7D31" miterlimit="8" joinstyle="miter" dashstyle="dash"/>
                    <v:imagedata o:title=""/>
                    <o:lock v:ext="edit" aspectratio="f"/>
                    <v:textbox>
                      <w:txbxContent>
                        <w:p>
                          <w:pPr>
                            <w:pStyle w:val="40"/>
                            <w:textAlignment w:val="baseline"/>
                          </w:pPr>
                          <w:r>
                            <w:rPr>
                              <w:rFonts w:hint="eastAsia" w:ascii="Calibri"/>
                              <w:kern w:val="24"/>
                              <w:sz w:val="32"/>
                              <w:szCs w:val="32"/>
                            </w:rPr>
                            <w:t>产品发展趋势及服务方案</w:t>
                          </w:r>
                        </w:p>
                      </w:txbxContent>
                    </v:textbox>
                  </v:shape>
                  <v:rect id="矩形 157" o:spid="_x0000_s1026" o:spt="1" style="position:absolute;left:9136;top:13719;height:9361;width:12241;" fillcolor="#FFFFFF" filled="t" stroked="t" coordsize="21600,21600" o:gfxdata="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Xrnb4A&#10;AADbAAAADwAAAAAAAAABACAAAAAiAAAAZHJzL2Rvd25yZXYueG1sUEsBAhQAFAAAAAgAh07iQDMv&#10;BZ47AAAAOQAAABAAAAAAAAAAAQAgAAAADQEAAGRycy9zaGFwZXhtbC54bWxQSwUGAAAAAAYABgBb&#10;AQAAtwM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根据区域企业客群分析</w:t>
                          </w:r>
                        </w:p>
                        <w:p>
                          <w:pPr>
                            <w:widowControl/>
                            <w:jc w:val="left"/>
                            <w:textAlignment w:val="baseline"/>
                            <w:rPr>
                              <w:sz w:val="20"/>
                            </w:rPr>
                          </w:pPr>
                          <w:r>
                            <w:rPr>
                              <w:rFonts w:hint="eastAsia"/>
                              <w:color w:val="000000"/>
                              <w:kern w:val="24"/>
                              <w:sz w:val="20"/>
                              <w:szCs w:val="20"/>
                            </w:rPr>
                            <w:t>市场产品状况</w:t>
                          </w:r>
                        </w:p>
                      </w:txbxContent>
                    </v:textbox>
                  </v:rect>
                  <v:rect id="矩形 158" o:spid="_x0000_s1026" o:spt="1" style="position:absolute;left:25331;top:13719;height:9361;width:12241;" fillcolor="#FFFFFF" filled="t" stroked="t" coordsize="21600,21600" o:gfxdata="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8lOBr4A&#10;AADbAAAADwAAAAAAAAABACAAAAAiAAAAZHJzL2Rvd25yZXYueG1sUEsBAhQAFAAAAAgAh07iQDMv&#10;BZ47AAAAOQAAABAAAAAAAAAAAQAgAAAADQEAAGRycy9zaGFwZXhtbC54bWxQSwUGAAAAAAYABgBb&#10;AQAAtwM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客群定位</w:t>
                          </w:r>
                        </w:p>
                        <w:p>
                          <w:pPr>
                            <w:widowControl/>
                            <w:jc w:val="left"/>
                            <w:textAlignment w:val="baseline"/>
                            <w:rPr>
                              <w:sz w:val="20"/>
                            </w:rPr>
                          </w:pPr>
                          <w:r>
                            <w:rPr>
                              <w:rFonts w:hint="eastAsia"/>
                              <w:color w:val="000000"/>
                              <w:kern w:val="24"/>
                              <w:sz w:val="20"/>
                              <w:szCs w:val="20"/>
                            </w:rPr>
                            <w:t>流程设计</w:t>
                          </w:r>
                        </w:p>
                        <w:p>
                          <w:pPr>
                            <w:widowControl/>
                            <w:jc w:val="left"/>
                            <w:textAlignment w:val="baseline"/>
                            <w:rPr>
                              <w:sz w:val="20"/>
                            </w:rPr>
                          </w:pPr>
                          <w:r>
                            <w:rPr>
                              <w:rFonts w:hint="eastAsia"/>
                              <w:color w:val="000000"/>
                              <w:kern w:val="24"/>
                              <w:sz w:val="20"/>
                              <w:szCs w:val="20"/>
                            </w:rPr>
                            <w:t>管理机制</w:t>
                          </w:r>
                        </w:p>
                      </w:txbxContent>
                    </v:textbox>
                  </v:rect>
                  <v:rect id="矩形 163" o:spid="_x0000_s1026" o:spt="1" style="position:absolute;left:40948;top:13542;height:9538;width:12241;" fillcolor="#FFFFFF" filled="t" stroked="t" coordsize="21600,21600" o:gfxdata="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G9BxvQAA&#10;ANsAAAAPAAAAAAAAAAEAIAAAACIAAABkcnMvZG93bnJldi54bWxQSwECFAAUAAAACACHTuJAMy8F&#10;njsAAAA5AAAAEAAAAAAAAAABACAAAAAMAQAAZHJzL3NoYXBleG1sLnhtbFBLBQYAAAAABgAGAFsB&#10;AAC2Aw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产品管理</w:t>
                          </w:r>
                        </w:p>
                        <w:p>
                          <w:pPr>
                            <w:widowControl/>
                            <w:jc w:val="left"/>
                            <w:textAlignment w:val="baseline"/>
                            <w:rPr>
                              <w:sz w:val="20"/>
                            </w:rPr>
                          </w:pPr>
                          <w:r>
                            <w:rPr>
                              <w:rFonts w:hint="eastAsia"/>
                              <w:color w:val="000000"/>
                              <w:kern w:val="24"/>
                              <w:sz w:val="20"/>
                              <w:szCs w:val="20"/>
                            </w:rPr>
                            <w:t>产品运营</w:t>
                          </w:r>
                        </w:p>
                        <w:p>
                          <w:pPr>
                            <w:widowControl/>
                            <w:jc w:val="left"/>
                            <w:textAlignment w:val="baseline"/>
                            <w:rPr>
                              <w:sz w:val="20"/>
                            </w:rPr>
                          </w:pPr>
                          <w:r>
                            <w:rPr>
                              <w:rFonts w:hint="eastAsia"/>
                              <w:color w:val="000000"/>
                              <w:kern w:val="24"/>
                              <w:sz w:val="20"/>
                              <w:szCs w:val="20"/>
                            </w:rPr>
                            <w:t>营销推广</w:t>
                          </w:r>
                        </w:p>
                      </w:txbxContent>
                    </v:textbox>
                  </v:rect>
                  <v:rect id="矩形 164" o:spid="_x0000_s1026" o:spt="1" style="position:absolute;left:57634;top:13719;height:9361;width:12241;" fillcolor="#FFFFFF" filled="t" stroked="t" coordsize="21600,21600" o:gfxdata="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6r4A&#10;AADbAAAADwAAAAAAAAABACAAAAAiAAAAZHJzL2Rvd25yZXYueG1sUEsBAhQAFAAAAAgAh07iQDMv&#10;BZ47AAAAOQAAABAAAAAAAAAAAQAgAAAADQEAAGRycy9zaGFwZXhtbC54bWxQSwUGAAAAAAYABgBb&#10;AQAAtwM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产品迭代升级</w:t>
                          </w:r>
                        </w:p>
                      </w:txbxContent>
                    </v:textbox>
                  </v:rect>
                  <v:rect id="矩形 165" o:spid="_x0000_s1026" o:spt="1" style="position:absolute;left:8924;top:26629;height:9361;width:12241;" fillcolor="#F2DCDB" filled="t" stroked="t" coordsize="21600,21600" o:gfxdata="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B7UkugAAANsA&#10;AAAPAAAAAAAAAAEAIAAAACIAAABkcnMvZG93bnJldi54bWxQSwECFAAUAAAACACHTuJAMy8FnjsA&#10;AAA5AAAAEAAAAAAAAAABACAAAAAJAQAAZHJzL3NoYXBleG1sLnhtbFBLBQYAAAAABgAGAFsBAACz&#10;AwAAAAA=&#10;">
                    <v:fill on="t" focussize="0,0"/>
                    <v:stroke weight="1pt" color="#C0504D" miterlimit="8" joinstyle="miter"/>
                    <v:imagedata o:title=""/>
                    <o:lock v:ext="edit" aspectratio="f"/>
                    <v:textbox>
                      <w:txbxContent>
                        <w:p>
                          <w:pPr>
                            <w:widowControl/>
                            <w:jc w:val="left"/>
                            <w:textAlignment w:val="baseline"/>
                            <w:rPr>
                              <w:kern w:val="0"/>
                              <w:sz w:val="18"/>
                              <w:szCs w:val="18"/>
                            </w:rPr>
                          </w:pPr>
                          <w:r>
                            <w:rPr>
                              <w:rFonts w:hint="eastAsia"/>
                              <w:color w:val="000000"/>
                              <w:kern w:val="24"/>
                              <w:sz w:val="18"/>
                              <w:szCs w:val="18"/>
                            </w:rPr>
                            <w:t>《区域企业客群分析报告》</w:t>
                          </w:r>
                        </w:p>
                        <w:p>
                          <w:pPr>
                            <w:widowControl/>
                            <w:jc w:val="left"/>
                            <w:textAlignment w:val="baseline"/>
                            <w:rPr>
                              <w:sz w:val="18"/>
                              <w:szCs w:val="18"/>
                            </w:rPr>
                          </w:pPr>
                          <w:r>
                            <w:rPr>
                              <w:rFonts w:hint="eastAsia"/>
                              <w:color w:val="000000"/>
                              <w:kern w:val="24"/>
                              <w:sz w:val="18"/>
                              <w:szCs w:val="18"/>
                            </w:rPr>
                            <w:t>《广东省现有金融产品状况分析》</w:t>
                          </w:r>
                        </w:p>
                      </w:txbxContent>
                    </v:textbox>
                  </v:rect>
                  <v:rect id="矩形 179" o:spid="_x0000_s1026" o:spt="1" style="position:absolute;left:25331;top:26629;height:9361;width:12241;" fillcolor="#F2DCDB" filled="t" stroked="t" coordsize="21600,21600" o:gfxdata="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SxC/vQAA&#10;ANsAAAAPAAAAAAAAAAEAIAAAACIAAABkcnMvZG93bnJldi54bWxQSwECFAAUAAAACACHTuJAMy8F&#10;njsAAAA5AAAAEAAAAAAAAAABACAAAAAMAQAAZHJzL3NoYXBleG1sLnhtbFBLBQYAAAAABgAGAFsB&#10;AAC2Aw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初筛选模型</w:t>
                          </w:r>
                        </w:p>
                        <w:p>
                          <w:pPr>
                            <w:widowControl/>
                            <w:jc w:val="left"/>
                            <w:textAlignment w:val="baseline"/>
                            <w:rPr>
                              <w:sz w:val="20"/>
                            </w:rPr>
                          </w:pPr>
                          <w:r>
                            <w:rPr>
                              <w:rFonts w:hint="eastAsia"/>
                              <w:color w:val="000000"/>
                              <w:kern w:val="24"/>
                              <w:sz w:val="20"/>
                              <w:szCs w:val="20"/>
                            </w:rPr>
                            <w:t>决策引擎</w:t>
                          </w:r>
                        </w:p>
                        <w:p>
                          <w:pPr>
                            <w:widowControl/>
                            <w:jc w:val="left"/>
                            <w:textAlignment w:val="baseline"/>
                            <w:rPr>
                              <w:sz w:val="20"/>
                            </w:rPr>
                          </w:pPr>
                          <w:r>
                            <w:rPr>
                              <w:rFonts w:hint="eastAsia"/>
                              <w:color w:val="000000"/>
                              <w:kern w:val="24"/>
                              <w:sz w:val="20"/>
                              <w:szCs w:val="20"/>
                            </w:rPr>
                            <w:t>线上化流程设计</w:t>
                          </w:r>
                        </w:p>
                      </w:txbxContent>
                    </v:textbox>
                  </v:rect>
                  <v:rect id="矩形 181" o:spid="_x0000_s1026" o:spt="1" style="position:absolute;left:40736;top:26453;height:9537;width:12241;" fillcolor="#F2DCDB" filled="t" stroked="t" coordsize="21600,21600" o:gfxdata="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qC//ugAAANsA&#10;AAAPAAAAAAAAAAEAIAAAACIAAABkcnMvZG93bnJldi54bWxQSwECFAAUAAAACACHTuJAMy8FnjsA&#10;AAA5AAAAEAAAAAAAAAABACAAAAAJAQAAZHJzL3NoYXBleG1sLnhtbFBLBQYAAAAABgAGAFsBAACz&#10;Aw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《产品营销推广服务》</w:t>
                          </w:r>
                        </w:p>
                        <w:p>
                          <w:pPr>
                            <w:widowControl/>
                            <w:jc w:val="left"/>
                            <w:textAlignment w:val="baseline"/>
                            <w:rPr>
                              <w:sz w:val="20"/>
                            </w:rPr>
                          </w:pPr>
                          <w:r>
                            <w:rPr>
                              <w:rFonts w:hint="eastAsia"/>
                              <w:color w:val="000000"/>
                              <w:kern w:val="24"/>
                              <w:sz w:val="20"/>
                              <w:szCs w:val="20"/>
                            </w:rPr>
                            <w:t>《产品绩效考核》</w:t>
                          </w:r>
                        </w:p>
                        <w:p>
                          <w:pPr>
                            <w:widowControl/>
                            <w:numPr>
                              <w:ilvl w:val="0"/>
                              <w:numId w:val="11"/>
                            </w:numPr>
                            <w:jc w:val="left"/>
                            <w:textAlignment w:val="baseline"/>
                            <w:rPr>
                              <w:sz w:val="20"/>
                            </w:rPr>
                          </w:pPr>
                          <w:r>
                            <w:rPr>
                              <w:rFonts w:hint="eastAsia"/>
                              <w:color w:val="000000"/>
                              <w:kern w:val="24"/>
                              <w:sz w:val="20"/>
                              <w:szCs w:val="20"/>
                            </w:rPr>
                            <w:t>运营管理</w:t>
                          </w:r>
                        </w:p>
                      </w:txbxContent>
                    </v:textbox>
                  </v:rect>
                  <v:rect id="矩形 183" o:spid="_x0000_s1026" o:spt="1" style="position:absolute;left:57422;top:26629;height:9361;width:12241;" fillcolor="#F2DCDB" filled="t" stroked="t" coordsize="21600,21600" o:gfxdata="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imS8AAAA&#10;2wAAAA8AAAAAAAAAAQAgAAAAIgAAAGRycy9kb3ducmV2LnhtbFBLAQIUABQAAAAIAIdO4kAzLwWe&#10;OwAAADkAAAAQAAAAAAAAAAEAIAAAAAsBAABkcnMvc2hhcGV4bWwueG1sUEsFBgAAAAAGAAYAWwEA&#10;ALUDAAAAAA==&#10;">
                    <v:fill on="t" focussize="0,0"/>
                    <v:stroke weight="1pt" color="#C0504D" miterlimit="8" joinstyle="miter"/>
                    <v:imagedata o:title=""/>
                    <o:lock v:ext="edit" aspectratio="f"/>
                    <v:textbox>
                      <w:txbxContent>
                        <w:p>
                          <w:pPr>
                            <w:widowControl/>
                            <w:jc w:val="left"/>
                            <w:textAlignment w:val="baseline"/>
                            <w:rPr>
                              <w:kern w:val="0"/>
                              <w:sz w:val="20"/>
                            </w:rPr>
                          </w:pPr>
                          <w:r>
                            <w:rPr>
                              <w:rFonts w:hint="eastAsia"/>
                              <w:color w:val="000000"/>
                              <w:kern w:val="24"/>
                              <w:sz w:val="20"/>
                              <w:szCs w:val="20"/>
                            </w:rPr>
                            <w:t>产品迭代升级</w:t>
                          </w:r>
                        </w:p>
                      </w:txbxContent>
                    </v:textbox>
                  </v:rect>
                </v:group>
                <v:rect id="矩形 184" o:spid="_x0000_s1026" o:spt="1" style="position:absolute;left:0;top:15385;height:7201;width:5760;v-text-anchor:middle;" fillcolor="#4F81BD" filled="t" stroked="t" coordsize="21600,21600" o:gfxdata="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B9sr4A&#10;AADbAAAADwAAAAAAAAABACAAAAAiAAAAZHJzL2Rvd25yZXYueG1sUEsBAhQAFAAAAAgAh07iQDMv&#10;BZ47AAAAOQAAABAAAAAAAAAAAQAgAAAADQEAAGRycy9zaGFwZXhtbC54bWxQSwUGAAAAAAYABgBb&#10;AQAAtwMAAAAA&#10;">
                  <v:fill on="t" focussize="0,0"/>
                  <v:stroke weight="1pt" color="#254061" miterlimit="8" joinstyle="miter"/>
                  <v:imagedata o:title=""/>
                  <o:lock v:ext="edit" aspectratio="f"/>
                  <v:textbox>
                    <w:txbxContent>
                      <w:p>
                        <w:pPr>
                          <w:pStyle w:val="40"/>
                          <w:jc w:val="center"/>
                          <w:textAlignment w:val="baseline"/>
                          <w:rPr>
                            <w:sz w:val="18"/>
                            <w:szCs w:val="18"/>
                          </w:rPr>
                        </w:pPr>
                        <w:r>
                          <w:rPr>
                            <w:rFonts w:hint="eastAsia" w:ascii="Calibri"/>
                            <w:b/>
                            <w:bCs/>
                            <w:kern w:val="24"/>
                            <w:sz w:val="18"/>
                            <w:szCs w:val="18"/>
                          </w:rPr>
                          <w:t>产品需求</w:t>
                        </w:r>
                      </w:p>
                    </w:txbxContent>
                  </v:textbox>
                </v:rect>
                <v:rect id="矩形 185" o:spid="_x0000_s1026" o:spt="1" style="position:absolute;left:0;top:27709;height:7201;width:5760;v-text-anchor:middle;" fillcolor="#4F81BD" filled="t" stroked="t" coordsize="21600,21600" o:gfxdata="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rNgpvQAA&#10;ANsAAAAPAAAAAAAAAAEAIAAAACIAAABkcnMvZG93bnJldi54bWxQSwECFAAUAAAACACHTuJAMy8F&#10;njsAAAA5AAAAEAAAAAAAAAABACAAAAAMAQAAZHJzL3NoYXBleG1sLnhtbFBLBQYAAAAABgAGAFsB&#10;AAC2AwAAAAA=&#10;">
                  <v:fill on="t" focussize="0,0"/>
                  <v:stroke weight="1pt" color="#254061" miterlimit="8" joinstyle="miter"/>
                  <v:imagedata o:title=""/>
                  <o:lock v:ext="edit" aspectratio="f"/>
                  <v:textbox>
                    <w:txbxContent>
                      <w:p>
                        <w:pPr>
                          <w:pStyle w:val="40"/>
                          <w:jc w:val="center"/>
                          <w:textAlignment w:val="baseline"/>
                          <w:rPr>
                            <w:sz w:val="18"/>
                            <w:szCs w:val="18"/>
                          </w:rPr>
                        </w:pPr>
                        <w:r>
                          <w:rPr>
                            <w:rFonts w:hint="eastAsia" w:ascii="Calibri"/>
                            <w:b/>
                            <w:bCs/>
                            <w:kern w:val="24"/>
                            <w:sz w:val="18"/>
                            <w:szCs w:val="18"/>
                          </w:rPr>
                          <w:t>方案设计</w:t>
                        </w:r>
                      </w:p>
                    </w:txbxContent>
                  </v:textbox>
                </v:rect>
                <w10:wrap type="none"/>
                <w10:anchorlock/>
              </v:group>
            </w:pict>
          </mc:Fallback>
        </mc:AlternateContent>
      </w:r>
    </w:p>
    <w:p>
      <w:pPr>
        <w:pStyle w:val="5"/>
        <w:spacing w:line="360" w:lineRule="auto"/>
        <w:ind w:left="864" w:hanging="864"/>
        <w:rPr>
          <w:rFonts w:ascii="仿宋" w:hAnsi="仿宋" w:eastAsia="仿宋"/>
        </w:rPr>
      </w:pPr>
      <w:r>
        <w:rPr>
          <w:rFonts w:hint="eastAsia" w:ascii="仿宋" w:hAnsi="仿宋" w:eastAsia="仿宋"/>
        </w:rPr>
        <w:t>一</w:t>
      </w:r>
      <w:r>
        <w:rPr>
          <w:rFonts w:ascii="仿宋" w:hAnsi="仿宋" w:eastAsia="仿宋"/>
        </w:rPr>
        <w:t>、</w:t>
      </w:r>
      <w:r>
        <w:rPr>
          <w:rFonts w:hint="eastAsia" w:ascii="仿宋" w:hAnsi="仿宋" w:eastAsia="仿宋"/>
        </w:rPr>
        <w:t>小微企业</w:t>
      </w:r>
      <w:r>
        <w:rPr>
          <w:rFonts w:ascii="仿宋" w:hAnsi="仿宋" w:eastAsia="仿宋"/>
        </w:rPr>
        <w:t>信用贷款</w:t>
      </w:r>
      <w:r>
        <w:rPr>
          <w:rFonts w:hint="eastAsia" w:ascii="仿宋" w:hAnsi="仿宋" w:eastAsia="仿宋"/>
        </w:rPr>
        <w:t>产品</w:t>
      </w:r>
    </w:p>
    <w:p>
      <w:pPr>
        <w:numPr>
          <w:ilvl w:val="0"/>
          <w:numId w:val="10"/>
        </w:numPr>
        <w:spacing w:line="360" w:lineRule="auto"/>
        <w:rPr>
          <w:rFonts w:ascii="仿宋" w:hAnsi="仿宋" w:eastAsia="仿宋"/>
          <w:b/>
          <w:sz w:val="28"/>
          <w:szCs w:val="28"/>
        </w:rPr>
      </w:pPr>
      <w:r>
        <w:rPr>
          <w:rFonts w:ascii="仿宋" w:hAnsi="仿宋" w:eastAsia="仿宋"/>
          <w:b/>
          <w:sz w:val="28"/>
          <w:szCs w:val="28"/>
        </w:rPr>
        <w:t>产品概述</w:t>
      </w:r>
    </w:p>
    <w:p>
      <w:pPr>
        <w:spacing w:line="360" w:lineRule="auto"/>
        <w:ind w:firstLine="560" w:firstLineChars="200"/>
        <w:rPr>
          <w:rFonts w:ascii="仿宋" w:hAnsi="仿宋" w:eastAsia="仿宋"/>
          <w:sz w:val="28"/>
          <w:szCs w:val="28"/>
          <w:shd w:val="clear" w:color="auto" w:fill="FFFFFF"/>
        </w:rPr>
      </w:pPr>
      <w:r>
        <w:rPr>
          <w:rFonts w:hint="eastAsia" w:ascii="仿宋" w:hAnsi="仿宋" w:eastAsia="仿宋"/>
          <w:sz w:val="28"/>
          <w:szCs w:val="28"/>
          <w:shd w:val="clear" w:color="auto" w:fill="FFFFFF"/>
        </w:rPr>
        <w:t>以</w:t>
      </w:r>
      <w:r>
        <w:rPr>
          <w:rFonts w:ascii="仿宋" w:hAnsi="仿宋" w:eastAsia="仿宋"/>
          <w:sz w:val="28"/>
          <w:szCs w:val="28"/>
          <w:shd w:val="clear" w:color="auto" w:fill="FFFFFF"/>
        </w:rPr>
        <w:t>税授信，</w:t>
      </w:r>
      <w:r>
        <w:rPr>
          <w:rFonts w:hint="eastAsia" w:ascii="仿宋" w:hAnsi="仿宋" w:eastAsia="仿宋"/>
          <w:sz w:val="28"/>
          <w:szCs w:val="28"/>
          <w:shd w:val="clear" w:color="auto" w:fill="FFFFFF"/>
        </w:rPr>
        <w:t>服务</w:t>
      </w:r>
      <w:r>
        <w:rPr>
          <w:rFonts w:ascii="仿宋" w:hAnsi="仿宋" w:eastAsia="仿宋"/>
          <w:sz w:val="28"/>
          <w:szCs w:val="28"/>
          <w:shd w:val="clear" w:color="auto" w:fill="FFFFFF"/>
        </w:rPr>
        <w:t>中小微企业，落实</w:t>
      </w:r>
      <w:r>
        <w:rPr>
          <w:rFonts w:hint="eastAsia" w:ascii="仿宋" w:hAnsi="仿宋" w:eastAsia="仿宋"/>
          <w:sz w:val="28"/>
          <w:szCs w:val="28"/>
          <w:shd w:val="clear" w:color="auto" w:fill="FFFFFF"/>
        </w:rPr>
        <w:t>国家</w:t>
      </w:r>
      <w:r>
        <w:rPr>
          <w:rFonts w:ascii="仿宋" w:hAnsi="仿宋" w:eastAsia="仿宋"/>
          <w:sz w:val="28"/>
          <w:szCs w:val="28"/>
          <w:shd w:val="clear" w:color="auto" w:fill="FFFFFF"/>
        </w:rPr>
        <w:t>宏观政策，</w:t>
      </w:r>
      <w:r>
        <w:rPr>
          <w:rFonts w:hint="eastAsia" w:ascii="仿宋" w:hAnsi="仿宋" w:eastAsia="仿宋"/>
          <w:sz w:val="28"/>
          <w:szCs w:val="28"/>
          <w:shd w:val="clear" w:color="auto" w:fill="FFFFFF"/>
        </w:rPr>
        <w:t>同时</w:t>
      </w:r>
      <w:r>
        <w:rPr>
          <w:rFonts w:ascii="仿宋" w:hAnsi="仿宋" w:eastAsia="仿宋"/>
          <w:sz w:val="28"/>
          <w:szCs w:val="28"/>
          <w:shd w:val="clear" w:color="auto" w:fill="FFFFFF"/>
        </w:rPr>
        <w:t>兼顾</w:t>
      </w:r>
      <w:r>
        <w:rPr>
          <w:rFonts w:hint="eastAsia" w:ascii="仿宋" w:hAnsi="仿宋" w:eastAsia="仿宋"/>
          <w:sz w:val="28"/>
          <w:szCs w:val="28"/>
          <w:shd w:val="clear" w:color="auto" w:fill="FFFFFF"/>
        </w:rPr>
        <w:t>风控</w:t>
      </w:r>
      <w:r>
        <w:rPr>
          <w:rFonts w:ascii="仿宋" w:hAnsi="仿宋" w:eastAsia="仿宋"/>
          <w:sz w:val="28"/>
          <w:szCs w:val="28"/>
          <w:shd w:val="clear" w:color="auto" w:fill="FFFFFF"/>
        </w:rPr>
        <w:t>要求，</w:t>
      </w:r>
      <w:r>
        <w:rPr>
          <w:rFonts w:hint="eastAsia" w:ascii="仿宋" w:hAnsi="仿宋" w:eastAsia="仿宋"/>
          <w:sz w:val="28"/>
          <w:szCs w:val="28"/>
          <w:shd w:val="clear" w:color="auto" w:fill="FFFFFF"/>
        </w:rPr>
        <w:t>构建</w:t>
      </w:r>
      <w:r>
        <w:rPr>
          <w:rFonts w:ascii="仿宋" w:hAnsi="仿宋" w:eastAsia="仿宋"/>
          <w:sz w:val="28"/>
          <w:szCs w:val="28"/>
          <w:shd w:val="clear" w:color="auto" w:fill="FFFFFF"/>
        </w:rPr>
        <w:t>基于数据驱动的中小微信贷产品方案。</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产品定义</w:t>
      </w:r>
    </w:p>
    <w:p>
      <w:pPr>
        <w:spacing w:line="360" w:lineRule="auto"/>
        <w:ind w:firstLine="560" w:firstLineChars="200"/>
        <w:rPr>
          <w:rFonts w:ascii="仿宋" w:hAnsi="仿宋" w:eastAsia="仿宋"/>
          <w:sz w:val="28"/>
          <w:szCs w:val="28"/>
        </w:rPr>
      </w:pPr>
      <w:r>
        <w:rPr>
          <w:rFonts w:ascii="仿宋" w:hAnsi="仿宋" w:eastAsia="仿宋"/>
          <w:sz w:val="28"/>
          <w:szCs w:val="28"/>
        </w:rPr>
        <w:t>东莞银行“</w:t>
      </w:r>
      <w:r>
        <w:rPr>
          <w:rFonts w:hint="eastAsia" w:ascii="仿宋" w:hAnsi="仿宋" w:eastAsia="仿宋"/>
          <w:sz w:val="28"/>
          <w:szCs w:val="28"/>
        </w:rPr>
        <w:t>税*</w:t>
      </w:r>
      <w:r>
        <w:rPr>
          <w:rFonts w:ascii="仿宋" w:hAnsi="仿宋" w:eastAsia="仿宋"/>
          <w:sz w:val="28"/>
          <w:szCs w:val="28"/>
        </w:rPr>
        <w:t>贷”</w:t>
      </w:r>
    </w:p>
    <w:p>
      <w:pPr>
        <w:numPr>
          <w:ilvl w:val="0"/>
          <w:numId w:val="10"/>
        </w:numPr>
        <w:spacing w:line="360" w:lineRule="auto"/>
        <w:rPr>
          <w:rFonts w:ascii="仿宋" w:hAnsi="仿宋" w:eastAsia="仿宋"/>
          <w:sz w:val="28"/>
          <w:szCs w:val="28"/>
        </w:rPr>
      </w:pPr>
      <w:r>
        <w:rPr>
          <w:rFonts w:hint="eastAsia" w:ascii="仿宋" w:hAnsi="仿宋" w:eastAsia="仿宋"/>
          <w:b/>
          <w:sz w:val="28"/>
          <w:szCs w:val="28"/>
        </w:rPr>
        <w:t>目标</w:t>
      </w:r>
      <w:r>
        <w:rPr>
          <w:rFonts w:ascii="仿宋" w:hAnsi="仿宋" w:eastAsia="仿宋"/>
          <w:b/>
          <w:sz w:val="28"/>
          <w:szCs w:val="28"/>
        </w:rPr>
        <w:t>客群：</w:t>
      </w:r>
      <w:r>
        <w:rPr>
          <w:rFonts w:hint="eastAsia" w:ascii="仿宋" w:hAnsi="仿宋" w:eastAsia="仿宋"/>
          <w:sz w:val="28"/>
          <w:szCs w:val="28"/>
        </w:rPr>
        <w:t>中小微</w:t>
      </w:r>
      <w:r>
        <w:rPr>
          <w:rFonts w:ascii="仿宋" w:hAnsi="仿宋" w:eastAsia="仿宋"/>
          <w:sz w:val="28"/>
          <w:szCs w:val="28"/>
        </w:rPr>
        <w:t>企业</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授信额度、期限、利率、贷款及还款方式</w:t>
      </w:r>
    </w:p>
    <w:p>
      <w:pPr>
        <w:spacing w:line="360" w:lineRule="auto"/>
        <w:ind w:firstLine="560" w:firstLineChars="200"/>
        <w:rPr>
          <w:rFonts w:ascii="仿宋" w:hAnsi="仿宋" w:eastAsia="仿宋"/>
          <w:sz w:val="28"/>
          <w:szCs w:val="28"/>
        </w:rPr>
      </w:pPr>
      <w:r>
        <w:rPr>
          <w:rFonts w:hint="eastAsia" w:ascii="仿宋" w:hAnsi="仿宋" w:eastAsia="仿宋"/>
          <w:sz w:val="28"/>
          <w:szCs w:val="28"/>
        </w:rPr>
        <w:t>金额</w:t>
      </w:r>
      <w:r>
        <w:rPr>
          <w:rFonts w:ascii="仿宋" w:hAnsi="仿宋" w:eastAsia="仿宋"/>
          <w:sz w:val="28"/>
          <w:szCs w:val="28"/>
        </w:rPr>
        <w:t>：</w:t>
      </w:r>
      <w:r>
        <w:rPr>
          <w:rFonts w:hint="eastAsia" w:ascii="仿宋" w:hAnsi="仿宋" w:eastAsia="仿宋"/>
          <w:sz w:val="28"/>
          <w:szCs w:val="28"/>
        </w:rPr>
        <w:t>0</w:t>
      </w:r>
      <w:r>
        <w:rPr>
          <w:rFonts w:ascii="仿宋" w:hAnsi="仿宋" w:eastAsia="仿宋"/>
          <w:sz w:val="28"/>
          <w:szCs w:val="28"/>
        </w:rPr>
        <w:t>-200</w:t>
      </w:r>
      <w:r>
        <w:rPr>
          <w:rFonts w:hint="eastAsia" w:ascii="仿宋" w:hAnsi="仿宋" w:eastAsia="仿宋"/>
          <w:sz w:val="28"/>
          <w:szCs w:val="28"/>
        </w:rPr>
        <w:t>万</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期限</w:t>
      </w:r>
      <w:r>
        <w:rPr>
          <w:rFonts w:ascii="仿宋" w:hAnsi="仿宋" w:eastAsia="仿宋"/>
          <w:sz w:val="28"/>
          <w:szCs w:val="28"/>
        </w:rPr>
        <w:t>：</w:t>
      </w:r>
      <w:r>
        <w:rPr>
          <w:rFonts w:hint="eastAsia" w:ascii="仿宋" w:hAnsi="仿宋" w:eastAsia="仿宋"/>
          <w:sz w:val="28"/>
          <w:szCs w:val="28"/>
        </w:rPr>
        <w:t>6个月、12个月</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利率</w:t>
      </w:r>
      <w:r>
        <w:rPr>
          <w:rFonts w:ascii="仿宋" w:hAnsi="仿宋" w:eastAsia="仿宋"/>
          <w:sz w:val="28"/>
          <w:szCs w:val="28"/>
        </w:rPr>
        <w:t>：</w:t>
      </w:r>
    </w:p>
    <w:p>
      <w:pPr>
        <w:spacing w:line="360" w:lineRule="auto"/>
        <w:ind w:firstLine="560" w:firstLineChars="200"/>
        <w:rPr>
          <w:rFonts w:ascii="仿宋" w:hAnsi="仿宋" w:eastAsia="仿宋"/>
          <w:b/>
          <w:sz w:val="28"/>
          <w:szCs w:val="28"/>
        </w:rPr>
      </w:pPr>
      <w:r>
        <w:rPr>
          <w:rFonts w:hint="eastAsia" w:ascii="仿宋" w:hAnsi="仿宋" w:eastAsia="仿宋"/>
          <w:sz w:val="28"/>
          <w:szCs w:val="28"/>
        </w:rPr>
        <w:t>还款方式</w:t>
      </w:r>
      <w:r>
        <w:rPr>
          <w:rFonts w:ascii="仿宋" w:hAnsi="仿宋" w:eastAsia="仿宋"/>
          <w:sz w:val="28"/>
          <w:szCs w:val="28"/>
        </w:rPr>
        <w:t>：</w:t>
      </w:r>
      <w:r>
        <w:rPr>
          <w:rFonts w:hint="eastAsia" w:ascii="仿宋" w:hAnsi="仿宋" w:eastAsia="仿宋"/>
          <w:sz w:val="28"/>
          <w:szCs w:val="28"/>
        </w:rPr>
        <w:t>随借随还、或分期付息 一次还本</w:t>
      </w:r>
      <w:r>
        <w:rPr>
          <w:rFonts w:ascii="Calibri" w:hAnsi="Calibri" w:eastAsia="仿宋" w:cs="Calibri"/>
          <w:b/>
          <w:sz w:val="28"/>
          <w:szCs w:val="28"/>
        </w:rPr>
        <w:t> </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业务</w:t>
      </w:r>
      <w:r>
        <w:rPr>
          <w:rFonts w:ascii="仿宋" w:hAnsi="仿宋" w:eastAsia="仿宋"/>
          <w:b/>
          <w:sz w:val="28"/>
          <w:szCs w:val="28"/>
        </w:rPr>
        <w:t>流程设计</w:t>
      </w:r>
    </w:p>
    <w:p>
      <w:pPr>
        <w:spacing w:line="360" w:lineRule="auto"/>
        <w:ind w:left="420"/>
        <w:rPr>
          <w:rFonts w:ascii="仿宋" w:hAnsi="仿宋" w:eastAsia="仿宋"/>
          <w:sz w:val="28"/>
          <w:szCs w:val="28"/>
        </w:rPr>
      </w:pPr>
      <w:r>
        <w:rPr>
          <w:rFonts w:hint="eastAsia" w:ascii="仿宋" w:hAnsi="仿宋" w:eastAsia="仿宋"/>
          <w:sz w:val="28"/>
          <w:szCs w:val="28"/>
        </w:rPr>
        <w:t>完全</w:t>
      </w:r>
      <w:r>
        <w:rPr>
          <w:rFonts w:ascii="仿宋" w:hAnsi="仿宋" w:eastAsia="仿宋"/>
          <w:sz w:val="28"/>
          <w:szCs w:val="28"/>
        </w:rPr>
        <w:t>线上化信贷流程，减少人工干预</w:t>
      </w:r>
      <w:r>
        <w:rPr>
          <w:rFonts w:hint="eastAsia"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流程图</w:t>
      </w:r>
      <w:r>
        <w:rPr>
          <w:rFonts w:ascii="仿宋" w:hAnsi="仿宋" w:eastAsia="仿宋"/>
          <w:sz w:val="28"/>
          <w:szCs w:val="28"/>
        </w:rPr>
        <w:t>设计：</w:t>
      </w:r>
    </w:p>
    <w:p>
      <w:pPr>
        <w:spacing w:line="360" w:lineRule="auto"/>
        <w:ind w:left="420" w:hanging="420"/>
        <w:rPr>
          <w:rFonts w:ascii="仿宋" w:hAnsi="仿宋" w:eastAsia="仿宋"/>
          <w:sz w:val="28"/>
          <w:szCs w:val="28"/>
        </w:rPr>
      </w:pPr>
      <w:r>
        <w:rPr>
          <w:rFonts w:ascii="仿宋" w:hAnsi="仿宋" w:eastAsia="仿宋"/>
          <w:sz w:val="28"/>
          <w:szCs w:val="28"/>
        </w:rPr>
        <w:drawing>
          <wp:inline distT="0" distB="0" distL="0" distR="0">
            <wp:extent cx="5276850" cy="1847850"/>
            <wp:effectExtent l="0" t="0" r="0" b="0"/>
            <wp:docPr id="39" name="图片 39" descr="C:\Users\songl\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songl\Desktop\图片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6850" cy="1847850"/>
                    </a:xfrm>
                    <a:prstGeom prst="rect">
                      <a:avLst/>
                    </a:prstGeom>
                    <a:noFill/>
                    <a:ln>
                      <a:noFill/>
                    </a:ln>
                  </pic:spPr>
                </pic:pic>
              </a:graphicData>
            </a:graphic>
          </wp:inline>
        </w:drawing>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客群</w:t>
      </w:r>
      <w:r>
        <w:rPr>
          <w:rFonts w:ascii="仿宋" w:hAnsi="仿宋" w:eastAsia="仿宋"/>
          <w:b/>
          <w:sz w:val="28"/>
          <w:szCs w:val="28"/>
        </w:rPr>
        <w:t>定位</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客群</w:t>
      </w:r>
      <w:r>
        <w:rPr>
          <w:rFonts w:ascii="仿宋" w:hAnsi="仿宋" w:eastAsia="仿宋"/>
          <w:sz w:val="28"/>
          <w:szCs w:val="28"/>
        </w:rPr>
        <w:t>分析：</w:t>
      </w:r>
      <w:r>
        <w:rPr>
          <w:rFonts w:hint="eastAsia" w:ascii="仿宋" w:hAnsi="仿宋" w:eastAsia="仿宋"/>
          <w:sz w:val="28"/>
          <w:szCs w:val="28"/>
        </w:rPr>
        <w:t>广东省</w:t>
      </w:r>
      <w:r>
        <w:rPr>
          <w:rFonts w:ascii="仿宋" w:hAnsi="仿宋" w:eastAsia="仿宋"/>
          <w:sz w:val="28"/>
          <w:szCs w:val="28"/>
        </w:rPr>
        <w:t>开业企业数量***万</w:t>
      </w:r>
      <w:r>
        <w:rPr>
          <w:rFonts w:hint="eastAsia" w:ascii="仿宋" w:hAnsi="仿宋" w:eastAsia="仿宋"/>
          <w:sz w:val="28"/>
          <w:szCs w:val="28"/>
        </w:rPr>
        <w:t>，其中一般纳税人</w:t>
      </w:r>
      <w:r>
        <w:rPr>
          <w:rFonts w:ascii="仿宋" w:hAnsi="仿宋" w:eastAsia="仿宋"/>
          <w:sz w:val="28"/>
          <w:szCs w:val="28"/>
        </w:rPr>
        <w:t>数量***</w:t>
      </w:r>
      <w:r>
        <w:rPr>
          <w:rFonts w:hint="eastAsia" w:ascii="仿宋" w:hAnsi="仿宋" w:eastAsia="仿宋"/>
          <w:sz w:val="28"/>
          <w:szCs w:val="28"/>
        </w:rPr>
        <w:t>万，小规模</w:t>
      </w:r>
      <w:r>
        <w:rPr>
          <w:rFonts w:ascii="仿宋" w:hAnsi="仿宋" w:eastAsia="仿宋"/>
          <w:sz w:val="28"/>
          <w:szCs w:val="28"/>
        </w:rPr>
        <w:t>纳税人***万</w:t>
      </w:r>
      <w:r>
        <w:rPr>
          <w:rFonts w:hint="eastAsia" w:ascii="仿宋" w:hAnsi="仿宋" w:eastAsia="仿宋"/>
          <w:sz w:val="28"/>
          <w:szCs w:val="28"/>
        </w:rPr>
        <w:t>，根据</w:t>
      </w:r>
      <w:r>
        <w:rPr>
          <w:rFonts w:ascii="仿宋" w:hAnsi="仿宋" w:eastAsia="仿宋"/>
          <w:sz w:val="28"/>
          <w:szCs w:val="28"/>
        </w:rPr>
        <w:t>企业填报数据的规范性</w:t>
      </w:r>
      <w:r>
        <w:rPr>
          <w:rFonts w:hint="eastAsia" w:ascii="仿宋" w:hAnsi="仿宋" w:eastAsia="仿宋"/>
          <w:sz w:val="28"/>
          <w:szCs w:val="28"/>
        </w:rPr>
        <w:t>，有</w:t>
      </w:r>
      <w:r>
        <w:rPr>
          <w:rFonts w:ascii="仿宋" w:hAnsi="仿宋" w:eastAsia="仿宋"/>
          <w:sz w:val="28"/>
          <w:szCs w:val="28"/>
        </w:rPr>
        <w:t>完整财务数据企业有***万，根据以数据驱动信贷方案设计的</w:t>
      </w:r>
      <w:r>
        <w:rPr>
          <w:rFonts w:hint="eastAsia" w:ascii="仿宋" w:hAnsi="仿宋" w:eastAsia="仿宋"/>
          <w:sz w:val="28"/>
          <w:szCs w:val="28"/>
        </w:rPr>
        <w:t>方案</w:t>
      </w:r>
      <w:r>
        <w:rPr>
          <w:rFonts w:ascii="仿宋" w:hAnsi="仿宋" w:eastAsia="仿宋"/>
          <w:sz w:val="28"/>
          <w:szCs w:val="28"/>
        </w:rPr>
        <w:t>，要求企业填报数据规范，</w:t>
      </w:r>
      <w:r>
        <w:rPr>
          <w:rFonts w:hint="eastAsia" w:ascii="仿宋" w:hAnsi="仿宋" w:eastAsia="仿宋"/>
          <w:sz w:val="28"/>
          <w:szCs w:val="28"/>
        </w:rPr>
        <w:t>所以</w:t>
      </w:r>
      <w:r>
        <w:rPr>
          <w:rFonts w:ascii="仿宋" w:hAnsi="仿宋" w:eastAsia="仿宋"/>
          <w:sz w:val="28"/>
          <w:szCs w:val="28"/>
        </w:rPr>
        <w:t>该产品潜在目标客户群</w:t>
      </w:r>
      <w:r>
        <w:rPr>
          <w:rFonts w:hint="eastAsia" w:ascii="仿宋" w:hAnsi="仿宋" w:eastAsia="仿宋"/>
          <w:sz w:val="28"/>
          <w:szCs w:val="28"/>
        </w:rPr>
        <w:t>有</w:t>
      </w:r>
      <w:r>
        <w:rPr>
          <w:rFonts w:ascii="仿宋" w:hAnsi="仿宋" w:eastAsia="仿宋"/>
          <w:sz w:val="28"/>
          <w:szCs w:val="28"/>
        </w:rPr>
        <w:t>***万。</w:t>
      </w:r>
      <w:r>
        <w:rPr>
          <w:rFonts w:hint="eastAsia" w:ascii="仿宋" w:hAnsi="仿宋" w:eastAsia="仿宋"/>
          <w:sz w:val="28"/>
          <w:szCs w:val="28"/>
        </w:rPr>
        <w:t>主要</w:t>
      </w:r>
      <w:r>
        <w:rPr>
          <w:rFonts w:ascii="仿宋" w:hAnsi="仿宋" w:eastAsia="仿宋"/>
          <w:sz w:val="28"/>
          <w:szCs w:val="28"/>
        </w:rPr>
        <w:t>集中在一般纳税人和</w:t>
      </w:r>
      <w:r>
        <w:rPr>
          <w:rFonts w:hint="eastAsia" w:ascii="仿宋" w:hAnsi="仿宋" w:eastAsia="仿宋"/>
          <w:sz w:val="28"/>
          <w:szCs w:val="28"/>
        </w:rPr>
        <w:t>少</w:t>
      </w:r>
      <w:r>
        <w:rPr>
          <w:rFonts w:ascii="仿宋" w:hAnsi="仿宋" w:eastAsia="仿宋"/>
          <w:sz w:val="28"/>
          <w:szCs w:val="28"/>
        </w:rPr>
        <w:t>部分小规模纳税人，暂不包含双</w:t>
      </w:r>
      <w:r>
        <w:rPr>
          <w:rFonts w:hint="eastAsia" w:ascii="仿宋" w:hAnsi="仿宋" w:eastAsia="仿宋"/>
          <w:sz w:val="28"/>
          <w:szCs w:val="28"/>
        </w:rPr>
        <w:t>定</w:t>
      </w:r>
      <w:r>
        <w:rPr>
          <w:rFonts w:ascii="仿宋" w:hAnsi="仿宋" w:eastAsia="仿宋"/>
          <w:sz w:val="28"/>
          <w:szCs w:val="28"/>
        </w:rPr>
        <w:t>户</w:t>
      </w:r>
      <w:r>
        <w:rPr>
          <w:rFonts w:hint="eastAsia" w:ascii="仿宋" w:hAnsi="仿宋" w:eastAsia="仿宋"/>
          <w:sz w:val="28"/>
          <w:szCs w:val="28"/>
        </w:rPr>
        <w:t>。</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准入模型</w:t>
      </w:r>
      <w:r>
        <w:rPr>
          <w:rFonts w:ascii="仿宋" w:hAnsi="仿宋" w:eastAsia="仿宋"/>
          <w:b/>
          <w:sz w:val="28"/>
          <w:szCs w:val="28"/>
        </w:rPr>
        <w:t>设计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根据银行</w:t>
      </w:r>
      <w:r>
        <w:rPr>
          <w:rFonts w:ascii="仿宋" w:hAnsi="仿宋" w:eastAsia="仿宋"/>
          <w:sz w:val="28"/>
          <w:szCs w:val="28"/>
        </w:rPr>
        <w:t>现有信贷政策，以及对税务数据解读所归纳的</w:t>
      </w:r>
      <w:r>
        <w:rPr>
          <w:rFonts w:hint="eastAsia" w:ascii="仿宋" w:hAnsi="仿宋" w:eastAsia="仿宋"/>
          <w:sz w:val="28"/>
          <w:szCs w:val="28"/>
        </w:rPr>
        <w:t>违约</w:t>
      </w:r>
      <w:r>
        <w:rPr>
          <w:rFonts w:ascii="仿宋" w:hAnsi="仿宋" w:eastAsia="仿宋"/>
          <w:sz w:val="28"/>
          <w:szCs w:val="28"/>
        </w:rPr>
        <w:t>影响</w:t>
      </w:r>
      <w:r>
        <w:rPr>
          <w:rFonts w:hint="eastAsia" w:ascii="仿宋" w:hAnsi="仿宋" w:eastAsia="仿宋"/>
          <w:sz w:val="28"/>
          <w:szCs w:val="28"/>
        </w:rPr>
        <w:t>因子</w:t>
      </w:r>
      <w:r>
        <w:rPr>
          <w:rFonts w:ascii="仿宋" w:hAnsi="仿宋" w:eastAsia="仿宋"/>
          <w:sz w:val="28"/>
          <w:szCs w:val="28"/>
        </w:rPr>
        <w:t>（</w:t>
      </w:r>
      <w:r>
        <w:rPr>
          <w:rFonts w:hint="eastAsia" w:ascii="仿宋" w:hAnsi="仿宋" w:eastAsia="仿宋"/>
          <w:sz w:val="28"/>
          <w:szCs w:val="28"/>
        </w:rPr>
        <w:t>根据</w:t>
      </w:r>
      <w:r>
        <w:rPr>
          <w:rFonts w:ascii="仿宋" w:hAnsi="仿宋" w:eastAsia="仿宋"/>
          <w:sz w:val="28"/>
          <w:szCs w:val="28"/>
        </w:rPr>
        <w:t>违约样本，</w:t>
      </w:r>
      <w:r>
        <w:rPr>
          <w:rFonts w:hint="eastAsia" w:ascii="仿宋" w:hAnsi="仿宋" w:eastAsia="仿宋"/>
          <w:sz w:val="28"/>
          <w:szCs w:val="28"/>
        </w:rPr>
        <w:t>利用</w:t>
      </w:r>
      <w:r>
        <w:rPr>
          <w:rFonts w:ascii="仿宋" w:hAnsi="仿宋" w:eastAsia="仿宋"/>
          <w:sz w:val="28"/>
          <w:szCs w:val="28"/>
        </w:rPr>
        <w:t>大数据</w:t>
      </w:r>
      <w:r>
        <w:rPr>
          <w:rFonts w:hint="eastAsia" w:ascii="仿宋" w:hAnsi="仿宋" w:eastAsia="仿宋"/>
          <w:sz w:val="28"/>
          <w:szCs w:val="28"/>
        </w:rPr>
        <w:t>分析</w:t>
      </w:r>
      <w:r>
        <w:rPr>
          <w:rFonts w:ascii="仿宋" w:hAnsi="仿宋" w:eastAsia="仿宋"/>
          <w:sz w:val="28"/>
          <w:szCs w:val="28"/>
        </w:rPr>
        <w:t>方法</w:t>
      </w:r>
      <w:r>
        <w:rPr>
          <w:rFonts w:hint="eastAsia" w:ascii="仿宋" w:hAnsi="仿宋" w:eastAsia="仿宋"/>
          <w:sz w:val="28"/>
          <w:szCs w:val="28"/>
        </w:rPr>
        <w:t>，分析</w:t>
      </w:r>
      <w:r>
        <w:rPr>
          <w:rFonts w:ascii="仿宋" w:hAnsi="仿宋" w:eastAsia="仿宋"/>
          <w:sz w:val="28"/>
          <w:szCs w:val="28"/>
        </w:rPr>
        <w:t>出的违约因子）</w:t>
      </w:r>
      <w:r>
        <w:rPr>
          <w:rFonts w:hint="eastAsia" w:ascii="仿宋" w:hAnsi="仿宋" w:eastAsia="仿宋"/>
          <w:sz w:val="28"/>
          <w:szCs w:val="28"/>
        </w:rPr>
        <w:t>，</w:t>
      </w:r>
      <w:r>
        <w:rPr>
          <w:rFonts w:ascii="仿宋" w:hAnsi="仿宋" w:eastAsia="仿宋"/>
          <w:sz w:val="28"/>
          <w:szCs w:val="28"/>
        </w:rPr>
        <w:t>设置企业准入</w:t>
      </w:r>
      <w:r>
        <w:rPr>
          <w:rFonts w:hint="eastAsia" w:ascii="仿宋" w:hAnsi="仿宋" w:eastAsia="仿宋"/>
          <w:sz w:val="28"/>
          <w:szCs w:val="28"/>
        </w:rPr>
        <w:t>门槛</w:t>
      </w:r>
      <w:r>
        <w:rPr>
          <w:rFonts w:ascii="仿宋" w:hAnsi="仿宋" w:eastAsia="仿宋"/>
          <w:sz w:val="28"/>
          <w:szCs w:val="28"/>
        </w:rPr>
        <w:t>。</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准入</w:t>
      </w:r>
      <w:r>
        <w:rPr>
          <w:rFonts w:ascii="仿宋" w:hAnsi="仿宋" w:eastAsia="仿宋"/>
          <w:sz w:val="28"/>
          <w:szCs w:val="28"/>
        </w:rPr>
        <w:t>标准如下</w:t>
      </w:r>
      <w:r>
        <w:rPr>
          <w:rFonts w:hint="eastAsia" w:ascii="仿宋" w:hAnsi="仿宋" w:eastAsia="仿宋"/>
          <w:sz w:val="28"/>
          <w:szCs w:val="28"/>
        </w:rPr>
        <w:t>（示例</w:t>
      </w:r>
      <w:r>
        <w:rPr>
          <w:rFonts w:ascii="仿宋" w:hAnsi="仿宋" w:eastAsia="仿宋"/>
          <w:sz w:val="28"/>
          <w:szCs w:val="28"/>
        </w:rPr>
        <w:t>：</w:t>
      </w:r>
      <w:r>
        <w:rPr>
          <w:rFonts w:hint="eastAsia" w:ascii="仿宋" w:hAnsi="仿宋" w:eastAsia="仿宋"/>
          <w:sz w:val="28"/>
          <w:szCs w:val="28"/>
        </w:rPr>
        <w:t>不作为最终结果</w:t>
      </w:r>
      <w:r>
        <w:rPr>
          <w:rFonts w:ascii="仿宋" w:hAnsi="仿宋" w:eastAsia="仿宋"/>
          <w:sz w:val="28"/>
          <w:szCs w:val="28"/>
        </w:rPr>
        <w:t>）：</w:t>
      </w:r>
    </w:p>
    <w:p>
      <w:pPr>
        <w:spacing w:line="360" w:lineRule="auto"/>
        <w:rPr>
          <w:rFonts w:ascii="仿宋" w:hAnsi="仿宋" w:eastAsia="仿宋"/>
          <w:sz w:val="28"/>
          <w:szCs w:val="28"/>
        </w:rPr>
      </w:pPr>
      <w:r>
        <w:rPr>
          <w:rFonts w:ascii="仿宋" w:hAnsi="仿宋" w:eastAsia="仿宋"/>
          <w:sz w:val="28"/>
          <w:szCs w:val="28"/>
        </w:rPr>
        <w:t>1、开业满24个月</w:t>
      </w:r>
      <w:r>
        <w:rPr>
          <w:rFonts w:hint="eastAsia" w:ascii="仿宋" w:hAnsi="仿宋" w:eastAsia="仿宋"/>
          <w:sz w:val="28"/>
          <w:szCs w:val="28"/>
        </w:rPr>
        <w:t>，必须</w:t>
      </w:r>
      <w:r>
        <w:rPr>
          <w:rFonts w:ascii="仿宋" w:hAnsi="仿宋" w:eastAsia="仿宋"/>
          <w:sz w:val="28"/>
          <w:szCs w:val="28"/>
        </w:rPr>
        <w:t>有</w:t>
      </w:r>
      <w:r>
        <w:rPr>
          <w:rFonts w:hint="eastAsia" w:ascii="仿宋" w:hAnsi="仿宋" w:eastAsia="仿宋"/>
          <w:sz w:val="28"/>
          <w:szCs w:val="28"/>
        </w:rPr>
        <w:t>两年</w:t>
      </w:r>
      <w:r>
        <w:rPr>
          <w:rFonts w:ascii="仿宋" w:hAnsi="仿宋" w:eastAsia="仿宋"/>
          <w:sz w:val="28"/>
          <w:szCs w:val="28"/>
        </w:rPr>
        <w:t>经营记录；</w:t>
      </w:r>
    </w:p>
    <w:p>
      <w:pPr>
        <w:spacing w:line="360" w:lineRule="auto"/>
        <w:rPr>
          <w:rFonts w:ascii="仿宋" w:hAnsi="仿宋" w:eastAsia="仿宋"/>
          <w:sz w:val="28"/>
          <w:szCs w:val="28"/>
        </w:rPr>
      </w:pPr>
      <w:r>
        <w:rPr>
          <w:rFonts w:hint="eastAsia" w:ascii="仿宋" w:hAnsi="仿宋" w:eastAsia="仿宋"/>
          <w:sz w:val="28"/>
          <w:szCs w:val="28"/>
        </w:rPr>
        <w:t>2</w:t>
      </w:r>
      <w:r>
        <w:rPr>
          <w:rFonts w:ascii="仿宋" w:hAnsi="仿宋" w:eastAsia="仿宋"/>
          <w:sz w:val="28"/>
          <w:szCs w:val="28"/>
        </w:rPr>
        <w:t>、纳税状态</w:t>
      </w:r>
      <w:r>
        <w:rPr>
          <w:rFonts w:hint="eastAsia" w:ascii="仿宋" w:hAnsi="仿宋" w:eastAsia="仿宋"/>
          <w:sz w:val="28"/>
          <w:szCs w:val="28"/>
        </w:rPr>
        <w:t>为</w:t>
      </w:r>
      <w:r>
        <w:rPr>
          <w:rFonts w:ascii="仿宋" w:hAnsi="仿宋" w:eastAsia="仿宋"/>
          <w:sz w:val="28"/>
          <w:szCs w:val="28"/>
        </w:rPr>
        <w:t>正常</w:t>
      </w:r>
      <w:r>
        <w:rPr>
          <w:rFonts w:hint="eastAsia" w:ascii="仿宋" w:hAnsi="仿宋" w:eastAsia="仿宋"/>
          <w:sz w:val="28"/>
          <w:szCs w:val="28"/>
        </w:rPr>
        <w:t>，</w:t>
      </w:r>
      <w:r>
        <w:rPr>
          <w:rFonts w:ascii="仿宋" w:hAnsi="仿宋" w:eastAsia="仿宋"/>
          <w:sz w:val="28"/>
          <w:szCs w:val="28"/>
        </w:rPr>
        <w:t>企业必须正常经营；</w:t>
      </w:r>
    </w:p>
    <w:p>
      <w:pPr>
        <w:spacing w:line="360" w:lineRule="auto"/>
        <w:rPr>
          <w:rFonts w:ascii="仿宋" w:hAnsi="仿宋" w:eastAsia="仿宋"/>
          <w:sz w:val="28"/>
          <w:szCs w:val="28"/>
        </w:rPr>
      </w:pPr>
      <w:r>
        <w:rPr>
          <w:rFonts w:ascii="仿宋" w:hAnsi="仿宋" w:eastAsia="仿宋"/>
          <w:sz w:val="28"/>
          <w:szCs w:val="28"/>
        </w:rPr>
        <w:t>3、当前无欠税行为</w:t>
      </w:r>
      <w:r>
        <w:rPr>
          <w:rFonts w:hint="eastAsia" w:ascii="仿宋" w:hAnsi="仿宋" w:eastAsia="仿宋"/>
          <w:sz w:val="28"/>
          <w:szCs w:val="28"/>
        </w:rPr>
        <w:t>，</w:t>
      </w:r>
      <w:r>
        <w:rPr>
          <w:rFonts w:ascii="仿宋" w:hAnsi="仿宋" w:eastAsia="仿宋"/>
          <w:sz w:val="28"/>
          <w:szCs w:val="28"/>
        </w:rPr>
        <w:t>企业正常纳税；</w:t>
      </w:r>
    </w:p>
    <w:p>
      <w:pPr>
        <w:spacing w:line="360" w:lineRule="auto"/>
        <w:rPr>
          <w:rFonts w:ascii="仿宋" w:hAnsi="仿宋" w:eastAsia="仿宋"/>
          <w:sz w:val="28"/>
          <w:szCs w:val="28"/>
        </w:rPr>
      </w:pPr>
      <w:r>
        <w:rPr>
          <w:rFonts w:hint="eastAsia" w:ascii="仿宋" w:hAnsi="仿宋" w:eastAsia="仿宋"/>
          <w:sz w:val="28"/>
          <w:szCs w:val="28"/>
        </w:rPr>
        <w:t>4</w:t>
      </w:r>
      <w:r>
        <w:rPr>
          <w:rFonts w:ascii="仿宋" w:hAnsi="仿宋" w:eastAsia="仿宋"/>
          <w:sz w:val="28"/>
          <w:szCs w:val="28"/>
        </w:rPr>
        <w:t>、</w:t>
      </w:r>
      <w:r>
        <w:rPr>
          <w:rFonts w:hint="eastAsia" w:ascii="仿宋" w:hAnsi="仿宋" w:eastAsia="仿宋"/>
          <w:sz w:val="28"/>
          <w:szCs w:val="28"/>
        </w:rPr>
        <w:t>行业</w:t>
      </w:r>
      <w:r>
        <w:rPr>
          <w:rFonts w:ascii="仿宋" w:hAnsi="仿宋" w:eastAsia="仿宋"/>
          <w:sz w:val="28"/>
          <w:szCs w:val="28"/>
        </w:rPr>
        <w:t>白名单，东莞银行</w:t>
      </w:r>
      <w:r>
        <w:rPr>
          <w:rFonts w:hint="eastAsia" w:ascii="仿宋" w:hAnsi="仿宋" w:eastAsia="仿宋"/>
          <w:sz w:val="28"/>
          <w:szCs w:val="28"/>
        </w:rPr>
        <w:t>授信政策</w:t>
      </w:r>
      <w:r>
        <w:rPr>
          <w:rFonts w:ascii="仿宋" w:hAnsi="仿宋" w:eastAsia="仿宋"/>
          <w:sz w:val="28"/>
          <w:szCs w:val="28"/>
        </w:rPr>
        <w:t>，行业限制等；</w:t>
      </w:r>
    </w:p>
    <w:p>
      <w:pPr>
        <w:spacing w:line="360" w:lineRule="auto"/>
        <w:rPr>
          <w:rFonts w:ascii="仿宋" w:hAnsi="仿宋" w:eastAsia="仿宋"/>
          <w:sz w:val="28"/>
          <w:szCs w:val="28"/>
        </w:rPr>
      </w:pPr>
      <w:r>
        <w:rPr>
          <w:rFonts w:ascii="仿宋" w:hAnsi="仿宋" w:eastAsia="仿宋"/>
          <w:sz w:val="28"/>
          <w:szCs w:val="28"/>
        </w:rPr>
        <w:t>5、企业</w:t>
      </w:r>
      <w:r>
        <w:rPr>
          <w:rFonts w:hint="eastAsia" w:ascii="仿宋" w:hAnsi="仿宋" w:eastAsia="仿宋"/>
          <w:sz w:val="28"/>
          <w:szCs w:val="28"/>
        </w:rPr>
        <w:t>经营稳定</w:t>
      </w:r>
      <w:r>
        <w:rPr>
          <w:rFonts w:hint="eastAsia" w:ascii="仿宋" w:hAnsi="仿宋" w:eastAsia="仿宋"/>
          <w:color w:val="000000"/>
          <w:sz w:val="28"/>
          <w:szCs w:val="28"/>
        </w:rPr>
        <w:t>（违约</w:t>
      </w:r>
      <w:r>
        <w:rPr>
          <w:rFonts w:ascii="仿宋" w:hAnsi="仿宋" w:eastAsia="仿宋"/>
          <w:color w:val="000000"/>
          <w:sz w:val="28"/>
          <w:szCs w:val="28"/>
        </w:rPr>
        <w:t>因子）</w:t>
      </w:r>
      <w:r>
        <w:rPr>
          <w:rFonts w:ascii="仿宋" w:hAnsi="仿宋" w:eastAsia="仿宋"/>
          <w:sz w:val="28"/>
          <w:szCs w:val="28"/>
        </w:rPr>
        <w:t>，近6个月0申报次数不超过2</w:t>
      </w:r>
      <w:r>
        <w:rPr>
          <w:rFonts w:hint="eastAsia" w:ascii="仿宋" w:hAnsi="仿宋" w:eastAsia="仿宋"/>
          <w:sz w:val="28"/>
          <w:szCs w:val="28"/>
        </w:rPr>
        <w:t>次</w:t>
      </w:r>
      <w:r>
        <w:rPr>
          <w:rFonts w:ascii="仿宋" w:hAnsi="仿宋" w:eastAsia="仿宋"/>
          <w:sz w:val="28"/>
          <w:szCs w:val="28"/>
        </w:rPr>
        <w:t>（</w:t>
      </w:r>
      <w:r>
        <w:rPr>
          <w:rFonts w:hint="eastAsia" w:ascii="仿宋" w:hAnsi="仿宋" w:eastAsia="仿宋"/>
          <w:sz w:val="28"/>
          <w:szCs w:val="28"/>
        </w:rPr>
        <w:t>含</w:t>
      </w:r>
      <w:r>
        <w:rPr>
          <w:rFonts w:ascii="仿宋" w:hAnsi="仿宋" w:eastAsia="仿宋"/>
          <w:sz w:val="28"/>
          <w:szCs w:val="28"/>
        </w:rPr>
        <w:t>2次）</w:t>
      </w:r>
      <w:r>
        <w:rPr>
          <w:rFonts w:hint="eastAsia"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6</w:t>
      </w:r>
      <w:r>
        <w:rPr>
          <w:rFonts w:ascii="仿宋" w:hAnsi="仿宋" w:eastAsia="仿宋"/>
          <w:sz w:val="28"/>
          <w:szCs w:val="28"/>
        </w:rPr>
        <w:t>、企业申报数据完整</w:t>
      </w:r>
      <w:r>
        <w:rPr>
          <w:rFonts w:hint="eastAsia" w:ascii="仿宋" w:hAnsi="仿宋" w:eastAsia="仿宋"/>
          <w:sz w:val="28"/>
          <w:szCs w:val="28"/>
        </w:rPr>
        <w:t>有效</w:t>
      </w:r>
      <w:r>
        <w:rPr>
          <w:rFonts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根据</w:t>
      </w:r>
      <w:r>
        <w:rPr>
          <w:rFonts w:ascii="仿宋" w:hAnsi="仿宋" w:eastAsia="仿宋"/>
          <w:sz w:val="28"/>
          <w:szCs w:val="28"/>
        </w:rPr>
        <w:t>测算，满足以上</w:t>
      </w:r>
      <w:r>
        <w:rPr>
          <w:rFonts w:hint="eastAsia" w:ascii="仿宋" w:hAnsi="仿宋" w:eastAsia="仿宋"/>
          <w:sz w:val="28"/>
          <w:szCs w:val="28"/>
        </w:rPr>
        <w:t>条件</w:t>
      </w:r>
      <w:r>
        <w:rPr>
          <w:rFonts w:ascii="仿宋" w:hAnsi="仿宋" w:eastAsia="仿宋"/>
          <w:sz w:val="28"/>
          <w:szCs w:val="28"/>
        </w:rPr>
        <w:t>的企业数量***万</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贷前客户</w:t>
      </w:r>
      <w:r>
        <w:rPr>
          <w:rFonts w:ascii="仿宋" w:hAnsi="仿宋" w:eastAsia="仿宋"/>
          <w:b/>
          <w:sz w:val="28"/>
          <w:szCs w:val="28"/>
        </w:rPr>
        <w:t>导流设计</w:t>
      </w:r>
    </w:p>
    <w:p>
      <w:pPr>
        <w:spacing w:line="360" w:lineRule="auto"/>
        <w:rPr>
          <w:rFonts w:ascii="仿宋" w:hAnsi="仿宋" w:eastAsia="仿宋"/>
          <w:b/>
          <w:sz w:val="28"/>
          <w:szCs w:val="28"/>
        </w:rPr>
      </w:pPr>
      <w:r>
        <w:rPr>
          <w:rFonts w:ascii="仿宋" w:hAnsi="仿宋" w:eastAsia="仿宋"/>
          <w:b/>
          <w:sz w:val="28"/>
          <w:szCs w:val="28"/>
        </w:rPr>
        <w:drawing>
          <wp:inline distT="0" distB="0" distL="0" distR="0">
            <wp:extent cx="5274310" cy="2211705"/>
            <wp:effectExtent l="0" t="0" r="2540" b="0"/>
            <wp:docPr id="4099" name="Picture 3" descr="E:\黎万彬设计工作盘\PPT\PPT使用之元素\0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E:\黎万彬设计工作盘\PPT\PPT使用之元素\0503-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211705"/>
                    </a:xfrm>
                    <a:prstGeom prst="rect">
                      <a:avLst/>
                    </a:prstGeom>
                    <a:noFill/>
                  </pic:spPr>
                </pic:pic>
              </a:graphicData>
            </a:graphic>
          </wp:inline>
        </w:drawing>
      </w:r>
    </w:p>
    <w:p>
      <w:pPr>
        <w:jc w:val="center"/>
        <w:rPr>
          <w:rFonts w:ascii="仿宋" w:hAnsi="仿宋" w:eastAsia="仿宋"/>
          <w:sz w:val="28"/>
          <w:szCs w:val="28"/>
        </w:rPr>
      </w:pPr>
      <w:r>
        <w:rPr>
          <w:rFonts w:hint="eastAsia" w:ascii="仿宋" w:hAnsi="仿宋" w:eastAsia="仿宋"/>
          <w:sz w:val="28"/>
          <w:szCs w:val="28"/>
        </w:rPr>
        <w:t>导流</w:t>
      </w:r>
      <w:r>
        <w:rPr>
          <w:rFonts w:ascii="仿宋" w:hAnsi="仿宋" w:eastAsia="仿宋"/>
          <w:sz w:val="28"/>
          <w:szCs w:val="28"/>
        </w:rPr>
        <w:t>示意图</w:t>
      </w:r>
    </w:p>
    <w:p>
      <w:pPr>
        <w:pStyle w:val="53"/>
        <w:ind w:firstLine="562"/>
        <w:rPr>
          <w:rFonts w:ascii="仿宋" w:hAnsi="仿宋" w:eastAsia="仿宋"/>
          <w:b/>
          <w:sz w:val="28"/>
          <w:szCs w:val="28"/>
        </w:rPr>
      </w:pP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贷前精准营销</w:t>
      </w:r>
      <w:r>
        <w:rPr>
          <w:rFonts w:ascii="仿宋" w:hAnsi="仿宋" w:eastAsia="仿宋"/>
          <w:b/>
          <w:sz w:val="28"/>
          <w:szCs w:val="28"/>
        </w:rPr>
        <w:t>服务</w:t>
      </w:r>
    </w:p>
    <w:p>
      <w:pPr>
        <w:spacing w:line="360" w:lineRule="auto"/>
        <w:rPr>
          <w:rFonts w:ascii="仿宋" w:hAnsi="仿宋" w:eastAsia="仿宋"/>
          <w:sz w:val="28"/>
          <w:szCs w:val="28"/>
        </w:rPr>
      </w:pPr>
      <w:r>
        <w:rPr>
          <w:rFonts w:hint="eastAsia" w:ascii="仿宋" w:hAnsi="仿宋" w:eastAsia="仿宋"/>
          <w:sz w:val="28"/>
          <w:szCs w:val="28"/>
        </w:rPr>
        <w:t>详见</w:t>
      </w:r>
      <w:r>
        <w:rPr>
          <w:rFonts w:ascii="仿宋" w:hAnsi="仿宋" w:eastAsia="仿宋"/>
          <w:sz w:val="28"/>
          <w:szCs w:val="28"/>
        </w:rPr>
        <w:t>《</w:t>
      </w:r>
      <w:r>
        <w:rPr>
          <w:rFonts w:hint="eastAsia" w:ascii="仿宋" w:hAnsi="仿宋" w:eastAsia="仿宋"/>
          <w:sz w:val="28"/>
          <w:szCs w:val="28"/>
        </w:rPr>
        <w:t>营销</w:t>
      </w:r>
      <w:r>
        <w:rPr>
          <w:rFonts w:ascii="仿宋" w:hAnsi="仿宋" w:eastAsia="仿宋"/>
          <w:sz w:val="28"/>
          <w:szCs w:val="28"/>
        </w:rPr>
        <w:t>方案</w:t>
      </w:r>
      <w:r>
        <w:rPr>
          <w:rFonts w:hint="eastAsia" w:ascii="仿宋" w:hAnsi="仿宋" w:eastAsia="仿宋"/>
          <w:sz w:val="28"/>
          <w:szCs w:val="28"/>
        </w:rPr>
        <w:t>》</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申请</w:t>
      </w:r>
      <w:r>
        <w:rPr>
          <w:rFonts w:ascii="仿宋" w:hAnsi="仿宋" w:eastAsia="仿宋"/>
          <w:b/>
          <w:sz w:val="28"/>
          <w:szCs w:val="28"/>
        </w:rPr>
        <w:t>产品界面</w:t>
      </w:r>
      <w:r>
        <w:rPr>
          <w:rFonts w:hint="eastAsia" w:ascii="仿宋" w:hAnsi="仿宋" w:eastAsia="仿宋"/>
          <w:b/>
          <w:sz w:val="28"/>
          <w:szCs w:val="28"/>
        </w:rPr>
        <w:t>设计</w:t>
      </w:r>
    </w:p>
    <w:p>
      <w:pPr>
        <w:widowControl/>
        <w:ind w:left="142"/>
        <w:jc w:val="left"/>
        <w:rPr>
          <w:rFonts w:ascii="仿宋" w:hAnsi="仿宋" w:eastAsia="仿宋" w:cs="宋体"/>
          <w:kern w:val="0"/>
          <w:sz w:val="28"/>
          <w:szCs w:val="28"/>
        </w:rPr>
      </w:pPr>
      <w:r>
        <w:rPr>
          <w:rFonts w:hint="eastAsia" w:ascii="仿宋" w:hAnsi="仿宋" w:eastAsia="仿宋"/>
          <w:sz w:val="28"/>
          <w:szCs w:val="28"/>
        </w:rPr>
        <w:t>详见</w:t>
      </w:r>
      <w:r>
        <w:rPr>
          <w:rFonts w:ascii="仿宋" w:hAnsi="仿宋" w:eastAsia="仿宋"/>
          <w:sz w:val="28"/>
          <w:szCs w:val="28"/>
        </w:rPr>
        <w:t>《</w:t>
      </w:r>
      <w:r>
        <w:rPr>
          <w:rFonts w:hint="eastAsia" w:ascii="仿宋" w:hAnsi="仿宋" w:eastAsia="仿宋"/>
          <w:sz w:val="28"/>
          <w:szCs w:val="28"/>
        </w:rPr>
        <w:t>流程</w:t>
      </w:r>
      <w:r>
        <w:rPr>
          <w:rFonts w:ascii="仿宋" w:hAnsi="仿宋" w:eastAsia="仿宋"/>
          <w:sz w:val="28"/>
          <w:szCs w:val="28"/>
        </w:rPr>
        <w:t>设计》</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数据</w:t>
      </w:r>
      <w:r>
        <w:rPr>
          <w:rFonts w:ascii="仿宋" w:hAnsi="仿宋" w:eastAsia="仿宋"/>
          <w:b/>
          <w:sz w:val="28"/>
          <w:szCs w:val="28"/>
        </w:rPr>
        <w:t>传输方案</w:t>
      </w:r>
    </w:p>
    <w:p>
      <w:pPr>
        <w:spacing w:line="360" w:lineRule="auto"/>
        <w:rPr>
          <w:rFonts w:ascii="仿宋" w:hAnsi="仿宋" w:eastAsia="仿宋"/>
          <w:sz w:val="28"/>
          <w:szCs w:val="28"/>
        </w:rPr>
      </w:pPr>
      <w:r>
        <w:rPr>
          <w:rFonts w:hint="eastAsia" w:ascii="仿宋" w:hAnsi="仿宋" w:eastAsia="仿宋"/>
          <w:sz w:val="28"/>
          <w:szCs w:val="28"/>
        </w:rPr>
        <w:t>数据</w:t>
      </w:r>
      <w:r>
        <w:rPr>
          <w:rFonts w:ascii="仿宋" w:hAnsi="仿宋" w:eastAsia="仿宋"/>
          <w:sz w:val="28"/>
          <w:szCs w:val="28"/>
        </w:rPr>
        <w:t>交换流程如下图：</w:t>
      </w:r>
    </w:p>
    <w:p>
      <w:pPr>
        <w:spacing w:line="360" w:lineRule="auto"/>
        <w:rPr>
          <w:rFonts w:ascii="仿宋" w:hAnsi="仿宋" w:eastAsia="仿宋"/>
          <w:sz w:val="24"/>
        </w:rPr>
      </w:pPr>
      <w:r>
        <w:rPr>
          <w:rFonts w:ascii="仿宋" w:hAnsi="仿宋" w:eastAsia="仿宋"/>
        </w:rPr>
        <mc:AlternateContent>
          <mc:Choice Requires="wpg">
            <w:drawing>
              <wp:inline distT="0" distB="0" distL="0" distR="0">
                <wp:extent cx="4181475" cy="3219450"/>
                <wp:effectExtent l="10160" t="6350" r="18415" b="31750"/>
                <wp:docPr id="58" name="组合 58"/>
                <wp:cNvGraphicFramePr/>
                <a:graphic xmlns:a="http://schemas.openxmlformats.org/drawingml/2006/main">
                  <a:graphicData uri="http://schemas.microsoft.com/office/word/2010/wordprocessingGroup">
                    <wpg:wgp>
                      <wpg:cNvGrpSpPr/>
                      <wpg:grpSpPr>
                        <a:xfrm>
                          <a:off x="0" y="0"/>
                          <a:ext cx="4181475" cy="3219450"/>
                          <a:chOff x="0" y="0"/>
                          <a:chExt cx="64008" cy="45637"/>
                        </a:xfrm>
                      </wpg:grpSpPr>
                      <wps:wsp>
                        <wps:cNvPr id="59" name=" 8"/>
                        <wps:cNvSpPr>
                          <a:spLocks noChangeArrowheads="1"/>
                        </wps:cNvSpPr>
                        <wps:spPr bwMode="auto">
                          <a:xfrm>
                            <a:off x="25990" y="0"/>
                            <a:ext cx="13113" cy="11518"/>
                          </a:xfrm>
                          <a:prstGeom prst="ellipse">
                            <a:avLst/>
                          </a:prstGeom>
                          <a:gradFill rotWithShape="0">
                            <a:gsLst>
                              <a:gs pos="0">
                                <a:srgbClr val="FFFFFF"/>
                              </a:gs>
                              <a:gs pos="100000">
                                <a:srgbClr val="B4C6E7"/>
                              </a:gs>
                            </a:gsLst>
                            <a:lin ang="5400000" scaled="1"/>
                          </a:gradFill>
                          <a:ln w="12700">
                            <a:solidFill>
                              <a:srgbClr val="8EAADB"/>
                            </a:solidFill>
                            <a:miter lim="800000"/>
                          </a:ln>
                          <a:effectLst>
                            <a:outerShdw dist="28398" dir="3806097" algn="ctr" rotWithShape="0">
                              <a:srgbClr val="1F3763">
                                <a:alpha val="50000"/>
                              </a:srgbClr>
                            </a:outerShdw>
                          </a:effectLst>
                        </wps:spPr>
                        <wps:txbx>
                          <w:txbxContent>
                            <w:p>
                              <w:pPr>
                                <w:pStyle w:val="40"/>
                                <w:jc w:val="center"/>
                              </w:pPr>
                              <w:r>
                                <w:rPr>
                                  <w:rFonts w:hint="eastAsia" w:ascii="Calibri"/>
                                  <w:kern w:val="24"/>
                                  <w:sz w:val="20"/>
                                  <w:szCs w:val="20"/>
                                </w:rPr>
                                <w:t>税务局</w:t>
                              </w:r>
                            </w:p>
                          </w:txbxContent>
                        </wps:txbx>
                        <wps:bodyPr rot="0" vert="horz" wrap="square" lIns="91440" tIns="45720" rIns="91440" bIns="45720" anchor="ctr" anchorCtr="0" upright="1">
                          <a:noAutofit/>
                        </wps:bodyPr>
                      </wps:wsp>
                      <wps:wsp>
                        <wps:cNvPr id="60" name=" 8"/>
                        <wps:cNvSpPr>
                          <a:spLocks noChangeArrowheads="1"/>
                        </wps:cNvSpPr>
                        <wps:spPr bwMode="auto">
                          <a:xfrm>
                            <a:off x="0" y="35236"/>
                            <a:ext cx="16262" cy="10071"/>
                          </a:xfrm>
                          <a:prstGeom prst="ellipse">
                            <a:avLst/>
                          </a:prstGeom>
                          <a:gradFill rotWithShape="0">
                            <a:gsLst>
                              <a:gs pos="0">
                                <a:srgbClr val="FFFFFF"/>
                              </a:gs>
                              <a:gs pos="100000">
                                <a:srgbClr val="B4C6E7"/>
                              </a:gs>
                            </a:gsLst>
                            <a:lin ang="5400000" scaled="1"/>
                          </a:gradFill>
                          <a:ln w="12700">
                            <a:solidFill>
                              <a:srgbClr val="8EAADB"/>
                            </a:solidFill>
                            <a:miter lim="800000"/>
                          </a:ln>
                          <a:effectLst>
                            <a:outerShdw dist="28398" dir="3806097" algn="ctr" rotWithShape="0">
                              <a:srgbClr val="1F3763">
                                <a:alpha val="50000"/>
                              </a:srgbClr>
                            </a:outerShdw>
                          </a:effectLst>
                        </wps:spPr>
                        <wps:txbx>
                          <w:txbxContent>
                            <w:p>
                              <w:pPr>
                                <w:pStyle w:val="40"/>
                                <w:jc w:val="center"/>
                              </w:pPr>
                              <w:r>
                                <w:rPr>
                                  <w:rFonts w:hint="eastAsia" w:ascii="Calibri"/>
                                  <w:kern w:val="24"/>
                                  <w:sz w:val="20"/>
                                  <w:szCs w:val="20"/>
                                </w:rPr>
                                <w:t>微众税银</w:t>
                              </w:r>
                            </w:p>
                          </w:txbxContent>
                        </wps:txbx>
                        <wps:bodyPr rot="0" vert="horz" wrap="square" lIns="91440" tIns="45720" rIns="91440" bIns="45720" anchor="ctr" anchorCtr="0" upright="1">
                          <a:noAutofit/>
                        </wps:bodyPr>
                      </wps:wsp>
                      <wps:wsp>
                        <wps:cNvPr id="61" name=" 8"/>
                        <wps:cNvSpPr>
                          <a:spLocks noChangeArrowheads="1"/>
                        </wps:cNvSpPr>
                        <wps:spPr bwMode="auto">
                          <a:xfrm>
                            <a:off x="47745" y="34518"/>
                            <a:ext cx="16263" cy="11119"/>
                          </a:xfrm>
                          <a:prstGeom prst="ellipse">
                            <a:avLst/>
                          </a:prstGeom>
                          <a:gradFill rotWithShape="0">
                            <a:gsLst>
                              <a:gs pos="0">
                                <a:srgbClr val="A8D08D"/>
                              </a:gs>
                              <a:gs pos="50000">
                                <a:srgbClr val="E2EFD9"/>
                              </a:gs>
                              <a:gs pos="100000">
                                <a:srgbClr val="A8D08D"/>
                              </a:gs>
                            </a:gsLst>
                            <a:lin ang="18900000" scaled="1"/>
                          </a:gradFill>
                          <a:ln w="12700">
                            <a:solidFill>
                              <a:srgbClr val="A8D08D"/>
                            </a:solidFill>
                            <a:miter lim="800000"/>
                          </a:ln>
                          <a:effectLst>
                            <a:outerShdw dist="28398" dir="3806097" algn="ctr" rotWithShape="0">
                              <a:srgbClr val="375623">
                                <a:alpha val="50000"/>
                              </a:srgbClr>
                            </a:outerShdw>
                          </a:effectLst>
                        </wps:spPr>
                        <wps:txbx>
                          <w:txbxContent>
                            <w:p>
                              <w:pPr>
                                <w:pStyle w:val="40"/>
                                <w:jc w:val="center"/>
                              </w:pPr>
                              <w:r>
                                <w:rPr>
                                  <w:rFonts w:hint="eastAsia" w:ascii="Calibri"/>
                                  <w:kern w:val="24"/>
                                  <w:sz w:val="20"/>
                                  <w:szCs w:val="20"/>
                                </w:rPr>
                                <w:t>东莞银行</w:t>
                              </w:r>
                            </w:p>
                          </w:txbxContent>
                        </wps:txbx>
                        <wps:bodyPr rot="0" vert="horz" wrap="square" lIns="91440" tIns="45720" rIns="91440" bIns="45720" anchor="ctr" anchorCtr="0" upright="1">
                          <a:noAutofit/>
                        </wps:bodyPr>
                      </wps:wsp>
                      <wps:wsp>
                        <wps:cNvPr id="62" name="直接箭头连接符 2767"/>
                        <wps:cNvCnPr>
                          <a:cxnSpLocks noChangeShapeType="1"/>
                        </wps:cNvCnPr>
                        <wps:spPr bwMode="auto">
                          <a:xfrm flipH="1">
                            <a:off x="8134" y="9829"/>
                            <a:ext cx="19774" cy="25407"/>
                          </a:xfrm>
                          <a:prstGeom prst="straightConnector1">
                            <a:avLst/>
                          </a:prstGeom>
                          <a:noFill/>
                          <a:ln w="25400">
                            <a:solidFill>
                              <a:srgbClr val="2B2B2B"/>
                            </a:solidFill>
                            <a:miter lim="800000"/>
                            <a:tailEnd type="arrow" w="med" len="med"/>
                          </a:ln>
                        </wps:spPr>
                        <wps:bodyPr/>
                      </wps:wsp>
                      <wps:wsp>
                        <wps:cNvPr id="63" name="直接箭头连接符 2773"/>
                        <wps:cNvCnPr>
                          <a:cxnSpLocks noChangeShapeType="1"/>
                        </wps:cNvCnPr>
                        <wps:spPr bwMode="auto">
                          <a:xfrm flipV="1">
                            <a:off x="16262" y="40081"/>
                            <a:ext cx="31483" cy="190"/>
                          </a:xfrm>
                          <a:prstGeom prst="straightConnector1">
                            <a:avLst/>
                          </a:prstGeom>
                          <a:noFill/>
                          <a:ln w="28575">
                            <a:solidFill>
                              <a:srgbClr val="2B2B2B"/>
                            </a:solidFill>
                            <a:miter lim="800000"/>
                            <a:tailEnd type="arrow" w="med" len="med"/>
                          </a:ln>
                        </wps:spPr>
                        <wps:bodyPr/>
                      </wps:wsp>
                      <wps:wsp>
                        <wps:cNvPr id="64" name="直接箭头连接符 2774"/>
                        <wps:cNvCnPr>
                          <a:cxnSpLocks noChangeShapeType="1"/>
                        </wps:cNvCnPr>
                        <wps:spPr bwMode="auto">
                          <a:xfrm flipH="1" flipV="1">
                            <a:off x="32550" y="11518"/>
                            <a:ext cx="279" cy="9767"/>
                          </a:xfrm>
                          <a:prstGeom prst="straightConnector1">
                            <a:avLst/>
                          </a:prstGeom>
                          <a:noFill/>
                          <a:ln w="25400">
                            <a:solidFill>
                              <a:srgbClr val="1F497D"/>
                            </a:solidFill>
                            <a:miter lim="800000"/>
                            <a:tailEnd type="arrow" w="med" len="med"/>
                          </a:ln>
                        </wps:spPr>
                        <wps:bodyPr/>
                      </wps:wsp>
                      <wps:wsp>
                        <wps:cNvPr id="65" name="文本框 33"/>
                        <wps:cNvSpPr txBox="1">
                          <a:spLocks noChangeArrowheads="1"/>
                        </wps:cNvSpPr>
                        <wps:spPr bwMode="auto">
                          <a:xfrm>
                            <a:off x="35884" y="15254"/>
                            <a:ext cx="8468" cy="4021"/>
                          </a:xfrm>
                          <a:prstGeom prst="rect">
                            <a:avLst/>
                          </a:prstGeom>
                          <a:noFill/>
                          <a:ln>
                            <a:noFill/>
                          </a:ln>
                        </wps:spPr>
                        <wps:txbx>
                          <w:txbxContent>
                            <w:p>
                              <w:pPr>
                                <w:pStyle w:val="40"/>
                                <w:textAlignment w:val="baseline"/>
                                <w:rPr>
                                  <w:b/>
                                </w:rPr>
                              </w:pPr>
                              <w:r>
                                <w:rPr>
                                  <w:rFonts w:hint="eastAsia" w:ascii="Arial"/>
                                  <w:b/>
                                  <w:kern w:val="24"/>
                                  <w:sz w:val="20"/>
                                  <w:szCs w:val="20"/>
                                </w:rPr>
                                <w:t>授权</w:t>
                              </w:r>
                            </w:p>
                          </w:txbxContent>
                        </wps:txbx>
                        <wps:bodyPr rot="0" vert="horz" wrap="square" lIns="91440" tIns="45720" rIns="91440" bIns="45720" anchor="ctr" anchorCtr="0" upright="1">
                          <a:noAutofit/>
                        </wps:bodyPr>
                      </wps:wsp>
                      <wps:wsp>
                        <wps:cNvPr id="66" name=" 32"/>
                        <wps:cNvSpPr>
                          <a:spLocks noChangeArrowheads="1"/>
                        </wps:cNvSpPr>
                        <wps:spPr bwMode="auto">
                          <a:xfrm>
                            <a:off x="26708" y="21285"/>
                            <a:ext cx="12242" cy="10084"/>
                          </a:xfrm>
                          <a:prstGeom prst="ellipse">
                            <a:avLst/>
                          </a:prstGeom>
                          <a:gradFill rotWithShape="0">
                            <a:gsLst>
                              <a:gs pos="0">
                                <a:srgbClr val="C9C9C9"/>
                              </a:gs>
                              <a:gs pos="50000">
                                <a:srgbClr val="EDEDED"/>
                              </a:gs>
                              <a:gs pos="100000">
                                <a:srgbClr val="C9C9C9"/>
                              </a:gs>
                            </a:gsLst>
                            <a:lin ang="18900000" scaled="1"/>
                          </a:gradFill>
                          <a:ln w="12700">
                            <a:solidFill>
                              <a:srgbClr val="C9C9C9"/>
                            </a:solidFill>
                            <a:miter lim="800000"/>
                          </a:ln>
                          <a:effectLst>
                            <a:outerShdw dist="28398" dir="3806097" algn="ctr" rotWithShape="0">
                              <a:srgbClr val="525252">
                                <a:alpha val="50000"/>
                              </a:srgbClr>
                            </a:outerShdw>
                          </a:effectLst>
                        </wps:spPr>
                        <wps:txbx>
                          <w:txbxContent>
                            <w:p>
                              <w:pPr>
                                <w:pStyle w:val="40"/>
                                <w:jc w:val="center"/>
                              </w:pPr>
                              <w:r>
                                <w:rPr>
                                  <w:rFonts w:hint="eastAsia" w:ascii="Calibri"/>
                                  <w:kern w:val="24"/>
                                  <w:sz w:val="20"/>
                                  <w:szCs w:val="20"/>
                                </w:rPr>
                                <w:t>企业</w:t>
                              </w:r>
                            </w:p>
                          </w:txbxContent>
                        </wps:txbx>
                        <wps:bodyPr rot="0" vert="horz" wrap="square" lIns="91440" tIns="45720" rIns="91440" bIns="45720" anchor="ctr" anchorCtr="0" upright="1">
                          <a:noAutofit/>
                        </wps:bodyPr>
                      </wps:wsp>
                      <wps:wsp>
                        <wps:cNvPr id="67" name="文本框 35"/>
                        <wps:cNvSpPr txBox="1">
                          <a:spLocks noChangeArrowheads="1"/>
                        </wps:cNvSpPr>
                        <wps:spPr bwMode="auto">
                          <a:xfrm>
                            <a:off x="12611" y="17164"/>
                            <a:ext cx="12571" cy="4121"/>
                          </a:xfrm>
                          <a:prstGeom prst="rect">
                            <a:avLst/>
                          </a:prstGeom>
                          <a:noFill/>
                          <a:ln>
                            <a:noFill/>
                          </a:ln>
                        </wps:spPr>
                        <wps:txbx>
                          <w:txbxContent>
                            <w:p>
                              <w:pPr>
                                <w:pStyle w:val="40"/>
                                <w:textAlignment w:val="baseline"/>
                                <w:rPr>
                                  <w:b/>
                                </w:rPr>
                              </w:pPr>
                              <w:r>
                                <w:rPr>
                                  <w:rFonts w:hint="eastAsia" w:ascii="Arial"/>
                                  <w:b/>
                                  <w:kern w:val="24"/>
                                  <w:sz w:val="20"/>
                                  <w:szCs w:val="20"/>
                                </w:rPr>
                                <w:t>纳税数据</w:t>
                              </w:r>
                            </w:p>
                          </w:txbxContent>
                        </wps:txbx>
                        <wps:bodyPr rot="0" vert="horz" wrap="square" lIns="91440" tIns="45720" rIns="91440" bIns="45720" anchor="ctr" anchorCtr="0" upright="1">
                          <a:noAutofit/>
                        </wps:bodyPr>
                      </wps:wsp>
                      <wps:wsp>
                        <wps:cNvPr id="68" name="文本框 36"/>
                        <wps:cNvSpPr txBox="1">
                          <a:spLocks noChangeArrowheads="1"/>
                        </wps:cNvSpPr>
                        <wps:spPr bwMode="auto">
                          <a:xfrm>
                            <a:off x="18249" y="40771"/>
                            <a:ext cx="27598" cy="3808"/>
                          </a:xfrm>
                          <a:prstGeom prst="rect">
                            <a:avLst/>
                          </a:prstGeom>
                          <a:noFill/>
                          <a:ln>
                            <a:noFill/>
                          </a:ln>
                        </wps:spPr>
                        <wps:txbx>
                          <w:txbxContent>
                            <w:p>
                              <w:pPr>
                                <w:pStyle w:val="40"/>
                                <w:textAlignment w:val="baseline"/>
                              </w:pPr>
                              <w:r>
                                <w:rPr>
                                  <w:rFonts w:hint="eastAsia" w:ascii="Arial"/>
                                  <w:kern w:val="24"/>
                                  <w:sz w:val="20"/>
                                  <w:szCs w:val="20"/>
                                </w:rPr>
                                <w:t>订单以及标准化纳税数据</w:t>
                              </w:r>
                            </w:p>
                          </w:txbxContent>
                        </wps:txbx>
                        <wps:bodyPr rot="0" vert="horz" wrap="square" lIns="91440" tIns="45720" rIns="91440" bIns="45720" anchor="ctr" anchorCtr="0" upright="1">
                          <a:noAutofit/>
                        </wps:bodyPr>
                      </wps:wsp>
                      <wps:wsp>
                        <wps:cNvPr id="70" name="直接箭头连接符 2779"/>
                        <wps:cNvCnPr>
                          <a:cxnSpLocks noChangeShapeType="1"/>
                        </wps:cNvCnPr>
                        <wps:spPr bwMode="auto">
                          <a:xfrm flipH="1">
                            <a:off x="13880" y="29892"/>
                            <a:ext cx="14621" cy="6819"/>
                          </a:xfrm>
                          <a:prstGeom prst="straightConnector1">
                            <a:avLst/>
                          </a:prstGeom>
                          <a:noFill/>
                          <a:ln w="25400">
                            <a:solidFill>
                              <a:srgbClr val="2B2B2B"/>
                            </a:solidFill>
                            <a:miter lim="800000"/>
                            <a:tailEnd type="arrow" w="med" len="med"/>
                          </a:ln>
                        </wps:spPr>
                        <wps:bodyPr/>
                      </wps:wsp>
                      <wps:wsp>
                        <wps:cNvPr id="71" name="文本框 16"/>
                        <wps:cNvSpPr txBox="1">
                          <a:spLocks noChangeArrowheads="1"/>
                        </wps:cNvSpPr>
                        <wps:spPr bwMode="auto">
                          <a:xfrm>
                            <a:off x="17050" y="27924"/>
                            <a:ext cx="12662" cy="3863"/>
                          </a:xfrm>
                          <a:prstGeom prst="rect">
                            <a:avLst/>
                          </a:prstGeom>
                          <a:noFill/>
                          <a:ln>
                            <a:noFill/>
                          </a:ln>
                        </wps:spPr>
                        <wps:txbx>
                          <w:txbxContent>
                            <w:p>
                              <w:pPr>
                                <w:pStyle w:val="40"/>
                                <w:textAlignment w:val="baseline"/>
                              </w:pPr>
                              <w:r>
                                <w:rPr>
                                  <w:rFonts w:hint="eastAsia" w:ascii="Arial"/>
                                  <w:b/>
                                  <w:bCs/>
                                  <w:kern w:val="24"/>
                                  <w:sz w:val="20"/>
                                  <w:szCs w:val="20"/>
                                </w:rPr>
                                <w:t>产品申请</w:t>
                              </w:r>
                            </w:p>
                          </w:txbxContent>
                        </wps:txbx>
                        <wps:bodyPr rot="0" vert="horz" wrap="square" lIns="91440" tIns="45720" rIns="91440" bIns="45720" anchor="ctr" anchorCtr="0" upright="1">
                          <a:noAutofit/>
                        </wps:bodyPr>
                      </wps:wsp>
                      <wps:wsp>
                        <wps:cNvPr id="72" name="直接箭头连接符 2787"/>
                        <wps:cNvCnPr>
                          <a:cxnSpLocks noChangeShapeType="1"/>
                        </wps:cNvCnPr>
                        <wps:spPr bwMode="auto">
                          <a:xfrm>
                            <a:off x="37157" y="29892"/>
                            <a:ext cx="12970" cy="6254"/>
                          </a:xfrm>
                          <a:prstGeom prst="straightConnector1">
                            <a:avLst/>
                          </a:prstGeom>
                          <a:noFill/>
                          <a:ln w="25400">
                            <a:solidFill>
                              <a:srgbClr val="2B2B2B"/>
                            </a:solidFill>
                            <a:miter lim="800000"/>
                            <a:tailEnd type="arrow" w="med" len="med"/>
                          </a:ln>
                        </wps:spPr>
                        <wps:bodyPr/>
                      </wps:wsp>
                      <wps:wsp>
                        <wps:cNvPr id="73" name="文本框 19"/>
                        <wps:cNvSpPr txBox="1">
                          <a:spLocks noChangeArrowheads="1"/>
                        </wps:cNvSpPr>
                        <wps:spPr bwMode="auto">
                          <a:xfrm>
                            <a:off x="40963" y="27924"/>
                            <a:ext cx="12865" cy="4671"/>
                          </a:xfrm>
                          <a:prstGeom prst="rect">
                            <a:avLst/>
                          </a:prstGeom>
                          <a:noFill/>
                          <a:ln>
                            <a:noFill/>
                          </a:ln>
                        </wps:spPr>
                        <wps:txbx>
                          <w:txbxContent>
                            <w:p>
                              <w:pPr>
                                <w:pStyle w:val="40"/>
                                <w:textAlignment w:val="baseline"/>
                              </w:pPr>
                              <w:r>
                                <w:rPr>
                                  <w:rFonts w:hint="eastAsia" w:ascii="Arial"/>
                                  <w:b/>
                                  <w:bCs/>
                                  <w:kern w:val="24"/>
                                  <w:sz w:val="20"/>
                                  <w:szCs w:val="20"/>
                                </w:rPr>
                                <w:t>产品申请</w:t>
                              </w:r>
                            </w:p>
                          </w:txbxContent>
                        </wps:txbx>
                        <wps:bodyPr rot="0" vert="horz" wrap="square" lIns="91440" tIns="45720" rIns="91440" bIns="45720" anchor="ctr" anchorCtr="0" upright="1">
                          <a:noAutofit/>
                        </wps:bodyPr>
                      </wps:wsp>
                    </wpg:wgp>
                  </a:graphicData>
                </a:graphic>
              </wp:inline>
            </w:drawing>
          </mc:Choice>
          <mc:Fallback>
            <w:pict>
              <v:group id="_x0000_s1026" o:spid="_x0000_s1026" o:spt="203" style="height:253.5pt;width:329.25pt;" coordsize="64008,45637" o:gfxdata="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BcQVKK1gAAAAUBAAAPAAAAAAAAAAEAIAAAACIAAABkcnMvZG93bnJldi54bWxQ&#10;SwECFAAUAAAACACHTuJAzv8iFm0GAACUKAAADgAAAAAAAAABACAAAAAlAQAAZHJzL2Uyb0RvYy54&#10;bWxQSwUGAAAAAAYABgBZAQAABAoAAAAA&#10;">
                <o:lock v:ext="edit" aspectratio="f"/>
                <v:shape id=" 8" o:spid="_x0000_s1026" o:spt="3" type="#_x0000_t3" style="position:absolute;left:25990;top:0;height:11518;width:13113;v-text-anchor:middle;" fillcolor="#FFFFFF" filled="t" stroked="t" coordsize="21600,21600" o:gfxdata="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Vlhb4A&#10;AADbAAAADwAAAAAAAAABACAAAAAiAAAAZHJzL2Rvd25yZXYueG1sUEsBAhQAFAAAAAgAh07iQDMv&#10;BZ47AAAAOQAAABAAAAAAAAAAAQAgAAAADQEAAGRycy9zaGFwZXhtbC54bWxQSwUGAAAAAAYABgBb&#10;AQAAtwMAAAAA&#10;">
                  <v:fill type="gradient" on="t" color2="#B4C6E7" focus="100%" focussize="0,0"/>
                  <v:stroke weight="1pt" color="#8EAADB" miterlimit="8" joinstyle="miter"/>
                  <v:imagedata o:title=""/>
                  <o:lock v:ext="edit" aspectratio="f"/>
                  <v:shadow on="t" color="#1F3763" opacity="32768f" offset="1pt,2pt" origin="0f,0f" matrix="65536f,0f,0f,65536f"/>
                  <v:textbox>
                    <w:txbxContent>
                      <w:p>
                        <w:pPr>
                          <w:pStyle w:val="40"/>
                          <w:jc w:val="center"/>
                        </w:pPr>
                        <w:r>
                          <w:rPr>
                            <w:rFonts w:hint="eastAsia" w:ascii="Calibri"/>
                            <w:kern w:val="24"/>
                            <w:sz w:val="20"/>
                            <w:szCs w:val="20"/>
                          </w:rPr>
                          <w:t>税务局</w:t>
                        </w:r>
                      </w:p>
                    </w:txbxContent>
                  </v:textbox>
                </v:shape>
                <v:shape id=" 8" o:spid="_x0000_s1026" o:spt="3" type="#_x0000_t3" style="position:absolute;left:0;top:35236;height:10071;width:16262;v-text-anchor:middle;" fillcolor="#FFFFFF" filled="t" stroked="t" coordsize="21600,21600" o:gfxdata="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9jBqW2AAAA2wAAAA8A&#10;AAAAAAAAAQAgAAAAIgAAAGRycy9kb3ducmV2LnhtbFBLAQIUABQAAAAIAIdO4kAzLwWeOwAAADkA&#10;AAAQAAAAAAAAAAEAIAAAAAUBAABkcnMvc2hhcGV4bWwueG1sUEsFBgAAAAAGAAYAWwEAAK8DAAAA&#10;AA==&#10;">
                  <v:fill type="gradient" on="t" color2="#B4C6E7" focus="100%" focussize="0,0"/>
                  <v:stroke weight="1pt" color="#8EAADB" miterlimit="8" joinstyle="miter"/>
                  <v:imagedata o:title=""/>
                  <o:lock v:ext="edit" aspectratio="f"/>
                  <v:shadow on="t" color="#1F3763" opacity="32768f" offset="1pt,2pt" origin="0f,0f" matrix="65536f,0f,0f,65536f"/>
                  <v:textbox>
                    <w:txbxContent>
                      <w:p>
                        <w:pPr>
                          <w:pStyle w:val="40"/>
                          <w:jc w:val="center"/>
                        </w:pPr>
                        <w:r>
                          <w:rPr>
                            <w:rFonts w:hint="eastAsia" w:ascii="Calibri"/>
                            <w:kern w:val="24"/>
                            <w:sz w:val="20"/>
                            <w:szCs w:val="20"/>
                          </w:rPr>
                          <w:t>微众税银</w:t>
                        </w:r>
                      </w:p>
                    </w:txbxContent>
                  </v:textbox>
                </v:shape>
                <v:shape id=" 8" o:spid="_x0000_s1026" o:spt="3" type="#_x0000_t3" style="position:absolute;left:47745;top:34518;height:11119;width:16263;v-text-anchor:middle;" fillcolor="#A8D08D" filled="t" stroked="t" coordsize="21600,21600" o:gfxdata="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JTlXugAAANsA&#10;AAAPAAAAAAAAAAEAIAAAACIAAABkcnMvZG93bnJldi54bWxQSwECFAAUAAAACACHTuJAMy8FnjsA&#10;AAA5AAAAEAAAAAAAAAABACAAAAAJAQAAZHJzL3NoYXBleG1sLnhtbFBLBQYAAAAABgAGAFsBAACz&#10;AwAAAAA=&#10;">
                  <v:fill type="gradient" on="t" color2="#E2EFD9" angle="135" focus="50%" focussize="0,0"/>
                  <v:stroke weight="1pt" color="#A8D08D" miterlimit="8" joinstyle="miter"/>
                  <v:imagedata o:title=""/>
                  <o:lock v:ext="edit" aspectratio="f"/>
                  <v:shadow on="t" color="#375623" opacity="32768f" offset="1pt,2pt" origin="0f,0f" matrix="65536f,0f,0f,65536f"/>
                  <v:textbox>
                    <w:txbxContent>
                      <w:p>
                        <w:pPr>
                          <w:pStyle w:val="40"/>
                          <w:jc w:val="center"/>
                        </w:pPr>
                        <w:r>
                          <w:rPr>
                            <w:rFonts w:hint="eastAsia" w:ascii="Calibri"/>
                            <w:kern w:val="24"/>
                            <w:sz w:val="20"/>
                            <w:szCs w:val="20"/>
                          </w:rPr>
                          <w:t>东莞银行</w:t>
                        </w:r>
                      </w:p>
                    </w:txbxContent>
                  </v:textbox>
                </v:shape>
                <v:shape id="直接箭头连接符 2767" o:spid="_x0000_s1026" o:spt="32" type="#_x0000_t32" style="position:absolute;left:8134;top:9829;flip:x;height:25407;width:19774;" filled="f" stroked="t" coordsize="21600,21600" o:gfxdata="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d+bsAAADb&#10;AAAADwAAAAAAAAABACAAAAAiAAAAZHJzL2Rvd25yZXYueG1sUEsBAhQAFAAAAAgAh07iQDMvBZ47&#10;AAAAOQAAABAAAAAAAAAAAQAgAAAACgEAAGRycy9zaGFwZXhtbC54bWxQSwUGAAAAAAYABgBbAQAA&#10;tAMAAAAA&#10;">
                  <v:fill on="f" focussize="0,0"/>
                  <v:stroke weight="2pt" color="#2B2B2B" miterlimit="8" joinstyle="miter" endarrow="open"/>
                  <v:imagedata o:title=""/>
                  <o:lock v:ext="edit" aspectratio="f"/>
                </v:shape>
                <v:shape id="直接箭头连接符 2773" o:spid="_x0000_s1026" o:spt="32" type="#_x0000_t32" style="position:absolute;left:16262;top:40081;flip:y;height:190;width:31483;" filled="f" stroked="t" coordsize="21600,21600" o:gfxdata="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81uy8AAAA&#10;2wAAAA8AAAAAAAAAAQAgAAAAIgAAAGRycy9kb3ducmV2LnhtbFBLAQIUABQAAAAIAIdO4kAzLwWe&#10;OwAAADkAAAAQAAAAAAAAAAEAIAAAAAsBAABkcnMvc2hhcGV4bWwueG1sUEsFBgAAAAAGAAYAWwEA&#10;ALUDAAAAAA==&#10;">
                  <v:fill on="f" focussize="0,0"/>
                  <v:stroke weight="2.25pt" color="#2B2B2B" miterlimit="8" joinstyle="miter" endarrow="open"/>
                  <v:imagedata o:title=""/>
                  <o:lock v:ext="edit" aspectratio="f"/>
                </v:shape>
                <v:shape id="直接箭头连接符 2774" o:spid="_x0000_s1026" o:spt="32" type="#_x0000_t32" style="position:absolute;left:32550;top:11518;flip:x y;height:9767;width:279;" filled="f" stroked="t" coordsize="21600,21600" o:gfxdata="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i82O8AAAA&#10;2wAAAA8AAAAAAAAAAQAgAAAAIgAAAGRycy9kb3ducmV2LnhtbFBLAQIUABQAAAAIAIdO4kAzLwWe&#10;OwAAADkAAAAQAAAAAAAAAAEAIAAAAAsBAABkcnMvc2hhcGV4bWwueG1sUEsFBgAAAAAGAAYAWwEA&#10;ALUDAAAAAA==&#10;">
                  <v:fill on="f" focussize="0,0"/>
                  <v:stroke weight="2pt" color="#1F497D" miterlimit="8" joinstyle="miter" endarrow="open"/>
                  <v:imagedata o:title=""/>
                  <o:lock v:ext="edit" aspectratio="f"/>
                </v:shape>
                <v:shape id="文本框 33" o:spid="_x0000_s1026" o:spt="202" type="#_x0000_t202" style="position:absolute;left:35884;top:15254;height:4021;width:8468;v-text-anchor:middle;" filled="f" stroked="f" coordsize="21600,21600" o:gfxdata="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i7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40"/>
                          <w:textAlignment w:val="baseline"/>
                          <w:rPr>
                            <w:b/>
                          </w:rPr>
                        </w:pPr>
                        <w:r>
                          <w:rPr>
                            <w:rFonts w:hint="eastAsia" w:ascii="Arial"/>
                            <w:b/>
                            <w:kern w:val="24"/>
                            <w:sz w:val="20"/>
                            <w:szCs w:val="20"/>
                          </w:rPr>
                          <w:t>授权</w:t>
                        </w:r>
                      </w:p>
                    </w:txbxContent>
                  </v:textbox>
                </v:shape>
                <v:shape id=" 32" o:spid="_x0000_s1026" o:spt="3" type="#_x0000_t3" style="position:absolute;left:26708;top:21285;height:10084;width:12242;v-text-anchor:middle;" fillcolor="#C9C9C9" filled="t" stroked="t" coordsize="21600,21600" o:gfxdata="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aD/7sAAADb&#10;AAAADwAAAAAAAAABACAAAAAiAAAAZHJzL2Rvd25yZXYueG1sUEsBAhQAFAAAAAgAh07iQDMvBZ47&#10;AAAAOQAAABAAAAAAAAAAAQAgAAAACgEAAGRycy9zaGFwZXhtbC54bWxQSwUGAAAAAAYABgBbAQAA&#10;tAMAAAAA&#10;">
                  <v:fill type="gradient" on="t" color2="#EDEDED" angle="135" focus="50%" focussize="0,0"/>
                  <v:stroke weight="1pt" color="#C9C9C9" miterlimit="8" joinstyle="miter"/>
                  <v:imagedata o:title=""/>
                  <o:lock v:ext="edit" aspectratio="f"/>
                  <v:shadow on="t" color="#525252" opacity="32768f" offset="1pt,2pt" origin="0f,0f" matrix="65536f,0f,0f,65536f"/>
                  <v:textbox>
                    <w:txbxContent>
                      <w:p>
                        <w:pPr>
                          <w:pStyle w:val="40"/>
                          <w:jc w:val="center"/>
                        </w:pPr>
                        <w:r>
                          <w:rPr>
                            <w:rFonts w:hint="eastAsia" w:ascii="Calibri"/>
                            <w:kern w:val="24"/>
                            <w:sz w:val="20"/>
                            <w:szCs w:val="20"/>
                          </w:rPr>
                          <w:t>企业</w:t>
                        </w:r>
                      </w:p>
                    </w:txbxContent>
                  </v:textbox>
                </v:shape>
                <v:shape id="文本框 35" o:spid="_x0000_s1026" o:spt="202" type="#_x0000_t202" style="position:absolute;left:12611;top:17164;height:4121;width:12571;v-text-anchor:middle;" filled="f" stroked="f" coordsize="21600,21600" o:gfxdata="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6BUi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40"/>
                          <w:textAlignment w:val="baseline"/>
                          <w:rPr>
                            <w:b/>
                          </w:rPr>
                        </w:pPr>
                        <w:r>
                          <w:rPr>
                            <w:rFonts w:hint="eastAsia" w:ascii="Arial"/>
                            <w:b/>
                            <w:kern w:val="24"/>
                            <w:sz w:val="20"/>
                            <w:szCs w:val="20"/>
                          </w:rPr>
                          <w:t>纳税数据</w:t>
                        </w:r>
                      </w:p>
                    </w:txbxContent>
                  </v:textbox>
                </v:shape>
                <v:shape id="文本框 36" o:spid="_x0000_s1026" o:spt="202" type="#_x0000_t202" style="position:absolute;left:18249;top:40771;height:3808;width:27598;v-text-anchor:middle;" filled="f" stroked="f" coordsize="21600,21600" o:gfxdata="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XeBUL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pStyle w:val="40"/>
                          <w:textAlignment w:val="baseline"/>
                        </w:pPr>
                        <w:r>
                          <w:rPr>
                            <w:rFonts w:hint="eastAsia" w:ascii="Arial"/>
                            <w:kern w:val="24"/>
                            <w:sz w:val="20"/>
                            <w:szCs w:val="20"/>
                          </w:rPr>
                          <w:t>订单以及标准化纳税数据</w:t>
                        </w:r>
                      </w:p>
                    </w:txbxContent>
                  </v:textbox>
                </v:shape>
                <v:shape id="直接箭头连接符 2779" o:spid="_x0000_s1026" o:spt="32" type="#_x0000_t32" style="position:absolute;left:13880;top:29892;flip:x;height:6819;width:14621;" filled="f" stroked="t" coordsize="21600,21600" o:gfxdata="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IzDIugAAANsA&#10;AAAPAAAAAAAAAAEAIAAAACIAAABkcnMvZG93bnJldi54bWxQSwECFAAUAAAACACHTuJAMy8FnjsA&#10;AAA5AAAAEAAAAAAAAAABACAAAAAJAQAAZHJzL3NoYXBleG1sLnhtbFBLBQYAAAAABgAGAFsBAACz&#10;AwAAAAA=&#10;">
                  <v:fill on="f" focussize="0,0"/>
                  <v:stroke weight="2pt" color="#2B2B2B" miterlimit="8" joinstyle="miter" endarrow="open"/>
                  <v:imagedata o:title=""/>
                  <o:lock v:ext="edit" aspectratio="f"/>
                </v:shape>
                <v:shape id="文本框 16" o:spid="_x0000_s1026" o:spt="202" type="#_x0000_t202" style="position:absolute;left:17050;top:27924;height:3863;width:12662;v-text-anchor:middle;" filled="f" stroked="f" coordsize="21600,21600" o:gfxdata="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L4Q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40"/>
                          <w:textAlignment w:val="baseline"/>
                        </w:pPr>
                        <w:r>
                          <w:rPr>
                            <w:rFonts w:hint="eastAsia" w:ascii="Arial"/>
                            <w:b/>
                            <w:bCs/>
                            <w:kern w:val="24"/>
                            <w:sz w:val="20"/>
                            <w:szCs w:val="20"/>
                          </w:rPr>
                          <w:t>产品申请</w:t>
                        </w:r>
                      </w:p>
                    </w:txbxContent>
                  </v:textbox>
                </v:shape>
                <v:shape id="直接箭头连接符 2787" o:spid="_x0000_s1026" o:spt="32" type="#_x0000_t32" style="position:absolute;left:37157;top:29892;height:6254;width:12970;" filled="f" stroked="t" coordsize="21600,21600" o:gfxdata="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3ebL4A&#10;AADbAAAADwAAAAAAAAABACAAAAAiAAAAZHJzL2Rvd25yZXYueG1sUEsBAhQAFAAAAAgAh07iQDMv&#10;BZ47AAAAOQAAABAAAAAAAAAAAQAgAAAADQEAAGRycy9zaGFwZXhtbC54bWxQSwUGAAAAAAYABgBb&#10;AQAAtwMAAAAA&#10;">
                  <v:fill on="f" focussize="0,0"/>
                  <v:stroke weight="2pt" color="#2B2B2B" miterlimit="8" joinstyle="miter" endarrow="open"/>
                  <v:imagedata o:title=""/>
                  <o:lock v:ext="edit" aspectratio="f"/>
                </v:shape>
                <v:shape id="文本框 19" o:spid="_x0000_s1026" o:spt="202" type="#_x0000_t202" style="position:absolute;left:40963;top:27924;height:4671;width:12865;v-text-anchor:middle;" filled="f" stroked="f" coordsize="21600,21600" o:gfxdata="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qF/L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40"/>
                          <w:textAlignment w:val="baseline"/>
                        </w:pPr>
                        <w:r>
                          <w:rPr>
                            <w:rFonts w:hint="eastAsia" w:ascii="Arial"/>
                            <w:b/>
                            <w:bCs/>
                            <w:kern w:val="24"/>
                            <w:sz w:val="20"/>
                            <w:szCs w:val="20"/>
                          </w:rPr>
                          <w:t>产品申请</w:t>
                        </w:r>
                      </w:p>
                    </w:txbxContent>
                  </v:textbox>
                </v:shape>
                <w10:wrap type="none"/>
                <w10:anchorlock/>
              </v:group>
            </w:pict>
          </mc:Fallback>
        </mc:AlternateContent>
      </w:r>
    </w:p>
    <w:p>
      <w:pPr>
        <w:spacing w:line="360" w:lineRule="auto"/>
        <w:rPr>
          <w:rFonts w:ascii="仿宋" w:hAnsi="仿宋" w:eastAsia="仿宋"/>
          <w:sz w:val="28"/>
          <w:szCs w:val="28"/>
        </w:rPr>
      </w:pPr>
      <w:r>
        <w:rPr>
          <w:rFonts w:hint="eastAsia" w:ascii="仿宋" w:hAnsi="仿宋" w:eastAsia="仿宋"/>
          <w:sz w:val="28"/>
          <w:szCs w:val="28"/>
        </w:rPr>
        <w:t>数据项</w:t>
      </w:r>
      <w:r>
        <w:rPr>
          <w:rFonts w:ascii="仿宋" w:hAnsi="仿宋" w:eastAsia="仿宋"/>
          <w:sz w:val="28"/>
          <w:szCs w:val="28"/>
        </w:rPr>
        <w:t>：详见《</w:t>
      </w:r>
      <w:r>
        <w:rPr>
          <w:rFonts w:hint="eastAsia" w:ascii="仿宋" w:hAnsi="仿宋" w:eastAsia="仿宋"/>
          <w:sz w:val="28"/>
          <w:szCs w:val="28"/>
        </w:rPr>
        <w:t>数据服务</w:t>
      </w:r>
      <w:r>
        <w:rPr>
          <w:rFonts w:ascii="仿宋" w:hAnsi="仿宋" w:eastAsia="仿宋"/>
          <w:sz w:val="28"/>
          <w:szCs w:val="28"/>
        </w:rPr>
        <w:t>》</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决策引擎服务</w:t>
      </w:r>
    </w:p>
    <w:p>
      <w:pPr>
        <w:spacing w:line="360" w:lineRule="auto"/>
        <w:ind w:left="142"/>
        <w:rPr>
          <w:rFonts w:ascii="仿宋" w:hAnsi="仿宋" w:eastAsia="仿宋"/>
          <w:sz w:val="28"/>
          <w:szCs w:val="28"/>
        </w:rPr>
      </w:pPr>
      <w:r>
        <w:rPr>
          <w:rFonts w:hint="eastAsia" w:ascii="仿宋" w:hAnsi="仿宋" w:eastAsia="仿宋"/>
          <w:sz w:val="28"/>
          <w:szCs w:val="28"/>
        </w:rPr>
        <w:t>详见</w:t>
      </w:r>
      <w:r>
        <w:rPr>
          <w:rFonts w:ascii="仿宋" w:hAnsi="仿宋" w:eastAsia="仿宋"/>
          <w:sz w:val="28"/>
          <w:szCs w:val="28"/>
        </w:rPr>
        <w:t>《</w:t>
      </w:r>
      <w:r>
        <w:rPr>
          <w:rFonts w:hint="eastAsia" w:ascii="仿宋" w:hAnsi="仿宋" w:eastAsia="仿宋"/>
          <w:sz w:val="28"/>
          <w:szCs w:val="28"/>
        </w:rPr>
        <w:t>模型设计</w:t>
      </w:r>
      <w:r>
        <w:rPr>
          <w:rFonts w:ascii="仿宋" w:hAnsi="仿宋" w:eastAsia="仿宋"/>
          <w:sz w:val="28"/>
          <w:szCs w:val="28"/>
        </w:rPr>
        <w:t>》</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贷后预警监控服务</w:t>
      </w:r>
    </w:p>
    <w:p>
      <w:pPr>
        <w:spacing w:line="360" w:lineRule="auto"/>
        <w:ind w:left="142"/>
        <w:rPr>
          <w:rFonts w:ascii="仿宋" w:hAnsi="仿宋" w:eastAsia="仿宋"/>
          <w:sz w:val="28"/>
          <w:szCs w:val="28"/>
        </w:rPr>
      </w:pPr>
      <w:r>
        <w:rPr>
          <w:rFonts w:hint="eastAsia" w:ascii="仿宋" w:hAnsi="仿宋" w:eastAsia="仿宋"/>
          <w:sz w:val="28"/>
          <w:szCs w:val="28"/>
        </w:rPr>
        <w:t>详见</w:t>
      </w:r>
      <w:r>
        <w:rPr>
          <w:rFonts w:ascii="仿宋" w:hAnsi="仿宋" w:eastAsia="仿宋"/>
          <w:sz w:val="28"/>
          <w:szCs w:val="28"/>
        </w:rPr>
        <w:t>《</w:t>
      </w:r>
      <w:r>
        <w:rPr>
          <w:rFonts w:hint="eastAsia" w:ascii="仿宋" w:hAnsi="仿宋" w:eastAsia="仿宋"/>
          <w:sz w:val="28"/>
          <w:szCs w:val="28"/>
        </w:rPr>
        <w:t>模型设计</w:t>
      </w:r>
      <w:r>
        <w:rPr>
          <w:rFonts w:ascii="仿宋" w:hAnsi="仿宋" w:eastAsia="仿宋"/>
          <w:sz w:val="28"/>
          <w:szCs w:val="28"/>
        </w:rPr>
        <w:t>》</w:t>
      </w:r>
    </w:p>
    <w:p>
      <w:pPr>
        <w:numPr>
          <w:ilvl w:val="0"/>
          <w:numId w:val="10"/>
        </w:numPr>
        <w:spacing w:line="360" w:lineRule="auto"/>
        <w:rPr>
          <w:rFonts w:ascii="仿宋" w:hAnsi="仿宋" w:eastAsia="仿宋"/>
          <w:b/>
          <w:sz w:val="28"/>
          <w:szCs w:val="28"/>
        </w:rPr>
      </w:pPr>
      <w:r>
        <w:rPr>
          <w:rFonts w:hint="eastAsia" w:ascii="仿宋" w:hAnsi="仿宋" w:eastAsia="仿宋"/>
          <w:b/>
          <w:sz w:val="28"/>
          <w:szCs w:val="28"/>
        </w:rPr>
        <w:t>产品</w:t>
      </w:r>
      <w:r>
        <w:rPr>
          <w:rFonts w:ascii="仿宋" w:hAnsi="仿宋" w:eastAsia="仿宋"/>
          <w:b/>
          <w:sz w:val="28"/>
          <w:szCs w:val="28"/>
        </w:rPr>
        <w:t>迭代</w:t>
      </w:r>
      <w:r>
        <w:rPr>
          <w:rFonts w:hint="eastAsia" w:ascii="仿宋" w:hAnsi="仿宋" w:eastAsia="仿宋"/>
          <w:b/>
          <w:sz w:val="28"/>
          <w:szCs w:val="28"/>
        </w:rPr>
        <w:t>升级</w:t>
      </w:r>
      <w:r>
        <w:rPr>
          <w:rFonts w:ascii="仿宋" w:hAnsi="仿宋" w:eastAsia="仿宋"/>
          <w:b/>
          <w:sz w:val="28"/>
          <w:szCs w:val="28"/>
        </w:rPr>
        <w:t>方案</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每个</w:t>
      </w:r>
      <w:r>
        <w:rPr>
          <w:rFonts w:ascii="仿宋" w:hAnsi="仿宋" w:eastAsia="仿宋"/>
          <w:sz w:val="28"/>
          <w:szCs w:val="28"/>
        </w:rPr>
        <w:t>产品都有其生命周期，</w:t>
      </w:r>
      <w:r>
        <w:rPr>
          <w:rFonts w:hint="eastAsia" w:ascii="仿宋" w:hAnsi="仿宋" w:eastAsia="仿宋"/>
          <w:sz w:val="28"/>
          <w:szCs w:val="28"/>
        </w:rPr>
        <w:t>在产品</w:t>
      </w:r>
      <w:r>
        <w:rPr>
          <w:rFonts w:ascii="仿宋" w:hAnsi="仿宋" w:eastAsia="仿宋"/>
          <w:sz w:val="28"/>
          <w:szCs w:val="28"/>
        </w:rPr>
        <w:t>发展的中后期，</w:t>
      </w:r>
      <w:r>
        <w:rPr>
          <w:rFonts w:hint="eastAsia" w:ascii="仿宋" w:hAnsi="仿宋" w:eastAsia="仿宋"/>
          <w:sz w:val="28"/>
          <w:szCs w:val="28"/>
        </w:rPr>
        <w:t>为</w:t>
      </w:r>
      <w:r>
        <w:rPr>
          <w:rFonts w:ascii="仿宋" w:hAnsi="仿宋" w:eastAsia="仿宋"/>
          <w:sz w:val="28"/>
          <w:szCs w:val="28"/>
        </w:rPr>
        <w:t>了能更加吸引客户，</w:t>
      </w:r>
      <w:r>
        <w:rPr>
          <w:rFonts w:hint="eastAsia" w:ascii="仿宋" w:hAnsi="仿宋" w:eastAsia="仿宋"/>
          <w:sz w:val="28"/>
          <w:szCs w:val="28"/>
        </w:rPr>
        <w:t>保持</w:t>
      </w:r>
      <w:r>
        <w:rPr>
          <w:rFonts w:ascii="仿宋" w:hAnsi="仿宋" w:eastAsia="仿宋"/>
          <w:sz w:val="28"/>
          <w:szCs w:val="28"/>
        </w:rPr>
        <w:t>很强的生命力，</w:t>
      </w:r>
      <w:r>
        <w:rPr>
          <w:rFonts w:hint="eastAsia" w:ascii="仿宋" w:hAnsi="仿宋" w:eastAsia="仿宋"/>
          <w:sz w:val="28"/>
          <w:szCs w:val="28"/>
        </w:rPr>
        <w:t>需要对</w:t>
      </w:r>
      <w:r>
        <w:rPr>
          <w:rFonts w:ascii="仿宋" w:hAnsi="仿宋" w:eastAsia="仿宋"/>
          <w:sz w:val="28"/>
          <w:szCs w:val="28"/>
        </w:rPr>
        <w:t>产品进行迭代升级。</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产品</w:t>
      </w:r>
      <w:r>
        <w:rPr>
          <w:rFonts w:ascii="仿宋" w:hAnsi="仿宋" w:eastAsia="仿宋"/>
          <w:sz w:val="28"/>
          <w:szCs w:val="28"/>
        </w:rPr>
        <w:t>迭代升级主要从以下几个方面进行优化：</w:t>
      </w:r>
    </w:p>
    <w:p>
      <w:pPr>
        <w:spacing w:line="360" w:lineRule="auto"/>
        <w:rPr>
          <w:rFonts w:ascii="仿宋" w:hAnsi="仿宋" w:eastAsia="仿宋"/>
          <w:sz w:val="28"/>
          <w:szCs w:val="28"/>
        </w:rPr>
      </w:pPr>
      <w:r>
        <w:rPr>
          <w:rFonts w:hint="eastAsia" w:ascii="仿宋" w:hAnsi="仿宋" w:eastAsia="仿宋"/>
          <w:sz w:val="28"/>
          <w:szCs w:val="28"/>
        </w:rPr>
        <w:t>1、目标客群深度</w:t>
      </w:r>
      <w:r>
        <w:rPr>
          <w:rFonts w:ascii="仿宋" w:hAnsi="仿宋" w:eastAsia="仿宋"/>
          <w:sz w:val="28"/>
          <w:szCs w:val="28"/>
        </w:rPr>
        <w:t>挖掘</w:t>
      </w:r>
    </w:p>
    <w:p>
      <w:pPr>
        <w:spacing w:line="360" w:lineRule="auto"/>
        <w:rPr>
          <w:rFonts w:ascii="仿宋" w:hAnsi="仿宋" w:eastAsia="仿宋"/>
          <w:sz w:val="28"/>
          <w:szCs w:val="28"/>
        </w:rPr>
      </w:pPr>
      <w:r>
        <w:rPr>
          <w:rFonts w:hint="eastAsia" w:ascii="仿宋" w:hAnsi="仿宋" w:eastAsia="仿宋"/>
          <w:sz w:val="28"/>
          <w:szCs w:val="28"/>
        </w:rPr>
        <w:t>2、</w:t>
      </w:r>
      <w:r>
        <w:rPr>
          <w:rFonts w:ascii="仿宋" w:hAnsi="仿宋" w:eastAsia="仿宋"/>
          <w:sz w:val="28"/>
          <w:szCs w:val="28"/>
        </w:rPr>
        <w:t>准入模型调整</w:t>
      </w:r>
    </w:p>
    <w:p>
      <w:pPr>
        <w:spacing w:line="360" w:lineRule="auto"/>
        <w:rPr>
          <w:rFonts w:ascii="仿宋" w:hAnsi="仿宋" w:eastAsia="仿宋"/>
          <w:sz w:val="28"/>
          <w:szCs w:val="28"/>
        </w:rPr>
      </w:pPr>
      <w:r>
        <w:rPr>
          <w:rFonts w:ascii="仿宋" w:hAnsi="仿宋" w:eastAsia="仿宋"/>
          <w:sz w:val="28"/>
          <w:szCs w:val="28"/>
        </w:rPr>
        <w:t>3</w:t>
      </w:r>
      <w:r>
        <w:rPr>
          <w:rFonts w:hint="eastAsia" w:ascii="仿宋" w:hAnsi="仿宋" w:eastAsia="仿宋"/>
          <w:sz w:val="28"/>
          <w:szCs w:val="28"/>
        </w:rPr>
        <w:t>、</w:t>
      </w:r>
      <w:r>
        <w:rPr>
          <w:rFonts w:ascii="仿宋" w:hAnsi="仿宋" w:eastAsia="仿宋"/>
          <w:sz w:val="28"/>
          <w:szCs w:val="28"/>
        </w:rPr>
        <w:t>额度</w:t>
      </w:r>
      <w:r>
        <w:rPr>
          <w:rFonts w:hint="eastAsia" w:ascii="仿宋" w:hAnsi="仿宋" w:eastAsia="仿宋"/>
          <w:sz w:val="28"/>
          <w:szCs w:val="28"/>
        </w:rPr>
        <w:t>及</w:t>
      </w:r>
      <w:r>
        <w:rPr>
          <w:rFonts w:ascii="仿宋" w:hAnsi="仿宋" w:eastAsia="仿宋"/>
          <w:sz w:val="28"/>
          <w:szCs w:val="28"/>
        </w:rPr>
        <w:t>价格调整</w:t>
      </w:r>
    </w:p>
    <w:p>
      <w:pPr>
        <w:spacing w:line="360" w:lineRule="auto"/>
        <w:rPr>
          <w:rFonts w:ascii="仿宋" w:hAnsi="仿宋" w:eastAsia="仿宋"/>
          <w:sz w:val="28"/>
          <w:szCs w:val="28"/>
        </w:rPr>
      </w:pPr>
      <w:r>
        <w:rPr>
          <w:rFonts w:hint="eastAsia" w:ascii="仿宋" w:hAnsi="仿宋" w:eastAsia="仿宋"/>
          <w:sz w:val="28"/>
          <w:szCs w:val="28"/>
        </w:rPr>
        <w:t>4、</w:t>
      </w:r>
      <w:r>
        <w:rPr>
          <w:rFonts w:ascii="仿宋" w:hAnsi="仿宋" w:eastAsia="仿宋"/>
          <w:sz w:val="28"/>
          <w:szCs w:val="28"/>
        </w:rPr>
        <w:t>决策引擎</w:t>
      </w:r>
      <w:r>
        <w:rPr>
          <w:rFonts w:hint="eastAsia" w:ascii="仿宋" w:hAnsi="仿宋" w:eastAsia="仿宋"/>
          <w:sz w:val="28"/>
          <w:szCs w:val="28"/>
        </w:rPr>
        <w:t>重新</w:t>
      </w:r>
      <w:r>
        <w:rPr>
          <w:rFonts w:ascii="仿宋" w:hAnsi="仿宋" w:eastAsia="仿宋"/>
          <w:sz w:val="28"/>
          <w:szCs w:val="28"/>
        </w:rPr>
        <w:t>优化升级</w:t>
      </w:r>
    </w:p>
    <w:p>
      <w:pPr>
        <w:pStyle w:val="4"/>
        <w:numPr>
          <w:ilvl w:val="2"/>
          <w:numId w:val="9"/>
        </w:numPr>
        <w:spacing w:line="360" w:lineRule="auto"/>
        <w:rPr>
          <w:rFonts w:ascii="仿宋" w:hAnsi="仿宋" w:eastAsia="仿宋"/>
        </w:rPr>
      </w:pPr>
      <w:r>
        <w:rPr>
          <w:rFonts w:hint="eastAsia" w:ascii="仿宋" w:hAnsi="仿宋" w:eastAsia="仿宋"/>
        </w:rPr>
        <w:t>主要交付清单</w:t>
      </w:r>
      <w:r>
        <w:rPr>
          <w:rFonts w:ascii="仿宋" w:hAnsi="仿宋" w:eastAsia="仿宋"/>
        </w:rPr>
        <w:t>：</w:t>
      </w:r>
    </w:p>
    <w:p>
      <w:pPr>
        <w:spacing w:line="360" w:lineRule="auto"/>
        <w:rPr>
          <w:rFonts w:ascii="仿宋" w:hAnsi="仿宋" w:eastAsia="仿宋"/>
          <w:sz w:val="28"/>
          <w:szCs w:val="28"/>
        </w:rPr>
      </w:pPr>
      <w:r>
        <w:rPr>
          <w:rFonts w:hint="eastAsia" w:ascii="仿宋" w:hAnsi="仿宋" w:eastAsia="仿宋"/>
          <w:sz w:val="28"/>
          <w:szCs w:val="28"/>
        </w:rPr>
        <w:t>《产品</w:t>
      </w:r>
      <w:r>
        <w:rPr>
          <w:rFonts w:ascii="仿宋" w:hAnsi="仿宋" w:eastAsia="仿宋"/>
          <w:sz w:val="28"/>
          <w:szCs w:val="28"/>
        </w:rPr>
        <w:t>迭代升级方案</w:t>
      </w:r>
      <w:r>
        <w:rPr>
          <w:rFonts w:hint="eastAsia" w:ascii="仿宋" w:hAnsi="仿宋" w:eastAsia="仿宋"/>
          <w:sz w:val="28"/>
          <w:szCs w:val="28"/>
        </w:rPr>
        <w:t>》</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流程设计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全面</w:t>
      </w:r>
      <w:r>
        <w:rPr>
          <w:rFonts w:ascii="仿宋" w:hAnsi="仿宋" w:eastAsia="仿宋"/>
          <w:sz w:val="28"/>
          <w:szCs w:val="28"/>
        </w:rPr>
        <w:t>梳理银行现有技术水平</w:t>
      </w:r>
      <w:r>
        <w:rPr>
          <w:rFonts w:hint="eastAsia" w:ascii="仿宋" w:hAnsi="仿宋" w:eastAsia="仿宋"/>
          <w:sz w:val="28"/>
          <w:szCs w:val="28"/>
        </w:rPr>
        <w:t>，</w:t>
      </w:r>
      <w:r>
        <w:rPr>
          <w:rFonts w:ascii="仿宋" w:hAnsi="仿宋" w:eastAsia="仿宋"/>
          <w:sz w:val="28"/>
          <w:szCs w:val="28"/>
        </w:rPr>
        <w:t>结合业务需求</w:t>
      </w:r>
      <w:r>
        <w:rPr>
          <w:rFonts w:hint="eastAsia" w:ascii="仿宋" w:hAnsi="仿宋" w:eastAsia="仿宋"/>
          <w:sz w:val="28"/>
          <w:szCs w:val="28"/>
        </w:rPr>
        <w:t>及</w:t>
      </w:r>
      <w:r>
        <w:rPr>
          <w:rFonts w:ascii="仿宋" w:hAnsi="仿宋" w:eastAsia="仿宋"/>
          <w:sz w:val="28"/>
          <w:szCs w:val="28"/>
        </w:rPr>
        <w:t>微众税银业务经验，</w:t>
      </w:r>
      <w:r>
        <w:rPr>
          <w:rFonts w:hint="eastAsia" w:ascii="仿宋" w:hAnsi="仿宋" w:eastAsia="仿宋"/>
          <w:sz w:val="28"/>
          <w:szCs w:val="28"/>
        </w:rPr>
        <w:t>规划</w:t>
      </w:r>
      <w:r>
        <w:rPr>
          <w:rFonts w:ascii="仿宋" w:hAnsi="仿宋" w:eastAsia="仿宋"/>
          <w:sz w:val="28"/>
          <w:szCs w:val="28"/>
        </w:rPr>
        <w:t>产品流程设计，包括银行移动端（</w:t>
      </w:r>
      <w:r>
        <w:rPr>
          <w:rFonts w:hint="eastAsia" w:ascii="仿宋" w:hAnsi="仿宋" w:eastAsia="仿宋"/>
          <w:sz w:val="28"/>
          <w:szCs w:val="28"/>
        </w:rPr>
        <w:t>银行</w:t>
      </w:r>
      <w:r>
        <w:rPr>
          <w:rFonts w:ascii="仿宋" w:hAnsi="仿宋" w:eastAsia="仿宋"/>
          <w:sz w:val="28"/>
          <w:szCs w:val="28"/>
        </w:rPr>
        <w:t>微信公众号）</w:t>
      </w:r>
      <w:r>
        <w:rPr>
          <w:rFonts w:hint="eastAsia" w:ascii="仿宋" w:hAnsi="仿宋" w:eastAsia="仿宋"/>
          <w:sz w:val="28"/>
          <w:szCs w:val="28"/>
        </w:rPr>
        <w:t>或者</w:t>
      </w:r>
      <w:r>
        <w:rPr>
          <w:rFonts w:ascii="仿宋" w:hAnsi="仿宋" w:eastAsia="仿宋"/>
          <w:sz w:val="28"/>
          <w:szCs w:val="28"/>
        </w:rPr>
        <w:t>PC端业务流程设计。</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全线上</w:t>
      </w:r>
      <w:r>
        <w:rPr>
          <w:rFonts w:ascii="仿宋" w:hAnsi="仿宋" w:eastAsia="仿宋"/>
          <w:sz w:val="28"/>
          <w:szCs w:val="28"/>
        </w:rPr>
        <w:t>流程设计</w:t>
      </w:r>
    </w:p>
    <w:p>
      <w:pPr>
        <w:pStyle w:val="53"/>
        <w:spacing w:line="360" w:lineRule="auto"/>
        <w:ind w:firstLine="560"/>
        <w:rPr>
          <w:rFonts w:ascii="仿宋" w:hAnsi="仿宋" w:eastAsia="仿宋"/>
          <w:sz w:val="28"/>
          <w:szCs w:val="28"/>
        </w:rPr>
      </w:pPr>
      <w:r>
        <w:rPr>
          <w:rFonts w:hint="eastAsia" w:ascii="仿宋" w:hAnsi="仿宋" w:eastAsia="仿宋"/>
          <w:sz w:val="28"/>
          <w:szCs w:val="28"/>
        </w:rPr>
        <w:t>针对有</w:t>
      </w:r>
      <w:r>
        <w:rPr>
          <w:rFonts w:ascii="仿宋" w:hAnsi="仿宋" w:eastAsia="仿宋"/>
          <w:sz w:val="28"/>
          <w:szCs w:val="28"/>
        </w:rPr>
        <w:t>银行</w:t>
      </w:r>
      <w:r>
        <w:rPr>
          <w:rFonts w:hint="eastAsia" w:ascii="仿宋" w:hAnsi="仿宋" w:eastAsia="仿宋"/>
          <w:sz w:val="28"/>
          <w:szCs w:val="28"/>
        </w:rPr>
        <w:t>企业</w:t>
      </w:r>
      <w:r>
        <w:rPr>
          <w:rFonts w:ascii="仿宋" w:hAnsi="仿宋" w:eastAsia="仿宋"/>
          <w:sz w:val="28"/>
          <w:szCs w:val="28"/>
        </w:rPr>
        <w:t>网银</w:t>
      </w:r>
      <w:r>
        <w:rPr>
          <w:rFonts w:hint="eastAsia" w:ascii="仿宋" w:hAnsi="仿宋" w:eastAsia="仿宋"/>
          <w:sz w:val="28"/>
          <w:szCs w:val="28"/>
        </w:rPr>
        <w:t>和</w:t>
      </w:r>
      <w:r>
        <w:rPr>
          <w:rFonts w:ascii="仿宋" w:hAnsi="仿宋" w:eastAsia="仿宋"/>
          <w:sz w:val="28"/>
          <w:szCs w:val="28"/>
        </w:rPr>
        <w:t>个人网银用户</w:t>
      </w:r>
      <w:r>
        <w:rPr>
          <w:rFonts w:hint="eastAsia" w:ascii="仿宋" w:hAnsi="仿宋" w:eastAsia="仿宋"/>
          <w:sz w:val="28"/>
          <w:szCs w:val="28"/>
        </w:rPr>
        <w:t>申请。</w:t>
      </w:r>
    </w:p>
    <w:p>
      <w:pPr>
        <w:pStyle w:val="53"/>
        <w:spacing w:line="360" w:lineRule="auto"/>
        <w:ind w:firstLine="0" w:firstLineChars="0"/>
        <w:rPr>
          <w:rFonts w:ascii="仿宋" w:hAnsi="仿宋" w:eastAsia="仿宋"/>
          <w:b/>
          <w:sz w:val="28"/>
          <w:szCs w:val="28"/>
        </w:rPr>
      </w:pPr>
      <w:r>
        <w:rPr>
          <w:rFonts w:ascii="仿宋" w:hAnsi="仿宋" w:eastAsia="仿宋"/>
          <w:b/>
          <w:sz w:val="28"/>
          <w:szCs w:val="28"/>
        </w:rPr>
        <w:drawing>
          <wp:inline distT="0" distB="0" distL="0" distR="0">
            <wp:extent cx="5382895" cy="3057525"/>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0472" cy="3067167"/>
                    </a:xfrm>
                    <a:prstGeom prst="rect">
                      <a:avLst/>
                    </a:prstGeom>
                    <a:noFill/>
                  </pic:spPr>
                </pic:pic>
              </a:graphicData>
            </a:graphic>
          </wp:inline>
        </w:drawing>
      </w:r>
    </w:p>
    <w:p>
      <w:pPr>
        <w:pStyle w:val="53"/>
        <w:spacing w:line="360" w:lineRule="auto"/>
        <w:ind w:firstLine="0" w:firstLineChars="0"/>
        <w:rPr>
          <w:rFonts w:ascii="仿宋" w:hAnsi="仿宋" w:eastAsia="仿宋"/>
          <w:b/>
          <w:sz w:val="28"/>
          <w:szCs w:val="28"/>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线上</w:t>
      </w:r>
      <w:r>
        <w:rPr>
          <w:rFonts w:ascii="仿宋" w:hAnsi="仿宋" w:eastAsia="仿宋"/>
          <w:sz w:val="28"/>
          <w:szCs w:val="28"/>
        </w:rPr>
        <w:t>、线下相结合流程设计</w:t>
      </w:r>
    </w:p>
    <w:p>
      <w:pPr>
        <w:pStyle w:val="53"/>
        <w:spacing w:line="360" w:lineRule="auto"/>
        <w:ind w:firstLine="560"/>
        <w:rPr>
          <w:rFonts w:ascii="仿宋" w:hAnsi="仿宋" w:eastAsia="仿宋"/>
          <w:sz w:val="28"/>
          <w:szCs w:val="28"/>
        </w:rPr>
      </w:pPr>
      <w:r>
        <w:rPr>
          <w:rFonts w:hint="eastAsia" w:ascii="仿宋" w:hAnsi="仿宋" w:eastAsia="仿宋"/>
          <w:sz w:val="28"/>
          <w:szCs w:val="28"/>
        </w:rPr>
        <w:t>针对无</w:t>
      </w:r>
      <w:r>
        <w:rPr>
          <w:rFonts w:ascii="仿宋" w:hAnsi="仿宋" w:eastAsia="仿宋"/>
          <w:sz w:val="28"/>
          <w:szCs w:val="28"/>
        </w:rPr>
        <w:t>银行</w:t>
      </w:r>
      <w:r>
        <w:rPr>
          <w:rFonts w:hint="eastAsia" w:ascii="仿宋" w:hAnsi="仿宋" w:eastAsia="仿宋"/>
          <w:sz w:val="28"/>
          <w:szCs w:val="28"/>
        </w:rPr>
        <w:t>企业</w:t>
      </w:r>
      <w:r>
        <w:rPr>
          <w:rFonts w:ascii="仿宋" w:hAnsi="仿宋" w:eastAsia="仿宋"/>
          <w:sz w:val="28"/>
          <w:szCs w:val="28"/>
        </w:rPr>
        <w:t>网银</w:t>
      </w:r>
      <w:r>
        <w:rPr>
          <w:rFonts w:hint="eastAsia" w:ascii="仿宋" w:hAnsi="仿宋" w:eastAsia="仿宋"/>
          <w:sz w:val="28"/>
          <w:szCs w:val="28"/>
        </w:rPr>
        <w:t>和</w:t>
      </w:r>
      <w:r>
        <w:rPr>
          <w:rFonts w:ascii="仿宋" w:hAnsi="仿宋" w:eastAsia="仿宋"/>
          <w:sz w:val="28"/>
          <w:szCs w:val="28"/>
        </w:rPr>
        <w:t>个人网银用户</w:t>
      </w:r>
      <w:r>
        <w:rPr>
          <w:rFonts w:hint="eastAsia" w:ascii="仿宋" w:hAnsi="仿宋" w:eastAsia="仿宋"/>
          <w:sz w:val="28"/>
          <w:szCs w:val="28"/>
        </w:rPr>
        <w:t>申请。</w:t>
      </w:r>
    </w:p>
    <w:p>
      <w:pPr>
        <w:spacing w:line="360" w:lineRule="auto"/>
        <w:rPr>
          <w:rFonts w:ascii="仿宋" w:hAnsi="仿宋" w:eastAsia="仿宋"/>
          <w:sz w:val="28"/>
          <w:szCs w:val="28"/>
        </w:rPr>
      </w:pPr>
      <w:r>
        <w:rPr>
          <w:rFonts w:ascii="仿宋" w:hAnsi="仿宋" w:eastAsia="仿宋"/>
          <w:sz w:val="28"/>
          <w:szCs w:val="28"/>
        </w:rPr>
        <w:drawing>
          <wp:inline distT="0" distB="0" distL="0" distR="0">
            <wp:extent cx="5459095" cy="2529840"/>
            <wp:effectExtent l="0" t="0" r="825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90465" cy="2544509"/>
                    </a:xfrm>
                    <a:prstGeom prst="rect">
                      <a:avLst/>
                    </a:prstGeom>
                    <a:noFill/>
                  </pic:spPr>
                </pic:pic>
              </a:graphicData>
            </a:graphic>
          </wp:inline>
        </w:drawing>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设计原型图</w:t>
      </w:r>
    </w:p>
    <w:p>
      <w:pPr>
        <w:pStyle w:val="53"/>
        <w:spacing w:line="360" w:lineRule="auto"/>
        <w:ind w:firstLine="560"/>
        <w:rPr>
          <w:rFonts w:ascii="仿宋" w:hAnsi="仿宋" w:eastAsia="仿宋"/>
          <w:sz w:val="28"/>
          <w:szCs w:val="28"/>
        </w:rPr>
      </w:pPr>
      <w:r>
        <w:rPr>
          <w:rFonts w:hint="eastAsia" w:ascii="仿宋" w:hAnsi="仿宋" w:eastAsia="仿宋"/>
          <w:sz w:val="28"/>
          <w:szCs w:val="28"/>
        </w:rPr>
        <w:t>帮助</w:t>
      </w:r>
      <w:r>
        <w:rPr>
          <w:rFonts w:ascii="仿宋" w:hAnsi="仿宋" w:eastAsia="仿宋"/>
          <w:sz w:val="28"/>
          <w:szCs w:val="28"/>
        </w:rPr>
        <w:t>银行设计申请原型图</w:t>
      </w:r>
      <w:r>
        <w:rPr>
          <w:rFonts w:hint="eastAsia" w:ascii="仿宋" w:hAnsi="仿宋" w:eastAsia="仿宋"/>
          <w:sz w:val="28"/>
          <w:szCs w:val="28"/>
        </w:rPr>
        <w:t>，</w:t>
      </w:r>
      <w:r>
        <w:rPr>
          <w:rFonts w:ascii="仿宋" w:hAnsi="仿宋" w:eastAsia="仿宋"/>
          <w:sz w:val="28"/>
          <w:szCs w:val="28"/>
        </w:rPr>
        <w:t>实现快速部署上线。</w:t>
      </w:r>
    </w:p>
    <w:p>
      <w:pPr>
        <w:spacing w:line="360" w:lineRule="auto"/>
        <w:rPr>
          <w:rFonts w:ascii="仿宋" w:hAnsi="仿宋" w:eastAsia="仿宋"/>
          <w:sz w:val="28"/>
          <w:szCs w:val="28"/>
        </w:rPr>
      </w:pPr>
      <w:r>
        <w:rPr>
          <w:rFonts w:ascii="仿宋" w:hAnsi="仿宋" w:eastAsia="仿宋"/>
          <w:sz w:val="28"/>
          <w:szCs w:val="28"/>
        </w:rPr>
        <w:drawing>
          <wp:inline distT="0" distB="0" distL="0" distR="0">
            <wp:extent cx="5288280" cy="2369820"/>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307150" cy="2378299"/>
                    </a:xfrm>
                    <a:prstGeom prst="rect">
                      <a:avLst/>
                    </a:prstGeom>
                    <a:noFill/>
                  </pic:spPr>
                </pic:pic>
              </a:graphicData>
            </a:graphic>
          </wp:inline>
        </w:drawing>
      </w:r>
    </w:p>
    <w:p>
      <w:pPr>
        <w:rPr>
          <w:rFonts w:ascii="仿宋" w:hAnsi="仿宋" w:eastAsia="仿宋"/>
        </w:rPr>
      </w:pPr>
    </w:p>
    <w:p>
      <w:pPr>
        <w:rPr>
          <w:rFonts w:ascii="仿宋" w:hAnsi="仿宋" w:eastAsia="仿宋"/>
        </w:rPr>
      </w:pPr>
      <w:r>
        <w:rPr>
          <w:rFonts w:ascii="仿宋" w:hAnsi="仿宋" w:eastAsia="仿宋"/>
        </w:rPr>
        <w:drawing>
          <wp:inline distT="0" distB="0" distL="0" distR="0">
            <wp:extent cx="5349240" cy="258127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57996" cy="2585227"/>
                    </a:xfrm>
                    <a:prstGeom prst="rect">
                      <a:avLst/>
                    </a:prstGeom>
                    <a:noFill/>
                  </pic:spPr>
                </pic:pic>
              </a:graphicData>
            </a:graphic>
          </wp:inline>
        </w:drawing>
      </w:r>
    </w:p>
    <w:p>
      <w:pPr>
        <w:rPr>
          <w:rFonts w:ascii="仿宋" w:hAnsi="仿宋" w:eastAsia="仿宋"/>
        </w:rPr>
      </w:pPr>
    </w:p>
    <w:p>
      <w:pPr>
        <w:rPr>
          <w:rFonts w:ascii="仿宋" w:hAnsi="仿宋" w:eastAsia="仿宋"/>
        </w:rPr>
      </w:pPr>
      <w:r>
        <w:rPr>
          <w:rFonts w:ascii="仿宋" w:hAnsi="仿宋" w:eastAsia="仿宋"/>
        </w:rPr>
        <w:drawing>
          <wp:inline distT="0" distB="0" distL="0" distR="0">
            <wp:extent cx="5429250" cy="24606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451650" cy="2471070"/>
                    </a:xfrm>
                    <a:prstGeom prst="rect">
                      <a:avLst/>
                    </a:prstGeom>
                    <a:noFill/>
                  </pic:spPr>
                </pic:pic>
              </a:graphicData>
            </a:graphic>
          </wp:inline>
        </w:drawing>
      </w:r>
    </w:p>
    <w:p>
      <w:pPr>
        <w:rPr>
          <w:rFonts w:ascii="仿宋" w:hAnsi="仿宋" w:eastAsia="仿宋"/>
        </w:rPr>
      </w:pPr>
    </w:p>
    <w:p>
      <w:pPr>
        <w:rPr>
          <w:rFonts w:ascii="仿宋" w:hAnsi="仿宋" w:eastAsia="仿宋"/>
        </w:rPr>
      </w:pPr>
    </w:p>
    <w:p>
      <w:pPr>
        <w:rPr>
          <w:rFonts w:ascii="仿宋" w:hAnsi="仿宋" w:eastAsia="仿宋"/>
        </w:rPr>
      </w:pPr>
      <w:r>
        <w:rPr>
          <w:rFonts w:ascii="仿宋" w:hAnsi="仿宋" w:eastAsia="仿宋"/>
        </w:rPr>
        <w:drawing>
          <wp:inline distT="0" distB="0" distL="0" distR="0">
            <wp:extent cx="5322570" cy="231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45907" cy="2324461"/>
                    </a:xfrm>
                    <a:prstGeom prst="rect">
                      <a:avLst/>
                    </a:prstGeom>
                    <a:noFill/>
                  </pic:spPr>
                </pic:pic>
              </a:graphicData>
            </a:graphic>
          </wp:inline>
        </w:drawing>
      </w:r>
    </w:p>
    <w:p>
      <w:pPr>
        <w:rPr>
          <w:rFonts w:ascii="仿宋" w:hAnsi="仿宋" w:eastAsia="仿宋"/>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交付文档</w:t>
      </w:r>
    </w:p>
    <w:p>
      <w:pPr>
        <w:rPr>
          <w:rFonts w:ascii="仿宋" w:hAnsi="仿宋" w:eastAsia="仿宋"/>
          <w:sz w:val="28"/>
          <w:szCs w:val="28"/>
        </w:rPr>
      </w:pPr>
      <w:r>
        <w:rPr>
          <w:rFonts w:hint="eastAsia" w:ascii="仿宋" w:hAnsi="仿宋" w:eastAsia="仿宋"/>
          <w:sz w:val="28"/>
          <w:szCs w:val="28"/>
        </w:rPr>
        <w:t>《东莞</w:t>
      </w:r>
      <w:r>
        <w:rPr>
          <w:rFonts w:ascii="仿宋" w:hAnsi="仿宋" w:eastAsia="仿宋"/>
          <w:sz w:val="28"/>
          <w:szCs w:val="28"/>
        </w:rPr>
        <w:t>银行移动端及PC端</w:t>
      </w:r>
      <w:r>
        <w:rPr>
          <w:rFonts w:hint="eastAsia" w:ascii="仿宋" w:hAnsi="仿宋" w:eastAsia="仿宋"/>
          <w:sz w:val="28"/>
          <w:szCs w:val="28"/>
        </w:rPr>
        <w:t>业务申请</w:t>
      </w:r>
      <w:r>
        <w:rPr>
          <w:rFonts w:ascii="仿宋" w:hAnsi="仿宋" w:eastAsia="仿宋"/>
          <w:sz w:val="28"/>
          <w:szCs w:val="28"/>
        </w:rPr>
        <w:t>流程图</w:t>
      </w:r>
      <w:r>
        <w:rPr>
          <w:rFonts w:hint="eastAsia" w:ascii="仿宋" w:hAnsi="仿宋" w:eastAsia="仿宋"/>
          <w:sz w:val="28"/>
          <w:szCs w:val="28"/>
        </w:rPr>
        <w:t>及</w:t>
      </w:r>
      <w:r>
        <w:rPr>
          <w:rFonts w:ascii="仿宋" w:hAnsi="仿宋" w:eastAsia="仿宋"/>
          <w:sz w:val="28"/>
          <w:szCs w:val="28"/>
        </w:rPr>
        <w:t>原型图</w:t>
      </w:r>
      <w:r>
        <w:rPr>
          <w:rFonts w:hint="eastAsia" w:ascii="仿宋" w:hAnsi="仿宋" w:eastAsia="仿宋"/>
          <w:sz w:val="28"/>
          <w:szCs w:val="28"/>
        </w:rPr>
        <w:t>》</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模型设计</w:t>
      </w:r>
    </w:p>
    <w:p>
      <w:pPr>
        <w:pStyle w:val="3"/>
        <w:numPr>
          <w:ilvl w:val="1"/>
          <w:numId w:val="7"/>
        </w:numPr>
        <w:rPr>
          <w:rFonts w:ascii="仿宋" w:hAnsi="仿宋" w:eastAsia="仿宋" w:cs="仿宋"/>
        </w:rPr>
      </w:pPr>
      <w:r>
        <w:rPr>
          <w:rFonts w:hint="eastAsia" w:ascii="仿宋" w:hAnsi="仿宋" w:eastAsia="仿宋" w:cs="仿宋"/>
          <w:sz w:val="28"/>
          <w:szCs w:val="28"/>
        </w:rPr>
        <w:t>税务、财务模型搭建服务总体方案</w:t>
      </w:r>
    </w:p>
    <w:p>
      <w:pPr>
        <w:ind w:firstLine="560"/>
        <w:rPr>
          <w:rFonts w:ascii="仿宋" w:hAnsi="仿宋" w:eastAsia="仿宋" w:cs="仿宋"/>
          <w:sz w:val="28"/>
          <w:szCs w:val="28"/>
        </w:rPr>
      </w:pPr>
      <w:r>
        <w:rPr>
          <w:rFonts w:hint="eastAsia" w:ascii="仿宋" w:hAnsi="仿宋" w:eastAsia="仿宋" w:cs="仿宋"/>
          <w:sz w:val="28"/>
          <w:szCs w:val="28"/>
        </w:rPr>
        <w:t>本项目为银行提供的模型为涵盖产品全生命周期的数据驱动模型，具体包括客户准入模型、反欺诈模型、审批准入模型、额度审批模型、风险定价模型、贷后管理模型。</w:t>
      </w:r>
    </w:p>
    <w:p>
      <w:pPr>
        <w:pStyle w:val="72"/>
        <w:numPr>
          <w:ilvl w:val="2"/>
          <w:numId w:val="7"/>
        </w:numPr>
        <w:spacing w:before="156" w:after="156" w:line="360" w:lineRule="auto"/>
        <w:rPr>
          <w:rFonts w:ascii="仿宋" w:hAnsi="仿宋" w:eastAsia="仿宋"/>
          <w:b/>
          <w:sz w:val="24"/>
          <w:szCs w:val="24"/>
        </w:rPr>
      </w:pPr>
      <w:r>
        <w:rPr>
          <w:rFonts w:hint="eastAsia" w:ascii="仿宋" w:hAnsi="仿宋" w:eastAsia="仿宋" w:cs="仿宋"/>
          <w:b/>
          <w:sz w:val="28"/>
          <w:szCs w:val="28"/>
        </w:rPr>
        <w:t xml:space="preserve">全生命周期的数据驱动模型有机组成部分   </w:t>
      </w:r>
      <w:r>
        <w:rPr>
          <w:rFonts w:hint="eastAsia" w:ascii="仿宋" w:hAnsi="仿宋" w:eastAsia="仿宋"/>
          <w:b/>
          <w:sz w:val="24"/>
          <w:szCs w:val="24"/>
        </w:rPr>
        <w:t xml:space="preserve">                                                                                                                                                        </w:t>
      </w:r>
    </w:p>
    <w:p>
      <w:pPr>
        <w:widowControl/>
        <w:jc w:val="left"/>
        <w:rPr>
          <w:rFonts w:ascii="仿宋" w:hAnsi="仿宋" w:eastAsia="仿宋" w:cs="宋体"/>
          <w:kern w:val="0"/>
          <w:szCs w:val="24"/>
        </w:rPr>
      </w:pPr>
      <w:r>
        <w:rPr>
          <w:rFonts w:ascii="仿宋" w:hAnsi="仿宋" w:eastAsia="仿宋" w:cs="宋体"/>
          <w:kern w:val="0"/>
          <w:szCs w:val="24"/>
        </w:rPr>
        <w:drawing>
          <wp:inline distT="0" distB="0" distL="0" distR="0">
            <wp:extent cx="5153025" cy="2476500"/>
            <wp:effectExtent l="0" t="0" r="9525" b="0"/>
            <wp:docPr id="186" name="图片 186" descr="C:\Users\Administrator\AppData\Roaming\Tencent\Users\568066898\QQ\WinTemp\RichOle\]RQGB8V10N(9}R70DJCB9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Administrator\AppData\Roaming\Tencent\Users\568066898\QQ\WinTemp\RichOle\]RQGB8V10N(9}R70DJCB9D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53025" cy="2476500"/>
                    </a:xfrm>
                    <a:prstGeom prst="rect">
                      <a:avLst/>
                    </a:prstGeom>
                    <a:noFill/>
                    <a:ln>
                      <a:noFill/>
                    </a:ln>
                  </pic:spPr>
                </pic:pic>
              </a:graphicData>
            </a:graphic>
          </wp:inline>
        </w:drawing>
      </w:r>
    </w:p>
    <w:p>
      <w:pPr>
        <w:ind w:firstLine="560"/>
        <w:rPr>
          <w:rFonts w:ascii="仿宋" w:hAnsi="仿宋" w:eastAsia="仿宋" w:cs="仿宋"/>
          <w:sz w:val="28"/>
          <w:szCs w:val="28"/>
        </w:rPr>
      </w:pPr>
      <w:r>
        <w:rPr>
          <w:rFonts w:hint="eastAsia" w:ascii="仿宋" w:hAnsi="仿宋" w:eastAsia="仿宋" w:cs="仿宋"/>
          <w:sz w:val="28"/>
          <w:szCs w:val="28"/>
        </w:rPr>
        <w:t>上图为涵盖产品全生命周期的数据驱动模型的各个有机组成部分及各部分包含的主要内容。相关模型为数据驱动模型，但是并不排斥银行信贷专家的经验，比如，在审批模型中专家的经验可以通过规则的形式结合数据驱动模型形成应用策略。</w:t>
      </w:r>
    </w:p>
    <w:p>
      <w:pPr>
        <w:pStyle w:val="72"/>
        <w:numPr>
          <w:ilvl w:val="2"/>
          <w:numId w:val="7"/>
        </w:numPr>
        <w:spacing w:before="156" w:after="156" w:line="360" w:lineRule="auto"/>
        <w:rPr>
          <w:rFonts w:ascii="仿宋" w:hAnsi="仿宋" w:eastAsia="仿宋"/>
          <w:b/>
          <w:sz w:val="24"/>
          <w:szCs w:val="24"/>
        </w:rPr>
      </w:pPr>
      <w:r>
        <w:rPr>
          <w:rFonts w:hint="eastAsia" w:ascii="仿宋" w:hAnsi="仿宋" w:eastAsia="仿宋"/>
          <w:b/>
          <w:sz w:val="24"/>
          <w:szCs w:val="24"/>
        </w:rPr>
        <w:t>各个模型的</w:t>
      </w:r>
      <w:r>
        <w:rPr>
          <w:rFonts w:ascii="仿宋" w:hAnsi="仿宋" w:eastAsia="仿宋"/>
          <w:b/>
          <w:sz w:val="24"/>
          <w:szCs w:val="24"/>
        </w:rPr>
        <w:t>方案和</w:t>
      </w:r>
      <w:r>
        <w:rPr>
          <w:rFonts w:hint="eastAsia" w:ascii="仿宋" w:hAnsi="仿宋" w:eastAsia="仿宋"/>
          <w:b/>
          <w:sz w:val="24"/>
          <w:szCs w:val="24"/>
        </w:rPr>
        <w:t>使用</w:t>
      </w:r>
      <w:r>
        <w:rPr>
          <w:rFonts w:ascii="仿宋" w:hAnsi="仿宋" w:eastAsia="仿宋"/>
          <w:b/>
          <w:sz w:val="24"/>
          <w:szCs w:val="24"/>
        </w:rPr>
        <w:t>策略</w:t>
      </w:r>
      <w:r>
        <w:rPr>
          <w:rFonts w:hint="eastAsia" w:ascii="仿宋" w:hAnsi="仿宋" w:eastAsia="仿宋"/>
          <w:b/>
          <w:sz w:val="24"/>
          <w:szCs w:val="24"/>
        </w:rPr>
        <w:t>概述</w:t>
      </w:r>
    </w:p>
    <w:tbl>
      <w:tblPr>
        <w:tblStyle w:val="5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3544"/>
        <w:gridCol w:w="3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 w:hRule="atLeast"/>
        </w:trPr>
        <w:tc>
          <w:tcPr>
            <w:tcW w:w="1696" w:type="dxa"/>
            <w:shd w:val="clear" w:color="auto" w:fill="A8D08D" w:themeFill="accent6" w:themeFillTint="99"/>
          </w:tcPr>
          <w:p>
            <w:pPr>
              <w:spacing w:before="156" w:after="156"/>
              <w:ind w:firstLine="360"/>
              <w:jc w:val="left"/>
              <w:rPr>
                <w:rFonts w:ascii="仿宋" w:hAnsi="仿宋" w:eastAsia="仿宋"/>
                <w:kern w:val="0"/>
                <w:sz w:val="18"/>
                <w:szCs w:val="18"/>
              </w:rPr>
            </w:pPr>
            <w:r>
              <w:rPr>
                <w:rFonts w:hint="eastAsia" w:ascii="仿宋" w:hAnsi="仿宋" w:eastAsia="仿宋"/>
                <w:kern w:val="0"/>
                <w:sz w:val="18"/>
                <w:szCs w:val="18"/>
              </w:rPr>
              <w:t>模型名称</w:t>
            </w:r>
          </w:p>
        </w:tc>
        <w:tc>
          <w:tcPr>
            <w:tcW w:w="3544" w:type="dxa"/>
            <w:shd w:val="clear" w:color="auto" w:fill="A8D08D" w:themeFill="accent6" w:themeFillTint="99"/>
          </w:tcPr>
          <w:p>
            <w:pPr>
              <w:spacing w:before="156" w:after="156"/>
              <w:ind w:firstLine="900" w:firstLineChars="500"/>
              <w:jc w:val="left"/>
              <w:rPr>
                <w:rFonts w:ascii="仿宋" w:hAnsi="仿宋" w:eastAsia="仿宋"/>
                <w:kern w:val="0"/>
                <w:sz w:val="18"/>
                <w:szCs w:val="18"/>
              </w:rPr>
            </w:pPr>
            <w:r>
              <w:rPr>
                <w:rFonts w:hint="eastAsia" w:ascii="仿宋" w:hAnsi="仿宋" w:eastAsia="仿宋"/>
                <w:kern w:val="0"/>
                <w:sz w:val="18"/>
                <w:szCs w:val="18"/>
              </w:rPr>
              <w:t>建模的方法和</w:t>
            </w:r>
            <w:r>
              <w:rPr>
                <w:rFonts w:ascii="仿宋" w:hAnsi="仿宋" w:eastAsia="仿宋"/>
                <w:kern w:val="0"/>
                <w:sz w:val="18"/>
                <w:szCs w:val="18"/>
              </w:rPr>
              <w:t>数据</w:t>
            </w:r>
          </w:p>
        </w:tc>
        <w:tc>
          <w:tcPr>
            <w:tcW w:w="3056" w:type="dxa"/>
            <w:shd w:val="clear" w:color="auto" w:fill="A8D08D" w:themeFill="accent6" w:themeFillTint="99"/>
          </w:tcPr>
          <w:p>
            <w:pPr>
              <w:spacing w:before="156" w:after="156"/>
              <w:ind w:firstLine="360"/>
              <w:jc w:val="left"/>
              <w:rPr>
                <w:rFonts w:ascii="仿宋" w:hAnsi="仿宋" w:eastAsia="仿宋"/>
                <w:kern w:val="0"/>
                <w:sz w:val="18"/>
                <w:szCs w:val="18"/>
              </w:rPr>
            </w:pPr>
            <w:r>
              <w:rPr>
                <w:rFonts w:hint="eastAsia" w:ascii="仿宋" w:hAnsi="仿宋" w:eastAsia="仿宋"/>
                <w:kern w:val="0"/>
                <w:sz w:val="18"/>
                <w:szCs w:val="18"/>
              </w:rPr>
              <w:t>应用</w:t>
            </w:r>
            <w:r>
              <w:rPr>
                <w:rFonts w:ascii="仿宋" w:hAnsi="仿宋" w:eastAsia="仿宋"/>
                <w:kern w:val="0"/>
                <w:sz w:val="18"/>
                <w:szCs w:val="18"/>
              </w:rPr>
              <w:t>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before="156" w:after="156"/>
              <w:ind w:firstLine="200" w:firstLineChars="111"/>
              <w:rPr>
                <w:rFonts w:ascii="仿宋" w:hAnsi="仿宋" w:eastAsia="仿宋"/>
                <w:kern w:val="0"/>
                <w:sz w:val="18"/>
                <w:szCs w:val="18"/>
              </w:rPr>
            </w:pPr>
            <w:r>
              <w:rPr>
                <w:rFonts w:hint="eastAsia" w:ascii="仿宋" w:hAnsi="仿宋" w:eastAsia="仿宋"/>
                <w:kern w:val="0"/>
                <w:sz w:val="18"/>
                <w:szCs w:val="18"/>
              </w:rPr>
              <w:t>审批</w:t>
            </w:r>
            <w:r>
              <w:rPr>
                <w:rFonts w:ascii="仿宋" w:hAnsi="仿宋" w:eastAsia="仿宋"/>
                <w:kern w:val="0"/>
                <w:sz w:val="18"/>
                <w:szCs w:val="18"/>
              </w:rPr>
              <w:t>模型</w:t>
            </w:r>
          </w:p>
        </w:tc>
        <w:tc>
          <w:tcPr>
            <w:tcW w:w="3544" w:type="dxa"/>
          </w:tcPr>
          <w:p>
            <w:pPr>
              <w:spacing w:before="156" w:after="156"/>
              <w:rPr>
                <w:rFonts w:ascii="仿宋" w:hAnsi="仿宋" w:eastAsia="仿宋"/>
                <w:kern w:val="0"/>
                <w:sz w:val="18"/>
                <w:szCs w:val="18"/>
              </w:rPr>
            </w:pPr>
            <w:r>
              <w:rPr>
                <w:rFonts w:hint="eastAsia" w:ascii="仿宋" w:hAnsi="仿宋" w:eastAsia="仿宋"/>
                <w:kern w:val="0"/>
                <w:sz w:val="18"/>
                <w:szCs w:val="18"/>
              </w:rPr>
              <w:t>涉税数据</w:t>
            </w:r>
            <w:r>
              <w:rPr>
                <w:rFonts w:ascii="仿宋" w:hAnsi="仿宋" w:eastAsia="仿宋"/>
                <w:kern w:val="0"/>
                <w:sz w:val="18"/>
                <w:szCs w:val="18"/>
              </w:rPr>
              <w:t>驱动</w:t>
            </w:r>
            <w:r>
              <w:rPr>
                <w:rFonts w:hint="eastAsia" w:ascii="仿宋" w:hAnsi="仿宋" w:eastAsia="仿宋"/>
                <w:kern w:val="0"/>
                <w:sz w:val="18"/>
                <w:szCs w:val="18"/>
              </w:rPr>
              <w:t>审批</w:t>
            </w:r>
            <w:r>
              <w:rPr>
                <w:rFonts w:ascii="仿宋" w:hAnsi="仿宋" w:eastAsia="仿宋"/>
                <w:kern w:val="0"/>
                <w:sz w:val="18"/>
                <w:szCs w:val="18"/>
              </w:rPr>
              <w:t>模型+数据</w:t>
            </w:r>
            <w:r>
              <w:rPr>
                <w:rFonts w:hint="eastAsia" w:ascii="仿宋" w:hAnsi="仿宋" w:eastAsia="仿宋"/>
                <w:kern w:val="0"/>
                <w:sz w:val="18"/>
                <w:szCs w:val="18"/>
              </w:rPr>
              <w:t>规则</w:t>
            </w:r>
          </w:p>
        </w:tc>
        <w:tc>
          <w:tcPr>
            <w:tcW w:w="3056" w:type="dxa"/>
          </w:tcPr>
          <w:p>
            <w:pPr>
              <w:spacing w:before="156" w:after="156"/>
              <w:rPr>
                <w:rFonts w:ascii="仿宋" w:hAnsi="仿宋" w:eastAsia="仿宋"/>
                <w:kern w:val="0"/>
                <w:sz w:val="18"/>
                <w:szCs w:val="18"/>
              </w:rPr>
            </w:pPr>
            <w:r>
              <w:rPr>
                <w:rFonts w:hint="eastAsia" w:ascii="仿宋" w:hAnsi="仿宋" w:eastAsia="仿宋"/>
                <w:kern w:val="0"/>
                <w:sz w:val="18"/>
                <w:szCs w:val="18"/>
              </w:rPr>
              <w:t>模型</w:t>
            </w:r>
            <w:r>
              <w:rPr>
                <w:rFonts w:ascii="仿宋" w:hAnsi="仿宋" w:eastAsia="仿宋"/>
                <w:kern w:val="0"/>
                <w:sz w:val="18"/>
                <w:szCs w:val="18"/>
              </w:rPr>
              <w:t>+</w:t>
            </w:r>
            <w:r>
              <w:rPr>
                <w:rFonts w:hint="eastAsia" w:ascii="仿宋" w:hAnsi="仿宋" w:eastAsia="仿宋"/>
                <w:kern w:val="0"/>
                <w:sz w:val="18"/>
                <w:szCs w:val="18"/>
              </w:rPr>
              <w:t>规则</w:t>
            </w:r>
            <w:r>
              <w:rPr>
                <w:rFonts w:ascii="仿宋" w:hAnsi="仿宋" w:eastAsia="仿宋"/>
                <w:kern w:val="0"/>
                <w:sz w:val="18"/>
                <w:szCs w:val="18"/>
              </w:rPr>
              <w:t>的</w:t>
            </w:r>
            <w:r>
              <w:rPr>
                <w:rFonts w:hint="eastAsia" w:ascii="仿宋" w:hAnsi="仿宋" w:eastAsia="仿宋"/>
                <w:kern w:val="0"/>
                <w:sz w:val="18"/>
                <w:szCs w:val="18"/>
              </w:rPr>
              <w:t>方式</w:t>
            </w:r>
            <w:r>
              <w:rPr>
                <w:rFonts w:ascii="仿宋" w:hAnsi="仿宋" w:eastAsia="仿宋"/>
                <w:kern w:val="0"/>
                <w:sz w:val="18"/>
                <w:szCs w:val="18"/>
              </w:rPr>
              <w:t>进行应用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before="156" w:after="156"/>
              <w:ind w:firstLine="200" w:firstLineChars="111"/>
              <w:rPr>
                <w:rFonts w:ascii="仿宋" w:hAnsi="仿宋" w:eastAsia="仿宋"/>
                <w:kern w:val="0"/>
                <w:sz w:val="18"/>
                <w:szCs w:val="18"/>
              </w:rPr>
            </w:pPr>
            <w:r>
              <w:rPr>
                <w:rFonts w:hint="eastAsia" w:ascii="仿宋" w:hAnsi="仿宋" w:eastAsia="仿宋"/>
                <w:kern w:val="0"/>
                <w:sz w:val="18"/>
                <w:szCs w:val="18"/>
              </w:rPr>
              <w:t>额度审批模型</w:t>
            </w:r>
          </w:p>
        </w:tc>
        <w:tc>
          <w:tcPr>
            <w:tcW w:w="3544" w:type="dxa"/>
          </w:tcPr>
          <w:p>
            <w:pPr>
              <w:spacing w:before="156" w:after="156"/>
              <w:rPr>
                <w:rFonts w:ascii="仿宋" w:hAnsi="仿宋" w:eastAsia="仿宋"/>
                <w:kern w:val="0"/>
                <w:sz w:val="18"/>
                <w:szCs w:val="18"/>
              </w:rPr>
            </w:pPr>
            <w:r>
              <w:rPr>
                <w:rFonts w:hint="eastAsia" w:ascii="仿宋" w:hAnsi="仿宋" w:eastAsia="仿宋"/>
                <w:kern w:val="0"/>
                <w:sz w:val="18"/>
                <w:szCs w:val="18"/>
              </w:rPr>
              <w:t>涉税数据</w:t>
            </w:r>
            <w:r>
              <w:rPr>
                <w:rFonts w:ascii="仿宋" w:hAnsi="仿宋" w:eastAsia="仿宋"/>
                <w:kern w:val="0"/>
                <w:sz w:val="18"/>
                <w:szCs w:val="18"/>
              </w:rPr>
              <w:t>驱动模型+</w:t>
            </w:r>
            <w:r>
              <w:rPr>
                <w:rFonts w:hint="eastAsia" w:ascii="仿宋" w:hAnsi="仿宋" w:eastAsia="仿宋"/>
                <w:kern w:val="0"/>
                <w:sz w:val="18"/>
                <w:szCs w:val="18"/>
              </w:rPr>
              <w:t>其他风险因</w:t>
            </w:r>
            <w:r>
              <w:rPr>
                <w:rFonts w:ascii="仿宋" w:hAnsi="仿宋" w:eastAsia="仿宋"/>
                <w:kern w:val="0"/>
                <w:sz w:val="18"/>
                <w:szCs w:val="18"/>
              </w:rPr>
              <w:t>素</w:t>
            </w:r>
          </w:p>
        </w:tc>
        <w:tc>
          <w:tcPr>
            <w:tcW w:w="3056" w:type="dxa"/>
          </w:tcPr>
          <w:p>
            <w:pPr>
              <w:spacing w:before="156" w:after="156"/>
              <w:rPr>
                <w:rFonts w:ascii="仿宋" w:hAnsi="仿宋" w:eastAsia="仿宋"/>
                <w:kern w:val="0"/>
                <w:sz w:val="18"/>
                <w:szCs w:val="18"/>
              </w:rPr>
            </w:pPr>
            <w:r>
              <w:rPr>
                <w:rFonts w:hint="eastAsia" w:ascii="仿宋" w:hAnsi="仿宋" w:eastAsia="仿宋"/>
                <w:kern w:val="0"/>
                <w:sz w:val="18"/>
                <w:szCs w:val="18"/>
              </w:rPr>
              <w:t>结合数据</w:t>
            </w:r>
            <w:r>
              <w:rPr>
                <w:rFonts w:ascii="仿宋" w:hAnsi="仿宋" w:eastAsia="仿宋"/>
                <w:kern w:val="0"/>
                <w:sz w:val="18"/>
                <w:szCs w:val="18"/>
              </w:rPr>
              <w:t>统计</w:t>
            </w:r>
            <w:r>
              <w:rPr>
                <w:rFonts w:hint="eastAsia" w:ascii="仿宋" w:hAnsi="仿宋" w:eastAsia="仿宋"/>
                <w:kern w:val="0"/>
                <w:sz w:val="18"/>
                <w:szCs w:val="18"/>
              </w:rPr>
              <w:t>、其他风险因</w:t>
            </w:r>
            <w:r>
              <w:rPr>
                <w:rFonts w:ascii="仿宋" w:hAnsi="仿宋" w:eastAsia="仿宋"/>
                <w:kern w:val="0"/>
                <w:sz w:val="18"/>
                <w:szCs w:val="18"/>
              </w:rPr>
              <w:t>素</w:t>
            </w:r>
            <w:r>
              <w:rPr>
                <w:rFonts w:hint="eastAsia" w:ascii="仿宋" w:hAnsi="仿宋" w:eastAsia="仿宋"/>
                <w:kern w:val="0"/>
                <w:sz w:val="18"/>
                <w:szCs w:val="18"/>
              </w:rPr>
              <w:t>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before="156" w:after="156"/>
              <w:ind w:firstLine="200" w:firstLineChars="111"/>
              <w:rPr>
                <w:rFonts w:ascii="仿宋" w:hAnsi="仿宋" w:eastAsia="仿宋"/>
                <w:kern w:val="0"/>
                <w:sz w:val="18"/>
                <w:szCs w:val="18"/>
              </w:rPr>
            </w:pPr>
            <w:r>
              <w:rPr>
                <w:rFonts w:hint="eastAsia" w:ascii="仿宋" w:hAnsi="仿宋" w:eastAsia="仿宋"/>
                <w:kern w:val="0"/>
                <w:sz w:val="18"/>
                <w:szCs w:val="18"/>
              </w:rPr>
              <w:t>风险定价模型</w:t>
            </w:r>
          </w:p>
        </w:tc>
        <w:tc>
          <w:tcPr>
            <w:tcW w:w="3544" w:type="dxa"/>
          </w:tcPr>
          <w:p>
            <w:pPr>
              <w:spacing w:before="156" w:after="156"/>
              <w:rPr>
                <w:rFonts w:ascii="仿宋" w:hAnsi="仿宋" w:eastAsia="仿宋"/>
                <w:kern w:val="0"/>
                <w:sz w:val="18"/>
                <w:szCs w:val="18"/>
              </w:rPr>
            </w:pPr>
            <w:r>
              <w:rPr>
                <w:rFonts w:hint="eastAsia" w:ascii="仿宋" w:hAnsi="仿宋" w:eastAsia="仿宋"/>
                <w:kern w:val="0"/>
                <w:sz w:val="18"/>
                <w:szCs w:val="18"/>
              </w:rPr>
              <w:t>税银数据</w:t>
            </w:r>
            <w:r>
              <w:rPr>
                <w:rFonts w:ascii="仿宋" w:hAnsi="仿宋" w:eastAsia="仿宋"/>
                <w:kern w:val="0"/>
                <w:sz w:val="18"/>
                <w:szCs w:val="18"/>
              </w:rPr>
              <w:t>驱动模型+</w:t>
            </w:r>
            <w:r>
              <w:rPr>
                <w:rFonts w:hint="eastAsia" w:ascii="仿宋" w:hAnsi="仿宋" w:eastAsia="仿宋"/>
                <w:kern w:val="0"/>
                <w:sz w:val="18"/>
                <w:szCs w:val="18"/>
              </w:rPr>
              <w:t>影响定价</w:t>
            </w:r>
            <w:r>
              <w:rPr>
                <w:rFonts w:ascii="仿宋" w:hAnsi="仿宋" w:eastAsia="仿宋"/>
                <w:kern w:val="0"/>
                <w:sz w:val="18"/>
                <w:szCs w:val="18"/>
              </w:rPr>
              <w:t>的其他因素</w:t>
            </w:r>
          </w:p>
        </w:tc>
        <w:tc>
          <w:tcPr>
            <w:tcW w:w="3056" w:type="dxa"/>
          </w:tcPr>
          <w:p>
            <w:pPr>
              <w:spacing w:before="156" w:after="156"/>
              <w:rPr>
                <w:rFonts w:ascii="仿宋" w:hAnsi="仿宋" w:eastAsia="仿宋"/>
                <w:kern w:val="0"/>
                <w:sz w:val="18"/>
                <w:szCs w:val="18"/>
              </w:rPr>
            </w:pPr>
            <w:r>
              <w:rPr>
                <w:rFonts w:hint="eastAsia" w:ascii="仿宋" w:hAnsi="仿宋" w:eastAsia="仿宋"/>
                <w:kern w:val="0"/>
                <w:sz w:val="18"/>
                <w:szCs w:val="18"/>
              </w:rPr>
              <w:t>税银数据</w:t>
            </w:r>
            <w:r>
              <w:rPr>
                <w:rFonts w:ascii="仿宋" w:hAnsi="仿宋" w:eastAsia="仿宋"/>
                <w:kern w:val="0"/>
                <w:sz w:val="18"/>
                <w:szCs w:val="18"/>
              </w:rPr>
              <w:t>驱动模型</w:t>
            </w:r>
            <w:r>
              <w:rPr>
                <w:rFonts w:hint="eastAsia" w:ascii="仿宋" w:hAnsi="仿宋" w:eastAsia="仿宋"/>
                <w:kern w:val="0"/>
                <w:sz w:val="18"/>
                <w:szCs w:val="18"/>
              </w:rPr>
              <w:t>、</w:t>
            </w:r>
            <w:r>
              <w:rPr>
                <w:rFonts w:ascii="仿宋" w:hAnsi="仿宋" w:eastAsia="仿宋"/>
                <w:kern w:val="0"/>
                <w:sz w:val="18"/>
                <w:szCs w:val="18"/>
              </w:rPr>
              <w:t>产品成本收益</w:t>
            </w:r>
            <w:r>
              <w:rPr>
                <w:rFonts w:hint="eastAsia" w:ascii="仿宋" w:hAnsi="仿宋" w:eastAsia="仿宋"/>
                <w:kern w:val="0"/>
                <w:sz w:val="18"/>
                <w:szCs w:val="18"/>
              </w:rPr>
              <w:t>核算、</w:t>
            </w:r>
            <w:r>
              <w:rPr>
                <w:rFonts w:ascii="仿宋" w:hAnsi="仿宋" w:eastAsia="仿宋"/>
                <w:kern w:val="0"/>
                <w:sz w:val="18"/>
                <w:szCs w:val="18"/>
              </w:rPr>
              <w:t>参考我司平台</w:t>
            </w:r>
            <w:r>
              <w:rPr>
                <w:rFonts w:hint="eastAsia" w:ascii="仿宋" w:hAnsi="仿宋" w:eastAsia="仿宋"/>
                <w:kern w:val="0"/>
                <w:sz w:val="18"/>
                <w:szCs w:val="18"/>
              </w:rPr>
              <w:t>上</w:t>
            </w:r>
            <w:r>
              <w:rPr>
                <w:rFonts w:ascii="仿宋" w:hAnsi="仿宋" w:eastAsia="仿宋"/>
                <w:kern w:val="0"/>
                <w:sz w:val="18"/>
                <w:szCs w:val="18"/>
              </w:rPr>
              <w:t>各个产品定价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before="156" w:after="156"/>
              <w:ind w:firstLine="200" w:firstLineChars="111"/>
              <w:rPr>
                <w:rFonts w:ascii="仿宋" w:hAnsi="仿宋" w:eastAsia="仿宋"/>
                <w:kern w:val="0"/>
                <w:sz w:val="18"/>
                <w:szCs w:val="18"/>
              </w:rPr>
            </w:pPr>
            <w:r>
              <w:rPr>
                <w:rFonts w:hint="eastAsia" w:ascii="仿宋" w:hAnsi="仿宋" w:eastAsia="仿宋"/>
                <w:kern w:val="0"/>
                <w:sz w:val="18"/>
                <w:szCs w:val="18"/>
              </w:rPr>
              <w:t>贷后</w:t>
            </w:r>
            <w:r>
              <w:rPr>
                <w:rFonts w:ascii="仿宋" w:hAnsi="仿宋" w:eastAsia="仿宋"/>
                <w:kern w:val="0"/>
                <w:sz w:val="18"/>
                <w:szCs w:val="18"/>
              </w:rPr>
              <w:t>管理</w:t>
            </w:r>
            <w:r>
              <w:rPr>
                <w:rFonts w:hint="eastAsia" w:ascii="仿宋" w:hAnsi="仿宋" w:eastAsia="仿宋"/>
                <w:kern w:val="0"/>
                <w:sz w:val="18"/>
                <w:szCs w:val="18"/>
              </w:rPr>
              <w:t>模型</w:t>
            </w:r>
          </w:p>
        </w:tc>
        <w:tc>
          <w:tcPr>
            <w:tcW w:w="3544" w:type="dxa"/>
          </w:tcPr>
          <w:p>
            <w:pPr>
              <w:spacing w:before="156" w:after="156"/>
              <w:rPr>
                <w:rFonts w:ascii="仿宋" w:hAnsi="仿宋" w:eastAsia="仿宋"/>
                <w:kern w:val="0"/>
                <w:sz w:val="18"/>
                <w:szCs w:val="18"/>
              </w:rPr>
            </w:pPr>
            <w:r>
              <w:rPr>
                <w:rFonts w:hint="eastAsia" w:ascii="仿宋" w:hAnsi="仿宋" w:eastAsia="仿宋"/>
                <w:kern w:val="0"/>
                <w:sz w:val="18"/>
                <w:szCs w:val="18"/>
              </w:rPr>
              <w:t>涉税数据</w:t>
            </w:r>
            <w:r>
              <w:rPr>
                <w:rFonts w:ascii="仿宋" w:hAnsi="仿宋" w:eastAsia="仿宋"/>
                <w:kern w:val="0"/>
                <w:sz w:val="18"/>
                <w:szCs w:val="18"/>
              </w:rPr>
              <w:t>驱动</w:t>
            </w:r>
            <w:r>
              <w:rPr>
                <w:rFonts w:hint="eastAsia" w:ascii="仿宋" w:hAnsi="仿宋" w:eastAsia="仿宋"/>
                <w:kern w:val="0"/>
                <w:sz w:val="18"/>
                <w:szCs w:val="18"/>
              </w:rPr>
              <w:t>贷后</w:t>
            </w:r>
            <w:r>
              <w:rPr>
                <w:rFonts w:ascii="仿宋" w:hAnsi="仿宋" w:eastAsia="仿宋"/>
                <w:kern w:val="0"/>
                <w:sz w:val="18"/>
                <w:szCs w:val="18"/>
              </w:rPr>
              <w:t>模型+</w:t>
            </w:r>
            <w:r>
              <w:rPr>
                <w:rFonts w:hint="eastAsia" w:ascii="仿宋" w:hAnsi="仿宋" w:eastAsia="仿宋"/>
                <w:kern w:val="0"/>
                <w:sz w:val="18"/>
                <w:szCs w:val="18"/>
              </w:rPr>
              <w:t>规则</w:t>
            </w:r>
          </w:p>
        </w:tc>
        <w:tc>
          <w:tcPr>
            <w:tcW w:w="3056" w:type="dxa"/>
          </w:tcPr>
          <w:p>
            <w:pPr>
              <w:spacing w:before="156" w:after="156"/>
              <w:ind w:firstLine="360"/>
              <w:rPr>
                <w:rFonts w:ascii="仿宋" w:hAnsi="仿宋" w:eastAsia="仿宋"/>
                <w:kern w:val="0"/>
                <w:sz w:val="18"/>
                <w:szCs w:val="18"/>
              </w:rPr>
            </w:pPr>
            <w:r>
              <w:rPr>
                <w:rFonts w:hint="eastAsia" w:ascii="仿宋" w:hAnsi="仿宋" w:eastAsia="仿宋"/>
                <w:kern w:val="0"/>
                <w:sz w:val="18"/>
                <w:szCs w:val="18"/>
              </w:rPr>
              <w:t>模型</w:t>
            </w:r>
            <w:r>
              <w:rPr>
                <w:rFonts w:ascii="仿宋" w:hAnsi="仿宋" w:eastAsia="仿宋"/>
                <w:kern w:val="0"/>
                <w:sz w:val="18"/>
                <w:szCs w:val="18"/>
              </w:rPr>
              <w:t>+</w:t>
            </w:r>
            <w:r>
              <w:rPr>
                <w:rFonts w:hint="eastAsia" w:ascii="仿宋" w:hAnsi="仿宋" w:eastAsia="仿宋"/>
                <w:kern w:val="0"/>
                <w:sz w:val="18"/>
                <w:szCs w:val="18"/>
              </w:rPr>
              <w:t>规则</w:t>
            </w:r>
            <w:r>
              <w:rPr>
                <w:rFonts w:ascii="仿宋" w:hAnsi="仿宋" w:eastAsia="仿宋"/>
                <w:kern w:val="0"/>
                <w:sz w:val="18"/>
                <w:szCs w:val="18"/>
              </w:rPr>
              <w:t>的</w:t>
            </w:r>
            <w:r>
              <w:rPr>
                <w:rFonts w:hint="eastAsia" w:ascii="仿宋" w:hAnsi="仿宋" w:eastAsia="仿宋"/>
                <w:kern w:val="0"/>
                <w:sz w:val="18"/>
                <w:szCs w:val="18"/>
              </w:rPr>
              <w:t>方式</w:t>
            </w:r>
            <w:r>
              <w:rPr>
                <w:rFonts w:ascii="仿宋" w:hAnsi="仿宋" w:eastAsia="仿宋"/>
                <w:kern w:val="0"/>
                <w:sz w:val="18"/>
                <w:szCs w:val="18"/>
              </w:rPr>
              <w:t>进行应用</w:t>
            </w:r>
          </w:p>
        </w:tc>
      </w:tr>
    </w:tbl>
    <w:p>
      <w:pPr>
        <w:ind w:firstLine="420"/>
        <w:jc w:val="center"/>
        <w:rPr>
          <w:rFonts w:ascii="仿宋" w:hAnsi="仿宋" w:eastAsia="仿宋" w:cs="仿宋"/>
          <w:szCs w:val="21"/>
        </w:rPr>
      </w:pPr>
      <w:r>
        <w:rPr>
          <w:rFonts w:hint="eastAsia" w:ascii="仿宋" w:hAnsi="仿宋" w:eastAsia="仿宋" w:cs="仿宋"/>
          <w:szCs w:val="21"/>
        </w:rPr>
        <w:t>表：模型使用方法和与应用策略</w:t>
      </w:r>
    </w:p>
    <w:p>
      <w:pPr>
        <w:ind w:firstLine="560"/>
        <w:rPr>
          <w:rFonts w:ascii="仿宋" w:hAnsi="仿宋" w:eastAsia="仿宋" w:cs="仿宋"/>
          <w:sz w:val="28"/>
          <w:szCs w:val="28"/>
        </w:rPr>
      </w:pPr>
      <w:r>
        <w:rPr>
          <w:rFonts w:hint="eastAsia" w:ascii="仿宋" w:hAnsi="仿宋" w:eastAsia="仿宋" w:cs="仿宋"/>
          <w:sz w:val="28"/>
          <w:szCs w:val="28"/>
        </w:rPr>
        <w:t>上表为模型的建模方法和应用策略，从上表可以看出，全生命周期的模型及应用策略在数据方面以涉税数据为基础，并能兼容银行行内数据和外购数据。从大数据建模的角度来说，数据维度越大，对模型的精度提高就越多，就越能够降低风险，提高收益。</w:t>
      </w:r>
    </w:p>
    <w:p>
      <w:pPr>
        <w:ind w:firstLine="560"/>
        <w:rPr>
          <w:rFonts w:ascii="仿宋" w:hAnsi="仿宋" w:eastAsia="仿宋" w:cs="仿宋"/>
          <w:sz w:val="28"/>
          <w:szCs w:val="28"/>
        </w:rPr>
      </w:pPr>
      <w:r>
        <w:rPr>
          <w:rFonts w:hint="eastAsia" w:ascii="仿宋" w:hAnsi="仿宋" w:eastAsia="仿宋" w:cs="仿宋"/>
          <w:sz w:val="28"/>
          <w:szCs w:val="28"/>
        </w:rPr>
        <w:t>下表为各个模型的侧重点的概述。</w:t>
      </w:r>
    </w:p>
    <w:p>
      <w:pPr>
        <w:ind w:firstLine="480"/>
        <w:rPr>
          <w:rFonts w:ascii="仿宋" w:hAnsi="仿宋" w:eastAsia="仿宋"/>
          <w:szCs w:val="24"/>
        </w:rPr>
      </w:pPr>
      <w:r>
        <w:rPr>
          <w:rFonts w:ascii="仿宋" w:hAnsi="仿宋" w:eastAsia="仿宋"/>
          <w:szCs w:val="24"/>
        </w:rPr>
        <w:drawing>
          <wp:inline distT="0" distB="0" distL="0" distR="0">
            <wp:extent cx="5238750" cy="4269740"/>
            <wp:effectExtent l="57150" t="19050" r="57150" b="35560"/>
            <wp:docPr id="139" name="图示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pPr>
        <w:ind w:firstLine="420"/>
        <w:jc w:val="center"/>
        <w:rPr>
          <w:rFonts w:ascii="仿宋" w:hAnsi="仿宋" w:eastAsia="仿宋" w:cs="仿宋"/>
          <w:szCs w:val="21"/>
        </w:rPr>
      </w:pPr>
      <w:r>
        <w:rPr>
          <w:rFonts w:hint="eastAsia" w:ascii="仿宋" w:hAnsi="仿宋" w:eastAsia="仿宋" w:cs="仿宋"/>
          <w:szCs w:val="21"/>
        </w:rPr>
        <w:t>表：全生命周期的数据驱动模型侧重点的概述</w:t>
      </w:r>
    </w:p>
    <w:p>
      <w:pPr>
        <w:pStyle w:val="3"/>
        <w:numPr>
          <w:ilvl w:val="1"/>
          <w:numId w:val="7"/>
        </w:numPr>
        <w:rPr>
          <w:rFonts w:ascii="仿宋" w:hAnsi="仿宋" w:eastAsia="仿宋" w:cs="仿宋"/>
        </w:rPr>
      </w:pPr>
      <w:r>
        <w:rPr>
          <w:rFonts w:ascii="仿宋" w:hAnsi="仿宋" w:eastAsia="仿宋"/>
          <w:lang w:val="zh-CN"/>
        </w:rPr>
        <w:br w:type="page"/>
      </w:r>
      <w:r>
        <w:rPr>
          <w:rFonts w:hint="eastAsia" w:ascii="仿宋" w:hAnsi="仿宋" w:eastAsia="仿宋" w:cs="仿宋"/>
          <w:sz w:val="28"/>
          <w:szCs w:val="28"/>
        </w:rPr>
        <w:t>税务、财务数据优势及应用</w:t>
      </w:r>
    </w:p>
    <w:p>
      <w:pPr>
        <w:ind w:firstLine="560"/>
        <w:rPr>
          <w:rFonts w:ascii="仿宋" w:hAnsi="仿宋" w:eastAsia="仿宋" w:cs="仿宋"/>
          <w:sz w:val="28"/>
          <w:szCs w:val="28"/>
        </w:rPr>
      </w:pPr>
      <w:r>
        <w:rPr>
          <w:rFonts w:hint="eastAsia" w:ascii="仿宋" w:hAnsi="仿宋" w:eastAsia="仿宋" w:cs="仿宋"/>
          <w:sz w:val="28"/>
          <w:szCs w:val="28"/>
        </w:rPr>
        <w:t>涉税数据具备真实性、完备性、持续性、强金融属性等特点，可以为银行的信贷业务提供贷前、贷中、贷后的闭环管理。</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企业涉税数据在授信和风险管理中相对其他数据的优势</w:t>
      </w:r>
    </w:p>
    <w:p>
      <w:pPr>
        <w:pStyle w:val="73"/>
        <w:numPr>
          <w:ilvl w:val="0"/>
          <w:numId w:val="12"/>
        </w:numPr>
        <w:spacing w:before="156" w:after="156"/>
        <w:ind w:left="0" w:firstLine="0" w:firstLineChars="0"/>
        <w:rPr>
          <w:rFonts w:ascii="仿宋" w:hAnsi="仿宋" w:eastAsia="仿宋" w:cs="仿宋"/>
          <w:b/>
          <w:sz w:val="28"/>
          <w:szCs w:val="28"/>
          <w:lang w:val="zh-CN"/>
        </w:rPr>
      </w:pPr>
      <w:r>
        <w:rPr>
          <w:rFonts w:hint="eastAsia" w:ascii="仿宋" w:hAnsi="仿宋" w:eastAsia="仿宋" w:cs="仿宋"/>
          <w:b/>
          <w:sz w:val="28"/>
          <w:szCs w:val="28"/>
          <w:lang w:val="zh-CN"/>
        </w:rPr>
        <w:t>真实性</w:t>
      </w:r>
    </w:p>
    <w:p>
      <w:pPr>
        <w:ind w:firstLine="560"/>
        <w:rPr>
          <w:rFonts w:ascii="仿宋" w:hAnsi="仿宋" w:eastAsia="仿宋" w:cs="仿宋"/>
          <w:sz w:val="28"/>
          <w:szCs w:val="28"/>
        </w:rPr>
      </w:pPr>
      <w:r>
        <w:rPr>
          <w:rFonts w:hint="eastAsia" w:ascii="仿宋" w:hAnsi="仿宋" w:eastAsia="仿宋" w:cs="仿宋"/>
          <w:sz w:val="28"/>
          <w:szCs w:val="28"/>
        </w:rPr>
        <w:t>涉税数据全部来源于税务管理相关系统，数据都是在严格的管理体制下采集的，互相之间有强关联和校验，所以真实性有保障。比如企业的收入数据来自于申报，申报数据和发票要有一致性，所以企业的收入的准确性就有保证；再例如财务报表的收入与申报收入有勾稽关系，企业报表中的收入项的真实性有保证；并且企业上下游的数据都有开具和认证发票作为依据，所以上下游真实性有保证。</w:t>
      </w:r>
    </w:p>
    <w:p>
      <w:pPr>
        <w:pStyle w:val="73"/>
        <w:numPr>
          <w:ilvl w:val="0"/>
          <w:numId w:val="12"/>
        </w:numPr>
        <w:spacing w:before="156" w:after="156"/>
        <w:ind w:left="0" w:firstLine="0" w:firstLineChars="0"/>
        <w:rPr>
          <w:rFonts w:ascii="仿宋" w:hAnsi="仿宋" w:eastAsia="仿宋" w:cs="仿宋"/>
          <w:b/>
          <w:sz w:val="28"/>
          <w:szCs w:val="28"/>
          <w:lang w:val="zh-CN"/>
        </w:rPr>
      </w:pPr>
      <w:r>
        <w:rPr>
          <w:rFonts w:hint="eastAsia" w:ascii="仿宋" w:hAnsi="仿宋" w:eastAsia="仿宋" w:cs="仿宋"/>
          <w:b/>
          <w:sz w:val="28"/>
          <w:szCs w:val="28"/>
          <w:lang w:val="zh-CN"/>
        </w:rPr>
        <w:t>完备性</w:t>
      </w:r>
    </w:p>
    <w:tbl>
      <w:tblPr>
        <w:tblStyle w:val="50"/>
        <w:tblW w:w="8070" w:type="dxa"/>
        <w:jc w:val="center"/>
        <w:tblInd w:w="0" w:type="dxa"/>
        <w:shd w:val="clear" w:color="auto" w:fill="FFFFFF"/>
        <w:tblLayout w:type="fixed"/>
        <w:tblCellMar>
          <w:top w:w="0" w:type="dxa"/>
          <w:left w:w="0" w:type="dxa"/>
          <w:bottom w:w="0" w:type="dxa"/>
          <w:right w:w="0" w:type="dxa"/>
        </w:tblCellMar>
      </w:tblPr>
      <w:tblGrid>
        <w:gridCol w:w="1124"/>
        <w:gridCol w:w="2552"/>
        <w:gridCol w:w="4394"/>
      </w:tblGrid>
      <w:tr>
        <w:tblPrEx>
          <w:shd w:val="clear" w:color="auto" w:fill="FFFFFF"/>
          <w:tblLayout w:type="fixed"/>
          <w:tblCellMar>
            <w:top w:w="0" w:type="dxa"/>
            <w:left w:w="0" w:type="dxa"/>
            <w:bottom w:w="0" w:type="dxa"/>
            <w:right w:w="0" w:type="dxa"/>
          </w:tblCellMar>
        </w:tblPrEx>
        <w:trPr>
          <w:trHeight w:val="340" w:hRule="atLeast"/>
          <w:jc w:val="center"/>
        </w:trPr>
        <w:tc>
          <w:tcPr>
            <w:tcW w:w="1124" w:type="dxa"/>
            <w:tcBorders>
              <w:top w:val="single" w:color="auto" w:sz="8" w:space="0"/>
              <w:left w:val="single" w:color="auto" w:sz="8" w:space="0"/>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200" w:firstLineChars="111"/>
              <w:rPr>
                <w:rFonts w:ascii="仿宋" w:hAnsi="仿宋" w:eastAsia="仿宋" w:cs="宋体"/>
                <w:kern w:val="0"/>
                <w:szCs w:val="21"/>
              </w:rPr>
            </w:pPr>
            <w:r>
              <w:rPr>
                <w:rFonts w:hint="eastAsia" w:ascii="仿宋" w:hAnsi="仿宋" w:eastAsia="仿宋" w:cs="宋体"/>
                <w:kern w:val="0"/>
                <w:sz w:val="18"/>
                <w:szCs w:val="18"/>
              </w:rPr>
              <w:t>序号</w:t>
            </w:r>
          </w:p>
        </w:tc>
        <w:tc>
          <w:tcPr>
            <w:tcW w:w="2552" w:type="dxa"/>
            <w:tcBorders>
              <w:top w:val="single" w:color="auto" w:sz="8" w:space="0"/>
              <w:left w:val="nil"/>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540" w:firstLineChars="300"/>
              <w:rPr>
                <w:rFonts w:ascii="仿宋" w:hAnsi="仿宋" w:eastAsia="仿宋" w:cs="宋体"/>
                <w:kern w:val="0"/>
                <w:szCs w:val="21"/>
              </w:rPr>
            </w:pPr>
            <w:r>
              <w:rPr>
                <w:rFonts w:hint="eastAsia" w:ascii="仿宋" w:hAnsi="仿宋" w:eastAsia="仿宋" w:cs="宋体"/>
                <w:kern w:val="0"/>
                <w:sz w:val="18"/>
                <w:szCs w:val="18"/>
              </w:rPr>
              <w:t>数据大类</w:t>
            </w:r>
          </w:p>
        </w:tc>
        <w:tc>
          <w:tcPr>
            <w:tcW w:w="4394" w:type="dxa"/>
            <w:tcBorders>
              <w:top w:val="single" w:color="auto" w:sz="8" w:space="0"/>
              <w:left w:val="nil"/>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1080" w:firstLineChars="600"/>
              <w:rPr>
                <w:rFonts w:ascii="仿宋" w:hAnsi="仿宋" w:eastAsia="仿宋" w:cs="宋体"/>
                <w:kern w:val="0"/>
                <w:szCs w:val="21"/>
              </w:rPr>
            </w:pPr>
            <w:r>
              <w:rPr>
                <w:rFonts w:hint="eastAsia" w:ascii="仿宋" w:hAnsi="仿宋" w:eastAsia="仿宋" w:cs="宋体"/>
                <w:kern w:val="0"/>
                <w:sz w:val="18"/>
                <w:szCs w:val="18"/>
              </w:rPr>
              <w:t>主要用途示例</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1</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纳税人基础登记信息</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判断企业成立时间、经营状态及纳税信用评级等</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2</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股权投资信息</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判断企业股权结构</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3</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税务申报数据</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度量企业经营稳定性</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4</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税务征收数据</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度量企业纳税稳定性</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5</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进销项发票</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度量企业上下游集中度和重合度</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6</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财务数据</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利润和资产负债表度量企业盈利能力和</w:t>
            </w:r>
            <w:r>
              <w:rPr>
                <w:rFonts w:ascii="仿宋" w:hAnsi="仿宋" w:eastAsia="仿宋" w:cs="宋体"/>
                <w:kern w:val="0"/>
                <w:sz w:val="18"/>
                <w:szCs w:val="18"/>
              </w:rPr>
              <w:t>资产状况</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7</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违法违章信息</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判断纳税行为</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8</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稽查案件信息</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判断企业突发稽查</w:t>
            </w:r>
            <w:r>
              <w:rPr>
                <w:rFonts w:ascii="仿宋" w:hAnsi="仿宋" w:eastAsia="仿宋" w:cs="宋体"/>
                <w:kern w:val="0"/>
                <w:sz w:val="18"/>
                <w:szCs w:val="18"/>
              </w:rPr>
              <w:t>相关</w:t>
            </w:r>
            <w:r>
              <w:rPr>
                <w:rFonts w:hint="eastAsia" w:ascii="仿宋" w:hAnsi="仿宋" w:eastAsia="仿宋" w:cs="宋体"/>
                <w:kern w:val="0"/>
                <w:sz w:val="18"/>
                <w:szCs w:val="18"/>
              </w:rPr>
              <w:t>事件</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9</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税务变更信息</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度量企业法人、财务</w:t>
            </w:r>
            <w:r>
              <w:rPr>
                <w:rFonts w:ascii="仿宋" w:hAnsi="仿宋" w:eastAsia="仿宋" w:cs="宋体"/>
                <w:kern w:val="0"/>
                <w:sz w:val="18"/>
                <w:szCs w:val="18"/>
              </w:rPr>
              <w:t>负责人等</w:t>
            </w:r>
            <w:r>
              <w:rPr>
                <w:rFonts w:hint="eastAsia" w:ascii="仿宋" w:hAnsi="仿宋" w:eastAsia="仿宋" w:cs="宋体"/>
                <w:kern w:val="0"/>
                <w:sz w:val="18"/>
                <w:szCs w:val="18"/>
              </w:rPr>
              <w:t>变更频率</w:t>
            </w:r>
          </w:p>
        </w:tc>
      </w:tr>
      <w:tr>
        <w:tblPrEx>
          <w:tblLayout w:type="fixed"/>
          <w:tblCellMar>
            <w:top w:w="0" w:type="dxa"/>
            <w:left w:w="0" w:type="dxa"/>
            <w:bottom w:w="0" w:type="dxa"/>
            <w:right w:w="0" w:type="dxa"/>
          </w:tblCellMar>
        </w:tblPrEx>
        <w:trPr>
          <w:trHeight w:val="340" w:hRule="atLeast"/>
          <w:jc w:val="center"/>
        </w:trPr>
        <w:tc>
          <w:tcPr>
            <w:tcW w:w="1124"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10</w:t>
            </w:r>
          </w:p>
        </w:tc>
        <w:tc>
          <w:tcPr>
            <w:tcW w:w="2552"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ascii="仿宋" w:hAnsi="仿宋" w:eastAsia="仿宋" w:cs="宋体"/>
                <w:kern w:val="0"/>
                <w:szCs w:val="21"/>
              </w:rPr>
            </w:pPr>
            <w:r>
              <w:rPr>
                <w:rFonts w:hint="eastAsia" w:ascii="仿宋" w:hAnsi="仿宋" w:eastAsia="仿宋" w:cs="宋体"/>
                <w:kern w:val="0"/>
                <w:sz w:val="18"/>
                <w:szCs w:val="18"/>
              </w:rPr>
              <w:t>纳税信用评级</w:t>
            </w:r>
          </w:p>
        </w:tc>
        <w:tc>
          <w:tcPr>
            <w:tcW w:w="4394"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ascii="仿宋" w:hAnsi="仿宋" w:eastAsia="仿宋" w:cs="宋体"/>
                <w:kern w:val="0"/>
                <w:szCs w:val="21"/>
              </w:rPr>
            </w:pPr>
            <w:r>
              <w:rPr>
                <w:rFonts w:hint="eastAsia" w:ascii="仿宋" w:hAnsi="仿宋" w:eastAsia="仿宋" w:cs="宋体"/>
                <w:kern w:val="0"/>
                <w:sz w:val="18"/>
                <w:szCs w:val="18"/>
              </w:rPr>
              <w:t>税务局对纳税遵从度的评估，可佐证企业的纳税信用。</w:t>
            </w:r>
          </w:p>
        </w:tc>
      </w:tr>
    </w:tbl>
    <w:p>
      <w:pPr>
        <w:pStyle w:val="73"/>
        <w:spacing w:before="156" w:after="156"/>
        <w:ind w:left="2976" w:hanging="2976" w:hangingChars="1417"/>
        <w:jc w:val="center"/>
        <w:rPr>
          <w:rFonts w:ascii="仿宋" w:hAnsi="仿宋" w:eastAsia="仿宋" w:cs="仿宋"/>
          <w:sz w:val="21"/>
          <w:szCs w:val="21"/>
        </w:rPr>
      </w:pPr>
      <w:r>
        <w:rPr>
          <w:rFonts w:hint="eastAsia" w:ascii="仿宋" w:hAnsi="仿宋" w:eastAsia="仿宋" w:cs="仿宋"/>
          <w:sz w:val="21"/>
          <w:szCs w:val="21"/>
        </w:rPr>
        <w:t>表：涉税数据模块构成</w:t>
      </w:r>
    </w:p>
    <w:p>
      <w:pPr>
        <w:ind w:firstLine="560"/>
        <w:rPr>
          <w:rFonts w:ascii="仿宋" w:hAnsi="仿宋" w:eastAsia="仿宋" w:cs="仿宋"/>
          <w:sz w:val="28"/>
          <w:szCs w:val="28"/>
        </w:rPr>
      </w:pPr>
      <w:r>
        <w:rPr>
          <w:rFonts w:hint="eastAsia" w:ascii="仿宋" w:hAnsi="仿宋" w:eastAsia="仿宋" w:cs="仿宋"/>
          <w:sz w:val="28"/>
          <w:szCs w:val="28"/>
        </w:rPr>
        <w:t>如上表所示，涉税数据包括了纳税人基础登记信息等十大模块信息。这些信息涵盖了企业基本信息和几乎所有经营信息。可以对这些信息加工形成指标来对客户的经营情况及其变化做一个全面画像，进而对企业的第一还款来源作较为全面和准确的判断。</w:t>
      </w:r>
    </w:p>
    <w:p>
      <w:pPr>
        <w:pStyle w:val="73"/>
        <w:numPr>
          <w:ilvl w:val="0"/>
          <w:numId w:val="12"/>
        </w:numPr>
        <w:spacing w:before="156" w:after="156"/>
        <w:ind w:left="0" w:firstLine="0" w:firstLineChars="0"/>
        <w:rPr>
          <w:rFonts w:ascii="仿宋" w:hAnsi="仿宋" w:eastAsia="仿宋" w:cs="仿宋"/>
          <w:b/>
          <w:sz w:val="28"/>
          <w:szCs w:val="28"/>
          <w:lang w:val="zh-CN"/>
        </w:rPr>
      </w:pPr>
      <w:r>
        <w:rPr>
          <w:rFonts w:hint="eastAsia" w:ascii="仿宋" w:hAnsi="仿宋" w:eastAsia="仿宋" w:cs="仿宋"/>
          <w:b/>
          <w:sz w:val="28"/>
          <w:szCs w:val="28"/>
          <w:lang w:val="zh-CN"/>
        </w:rPr>
        <w:t>持续性</w:t>
      </w:r>
    </w:p>
    <w:p>
      <w:pPr>
        <w:ind w:firstLine="560"/>
        <w:rPr>
          <w:rFonts w:ascii="仿宋" w:hAnsi="仿宋" w:eastAsia="仿宋" w:cs="仿宋"/>
          <w:sz w:val="28"/>
          <w:szCs w:val="28"/>
        </w:rPr>
      </w:pPr>
      <w:r>
        <w:rPr>
          <w:rFonts w:hint="eastAsia" w:ascii="仿宋" w:hAnsi="仿宋" w:eastAsia="仿宋" w:cs="仿宋"/>
          <w:sz w:val="28"/>
          <w:szCs w:val="28"/>
        </w:rPr>
        <w:t>只要企业持续经营，都会开具发票、认证发票、向税局申报收入、申报报表、按章纳税，所以数据具备持续性，克服了后续跟踪的困难，因此企业经营情况的变化（不管是经营上行还是恶化）都可以及时被评估判断出来。</w:t>
      </w:r>
    </w:p>
    <w:p>
      <w:pPr>
        <w:pStyle w:val="73"/>
        <w:numPr>
          <w:ilvl w:val="0"/>
          <w:numId w:val="12"/>
        </w:numPr>
        <w:spacing w:before="156" w:after="156"/>
        <w:ind w:left="0" w:firstLine="0" w:firstLineChars="0"/>
        <w:rPr>
          <w:rFonts w:ascii="仿宋" w:hAnsi="仿宋" w:eastAsia="仿宋" w:cs="仿宋"/>
          <w:b/>
          <w:sz w:val="28"/>
          <w:szCs w:val="28"/>
          <w:lang w:val="zh-CN"/>
        </w:rPr>
      </w:pPr>
      <w:r>
        <w:rPr>
          <w:rFonts w:hint="eastAsia" w:ascii="仿宋" w:hAnsi="仿宋" w:eastAsia="仿宋" w:cs="仿宋"/>
          <w:b/>
          <w:sz w:val="28"/>
          <w:szCs w:val="28"/>
          <w:lang w:val="zh-CN"/>
        </w:rPr>
        <w:t>强金融属性</w:t>
      </w:r>
    </w:p>
    <w:p>
      <w:pPr>
        <w:ind w:firstLine="560"/>
        <w:rPr>
          <w:rFonts w:ascii="仿宋" w:hAnsi="仿宋" w:eastAsia="仿宋" w:cs="仿宋"/>
          <w:sz w:val="28"/>
          <w:szCs w:val="28"/>
        </w:rPr>
      </w:pPr>
      <w:r>
        <w:rPr>
          <w:rFonts w:hint="eastAsia" w:ascii="仿宋" w:hAnsi="仿宋" w:eastAsia="仿宋" w:cs="仿宋"/>
          <w:sz w:val="28"/>
          <w:szCs w:val="28"/>
        </w:rPr>
        <w:t>上述数据真是可靠、能反映企业的经营状况及其变化，因此具备很强的金融属性。涉税数据的强金融属性保证了其可以在信贷产品的全生命周期内加以运用。在贷前和贷中阶段可以通过企业收入、上下游稳定性、供应商和客户的实力、财务指标、纳税情况等判断企业的经营实力，制定准入和审批模型；在贷后阶段可以及时地跟踪企业经营变化，做好贷后管理。</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小微企业涉税数据分析</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通过数据分析，可以突破银行常见的思维惯性，有助于打造以数据驱动为基础的产品。以下以某地区申请企业为例，分析了申请企业的行业分布、收入分布、利润分布，为准入模型、额度模型、风控规则的制定提供了有效的的指导，避免了模型过严导致准入客户不足或者模型过松加大银行面临的风险。</w:t>
      </w:r>
    </w:p>
    <w:p>
      <w:pPr>
        <w:pStyle w:val="74"/>
        <w:numPr>
          <w:ilvl w:val="0"/>
          <w:numId w:val="13"/>
        </w:numPr>
        <w:ind w:left="987"/>
        <w:rPr>
          <w:rFonts w:ascii="仿宋" w:hAnsi="仿宋" w:eastAsia="仿宋" w:cs="仿宋"/>
          <w:b/>
          <w:sz w:val="28"/>
          <w:szCs w:val="28"/>
          <w:lang w:eastAsia="zh-CN"/>
        </w:rPr>
      </w:pPr>
      <w:r>
        <w:rPr>
          <w:rFonts w:hint="eastAsia" w:ascii="仿宋" w:hAnsi="仿宋" w:eastAsia="仿宋" w:cs="仿宋"/>
          <w:b/>
          <w:sz w:val="28"/>
          <w:szCs w:val="28"/>
          <w:lang w:eastAsia="zh-CN"/>
        </w:rPr>
        <w:t>某地区申请企业行业排名前十的分布</w:t>
      </w:r>
    </w:p>
    <w:p>
      <w:pPr>
        <w:pStyle w:val="74"/>
        <w:ind w:left="567"/>
        <w:jc w:val="center"/>
        <w:rPr>
          <w:rFonts w:ascii="仿宋" w:hAnsi="仿宋" w:eastAsia="仿宋"/>
          <w:b/>
          <w:lang w:eastAsia="zh-CN"/>
        </w:rPr>
      </w:pPr>
      <w:r>
        <w:rPr>
          <w:rFonts w:ascii="仿宋" w:hAnsi="仿宋" w:eastAsia="仿宋"/>
          <w:highlight w:val="darkYellow"/>
          <w:shd w:val="clear" w:color="auto" w:fill="A8D08D" w:themeFill="accent6" w:themeFillTint="99"/>
          <w:lang w:eastAsia="zh-CN"/>
        </w:rPr>
        <w:drawing>
          <wp:inline distT="0" distB="0" distL="0" distR="0">
            <wp:extent cx="4793615" cy="2571750"/>
            <wp:effectExtent l="4445" t="4445" r="21590" b="14605"/>
            <wp:docPr id="140" name="图表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73"/>
        <w:spacing w:before="156" w:after="156"/>
        <w:ind w:firstLine="420"/>
        <w:jc w:val="center"/>
        <w:rPr>
          <w:rFonts w:ascii="仿宋" w:hAnsi="仿宋" w:eastAsia="仿宋"/>
          <w:sz w:val="18"/>
          <w:szCs w:val="18"/>
          <w:lang w:val="zh-CN"/>
        </w:rPr>
      </w:pPr>
      <w:r>
        <w:rPr>
          <w:rFonts w:hint="eastAsia" w:ascii="仿宋" w:hAnsi="仿宋" w:eastAsia="仿宋" w:cs="仿宋"/>
          <w:sz w:val="21"/>
          <w:szCs w:val="21"/>
          <w:lang w:val="zh-CN"/>
        </w:rPr>
        <w:t>图：申请企业的主要行业分布（仅显示前十）</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通过上图申请人行业分布分析，可以发现该地区的申请人所属行业多排名第一位的为批发零售业，其次为服装业、加工制造业等，这与该地区的经济特点非常相符。</w:t>
      </w:r>
    </w:p>
    <w:p>
      <w:pPr>
        <w:pStyle w:val="74"/>
        <w:numPr>
          <w:ilvl w:val="0"/>
          <w:numId w:val="13"/>
        </w:numPr>
        <w:ind w:left="987"/>
        <w:rPr>
          <w:rFonts w:ascii="仿宋" w:hAnsi="仿宋" w:eastAsia="仿宋" w:cs="仿宋"/>
          <w:b/>
          <w:sz w:val="28"/>
          <w:szCs w:val="28"/>
        </w:rPr>
      </w:pPr>
      <w:r>
        <w:rPr>
          <w:rFonts w:hint="eastAsia" w:ascii="仿宋" w:hAnsi="仿宋" w:eastAsia="仿宋" w:cs="仿宋"/>
          <w:b/>
          <w:sz w:val="28"/>
          <w:szCs w:val="28"/>
          <w:lang w:eastAsia="zh-CN"/>
        </w:rPr>
        <w:t>收入</w:t>
      </w:r>
      <w:r>
        <w:rPr>
          <w:rFonts w:hint="eastAsia" w:ascii="仿宋" w:hAnsi="仿宋" w:eastAsia="仿宋" w:cs="仿宋"/>
          <w:b/>
          <w:sz w:val="28"/>
          <w:szCs w:val="28"/>
        </w:rPr>
        <w:t>分布</w:t>
      </w:r>
    </w:p>
    <w:tbl>
      <w:tblPr>
        <w:tblStyle w:val="67"/>
        <w:tblW w:w="3940"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20"/>
        <w:gridCol w:w="202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shd w:val="clear" w:color="auto" w:fill="A8D08D" w:themeFill="accent6" w:themeFillTint="99"/>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统计量</w:t>
            </w:r>
          </w:p>
        </w:tc>
        <w:tc>
          <w:tcPr>
            <w:tcW w:w="2020" w:type="dxa"/>
            <w:shd w:val="clear" w:color="auto" w:fill="A8D08D" w:themeFill="accent6" w:themeFillTint="99"/>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统计值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最大值</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80,055,496.92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标准差</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10,042,212.30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75%分位数</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9,547,088.75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均值</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8,080,899.85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平均绝对偏差</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6,595,925.24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中位数</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4,660,800.60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25%分位数</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2,107,583.61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最小值</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111,776.58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峰度</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12.14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偏度</w:t>
            </w:r>
          </w:p>
        </w:tc>
        <w:tc>
          <w:tcPr>
            <w:tcW w:w="2020" w:type="dxa"/>
          </w:tcPr>
          <w:p>
            <w:pPr>
              <w:widowControl/>
              <w:ind w:firstLine="360"/>
              <w:jc w:val="left"/>
              <w:rPr>
                <w:rFonts w:ascii="仿宋" w:hAnsi="仿宋" w:eastAsia="仿宋" w:cs="宋体"/>
                <w:color w:val="000000"/>
                <w:kern w:val="0"/>
                <w:sz w:val="18"/>
                <w:szCs w:val="18"/>
              </w:rPr>
            </w:pPr>
            <w:r>
              <w:rPr>
                <w:rFonts w:hint="eastAsia" w:ascii="仿宋" w:hAnsi="仿宋" w:eastAsia="仿宋" w:cs="宋体"/>
                <w:color w:val="000000"/>
                <w:kern w:val="0"/>
                <w:sz w:val="18"/>
                <w:szCs w:val="18"/>
              </w:rPr>
              <w:t xml:space="preserve">3.00 </w:t>
            </w:r>
          </w:p>
        </w:tc>
      </w:tr>
    </w:tbl>
    <w:p>
      <w:pPr>
        <w:pStyle w:val="73"/>
        <w:spacing w:before="156" w:after="156"/>
        <w:ind w:firstLine="420"/>
        <w:jc w:val="center"/>
        <w:rPr>
          <w:rFonts w:ascii="仿宋" w:hAnsi="仿宋" w:eastAsia="仿宋" w:cs="仿宋"/>
          <w:sz w:val="21"/>
          <w:szCs w:val="21"/>
          <w:lang w:val="zh-CN"/>
        </w:rPr>
      </w:pPr>
      <w:r>
        <w:rPr>
          <w:rFonts w:hint="eastAsia" w:ascii="仿宋" w:hAnsi="仿宋" w:eastAsia="仿宋" w:cs="仿宋"/>
          <w:sz w:val="21"/>
          <w:szCs w:val="21"/>
        </w:rPr>
        <w:t>表：某地区申请企业收入分布</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通过上表对该地区申请企业规模进行分析，发现该地区申请企业规模较小，规模最小的申请人年销售额11.1万元，最大的申请人年销售额8005.5万，企业收入的中位数为466.0万元，均值为808.1万。</w:t>
      </w:r>
    </w:p>
    <w:p>
      <w:pPr>
        <w:pStyle w:val="74"/>
        <w:numPr>
          <w:ilvl w:val="0"/>
          <w:numId w:val="13"/>
        </w:numPr>
        <w:ind w:left="987"/>
        <w:rPr>
          <w:rFonts w:ascii="仿宋" w:hAnsi="仿宋" w:eastAsia="仿宋" w:cs="仿宋"/>
          <w:b/>
          <w:sz w:val="28"/>
          <w:szCs w:val="28"/>
        </w:rPr>
      </w:pPr>
      <w:r>
        <w:rPr>
          <w:rFonts w:hint="eastAsia" w:ascii="仿宋" w:hAnsi="仿宋" w:eastAsia="仿宋" w:cs="仿宋"/>
          <w:b/>
          <w:sz w:val="28"/>
          <w:szCs w:val="28"/>
          <w:lang w:eastAsia="zh-CN"/>
        </w:rPr>
        <w:t>利润分布</w:t>
      </w:r>
    </w:p>
    <w:tbl>
      <w:tblPr>
        <w:tblStyle w:val="67"/>
        <w:tblW w:w="4185"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25"/>
        <w:gridCol w:w="21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shd w:val="clear" w:color="auto" w:fill="A8D08D" w:themeFill="accent6" w:themeFillTint="99"/>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统计量</w:t>
            </w:r>
          </w:p>
        </w:tc>
        <w:tc>
          <w:tcPr>
            <w:tcW w:w="2160" w:type="dxa"/>
            <w:shd w:val="clear" w:color="auto" w:fill="A8D08D" w:themeFill="accent6" w:themeFillTint="99"/>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统计值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最大值</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4,456,967.10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标准差</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343,728.68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75%分位数</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146,325.06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平均绝对偏差</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139,771.06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均值</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75,957.67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中位数</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55,912.09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25%分位数</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8,871.11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峰度</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101.04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偏度</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-2.96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最小值</w:t>
            </w:r>
          </w:p>
        </w:tc>
        <w:tc>
          <w:tcPr>
            <w:tcW w:w="2160"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xml:space="preserve">-5,885,192.42 </w:t>
            </w:r>
          </w:p>
        </w:tc>
      </w:tr>
    </w:tbl>
    <w:p>
      <w:pPr>
        <w:pStyle w:val="73"/>
        <w:spacing w:before="156" w:after="156"/>
        <w:ind w:firstLine="420"/>
        <w:jc w:val="center"/>
        <w:rPr>
          <w:rFonts w:ascii="仿宋" w:hAnsi="仿宋" w:eastAsia="仿宋" w:cs="仿宋"/>
          <w:sz w:val="21"/>
          <w:szCs w:val="21"/>
          <w:lang w:val="zh-CN"/>
        </w:rPr>
      </w:pPr>
      <w:r>
        <w:rPr>
          <w:rFonts w:hint="eastAsia" w:ascii="仿宋" w:hAnsi="仿宋" w:eastAsia="仿宋" w:cs="仿宋"/>
          <w:sz w:val="21"/>
          <w:szCs w:val="21"/>
        </w:rPr>
        <w:t>表8.3 某地区申请企业利润分布</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从上表利润分析中发现申请企业财报反映的利润普遍不高，均值为7.6万元，中位数为5.6万元，75%分位数为14.6万元，25%分位数为0.89万元。</w:t>
      </w:r>
    </w:p>
    <w:p>
      <w:pPr>
        <w:pStyle w:val="74"/>
        <w:numPr>
          <w:ilvl w:val="0"/>
          <w:numId w:val="13"/>
        </w:numPr>
        <w:ind w:left="987"/>
        <w:rPr>
          <w:rFonts w:ascii="仿宋" w:hAnsi="仿宋" w:eastAsia="仿宋" w:cs="仿宋"/>
          <w:b/>
          <w:sz w:val="28"/>
          <w:szCs w:val="28"/>
        </w:rPr>
      </w:pPr>
      <w:r>
        <w:rPr>
          <w:rFonts w:hint="eastAsia" w:ascii="仿宋" w:hAnsi="仿宋" w:eastAsia="仿宋" w:cs="仿宋"/>
          <w:b/>
          <w:sz w:val="28"/>
          <w:szCs w:val="28"/>
          <w:lang w:eastAsia="zh-CN"/>
        </w:rPr>
        <w:t>其他分析</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还可以对客户进行纳税额度分析、报税特点分析、纳税及时性分析、基本信息变动分析、财务指标分析等各种分析，通过分析可以对客户进行准确画像，制定出有针对性的产品。</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本项目以行业最齐全的银税互动企业样本严格按照标准的建模流程建立数据驱动的统计模型，并通过行业内规范的验证方法进行模型验证。</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模型的维度包括税务数据和财务数据，部分指标及指标模块如下图所示：</w:t>
      </w:r>
    </w:p>
    <w:p>
      <w:pPr>
        <w:pStyle w:val="74"/>
        <w:ind w:left="1470" w:leftChars="700"/>
        <w:rPr>
          <w:rFonts w:ascii="仿宋" w:hAnsi="仿宋" w:eastAsia="仿宋" w:cs="仿宋"/>
          <w:lang w:eastAsia="zh-CN"/>
        </w:rPr>
      </w:pPr>
    </w:p>
    <w:p>
      <w:pPr>
        <w:pStyle w:val="74"/>
        <w:ind w:left="0"/>
        <w:rPr>
          <w:rFonts w:ascii="仿宋" w:hAnsi="仿宋" w:eastAsia="仿宋" w:cs="仿宋"/>
          <w:lang w:eastAsia="zh-CN"/>
        </w:rPr>
      </w:pPr>
      <w:r>
        <w:rPr>
          <w:rFonts w:hint="eastAsia" w:ascii="仿宋" w:hAnsi="仿宋" w:eastAsia="仿宋" w:cs="仿宋"/>
          <w:lang w:eastAsia="zh-CN"/>
        </w:rPr>
        <mc:AlternateContent>
          <mc:Choice Requires="wps">
            <w:drawing>
              <wp:anchor distT="0" distB="0" distL="114300" distR="114300" simplePos="0" relativeHeight="251705344" behindDoc="0" locked="0" layoutInCell="1" allowOverlap="1">
                <wp:simplePos x="0" y="0"/>
                <wp:positionH relativeFrom="column">
                  <wp:posOffset>4438650</wp:posOffset>
                </wp:positionH>
                <wp:positionV relativeFrom="paragraph">
                  <wp:posOffset>1503045</wp:posOffset>
                </wp:positionV>
                <wp:extent cx="962025" cy="1280160"/>
                <wp:effectExtent l="0" t="0" r="0" b="0"/>
                <wp:wrapNone/>
                <wp:docPr id="946" name="文本框 12"/>
                <wp:cNvGraphicFramePr/>
                <a:graphic xmlns:a="http://schemas.openxmlformats.org/drawingml/2006/main">
                  <a:graphicData uri="http://schemas.microsoft.com/office/word/2010/wordprocessingShape">
                    <wps:wsp>
                      <wps:cNvSpPr txBox="1"/>
                      <wps:spPr>
                        <a:xfrm>
                          <a:off x="0" y="0"/>
                          <a:ext cx="962025" cy="1280160"/>
                        </a:xfrm>
                        <a:prstGeom prst="rect">
                          <a:avLst/>
                        </a:prstGeom>
                        <a:noFill/>
                      </wps:spPr>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企业被稽查总次数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日常稽查次数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专案稽查次数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人工选案次数</w:t>
                            </w:r>
                          </w:p>
                        </w:txbxContent>
                      </wps:txbx>
                      <wps:bodyPr wrap="square" rtlCol="0">
                        <a:spAutoFit/>
                      </wps:bodyPr>
                    </wps:wsp>
                  </a:graphicData>
                </a:graphic>
              </wp:anchor>
            </w:drawing>
          </mc:Choice>
          <mc:Fallback>
            <w:pict>
              <v:shape id="文本框 12" o:spid="_x0000_s1026" o:spt="202" type="#_x0000_t202" style="position:absolute;left:0pt;margin-left:349.5pt;margin-top:118.35pt;height:100.8pt;width:75.75pt;z-index:251705344;mso-width-relative:page;mso-height-relative:page;" filled="f" stroked="f" coordsize="21600,21600" o:gfxdata="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NcYLHXZAAAACwEAAA8AAAAA&#10;AAAAAQAgAAAAIgAAAGRycy9kb3ducmV2LnhtbFBLAQIUABQAAAAIAIdO4kDa8gaMoQEAABIDAAAO&#10;AAAAAAAAAAEAIAAAACgBAABkcnMvZTJvRG9jLnhtbFBLBQYAAAAABgAGAFkBAAA7BQAAAAA=&#10;">
                <v:fill on="f" focussize="0,0"/>
                <v:stroke on="f"/>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企业被稽查总次数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日常稽查次数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专案稽查次数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人工选案次数</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4320" behindDoc="0" locked="0" layoutInCell="1" allowOverlap="1">
                <wp:simplePos x="0" y="0"/>
                <wp:positionH relativeFrom="column">
                  <wp:posOffset>3733800</wp:posOffset>
                </wp:positionH>
                <wp:positionV relativeFrom="paragraph">
                  <wp:posOffset>1503045</wp:posOffset>
                </wp:positionV>
                <wp:extent cx="771525" cy="1577340"/>
                <wp:effectExtent l="0" t="0" r="0" b="0"/>
                <wp:wrapNone/>
                <wp:docPr id="947" name="文本框 11"/>
                <wp:cNvGraphicFramePr/>
                <a:graphic xmlns:a="http://schemas.openxmlformats.org/drawingml/2006/main">
                  <a:graphicData uri="http://schemas.microsoft.com/office/word/2010/wordprocessingShape">
                    <wps:wsp>
                      <wps:cNvSpPr txBox="1"/>
                      <wps:spPr>
                        <a:xfrm>
                          <a:off x="0" y="0"/>
                          <a:ext cx="771525" cy="1577340"/>
                        </a:xfrm>
                        <a:prstGeom prst="rect">
                          <a:avLst/>
                        </a:prstGeom>
                        <a:noFill/>
                      </wps:spPr>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短期偿债能力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长期偿债能力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营运能力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盈利能力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收入构成分析</w:t>
                            </w:r>
                          </w:p>
                        </w:txbxContent>
                      </wps:txbx>
                      <wps:bodyPr wrap="square" rtlCol="0">
                        <a:spAutoFit/>
                      </wps:bodyPr>
                    </wps:wsp>
                  </a:graphicData>
                </a:graphic>
              </wp:anchor>
            </w:drawing>
          </mc:Choice>
          <mc:Fallback>
            <w:pict>
              <v:shape id="文本框 11" o:spid="_x0000_s1026" o:spt="202" type="#_x0000_t202" style="position:absolute;left:0pt;margin-left:294pt;margin-top:118.35pt;height:124.2pt;width:60.75pt;z-index:251704320;mso-width-relative:page;mso-height-relative:page;" filled="f" stroked="f" coordsize="21600,21600" o:gfxdata="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wqzEqNkAAAALAQAADwAA&#10;AAAAAAABACAAAAAiAAAAZHJzL2Rvd25yZXYueG1sUEsBAhQAFAAAAAgAh07iQPu8MX+jAQAAEgMA&#10;AA4AAAAAAAAAAQAgAAAAKAEAAGRycy9lMm9Eb2MueG1sUEsFBgAAAAAGAAYAWQEAAD0FAAAAAA==&#10;">
                <v:fill on="f" focussize="0,0"/>
                <v:stroke on="f"/>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短期偿债能力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长期偿债能力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营运能力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盈利能力</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收入构成分析</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6368" behindDoc="0" locked="0" layoutInCell="1" allowOverlap="1">
                <wp:simplePos x="0" y="0"/>
                <wp:positionH relativeFrom="rightMargin">
                  <wp:align>left</wp:align>
                </wp:positionH>
                <wp:positionV relativeFrom="paragraph">
                  <wp:posOffset>1483360</wp:posOffset>
                </wp:positionV>
                <wp:extent cx="1000760" cy="1280160"/>
                <wp:effectExtent l="0" t="0" r="0" b="0"/>
                <wp:wrapNone/>
                <wp:docPr id="944" name="文本框 13"/>
                <wp:cNvGraphicFramePr/>
                <a:graphic xmlns:a="http://schemas.openxmlformats.org/drawingml/2006/main">
                  <a:graphicData uri="http://schemas.microsoft.com/office/word/2010/wordprocessingShape">
                    <wps:wsp>
                      <wps:cNvSpPr txBox="1"/>
                      <wps:spPr>
                        <a:xfrm>
                          <a:off x="0" y="0"/>
                          <a:ext cx="1000760" cy="1280160"/>
                        </a:xfrm>
                        <a:prstGeom prst="rect">
                          <a:avLst/>
                        </a:prstGeom>
                        <a:noFill/>
                      </wps:spPr>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违反税收管理次数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发票违法次数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逃避缴纳税款次数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其他违法次数</w:t>
                            </w:r>
                          </w:p>
                        </w:txbxContent>
                      </wps:txbx>
                      <wps:bodyPr wrap="square" rtlCol="0">
                        <a:spAutoFit/>
                      </wps:bodyPr>
                    </wps:wsp>
                  </a:graphicData>
                </a:graphic>
              </wp:anchor>
            </w:drawing>
          </mc:Choice>
          <mc:Fallback>
            <w:pict>
              <v:shape id="文本框 13" o:spid="_x0000_s1026" o:spt="202" type="#_x0000_t202" style="position:absolute;left:0pt;margin-left:505.3pt;margin-top:218.2pt;height:100.8pt;width:78.8pt;mso-position-horizontal-relative:page;mso-position-vertical-relative:page;z-index:251706368;mso-width-relative:page;mso-height-relative:page;" filled="f" stroked="f" coordsize="21600,21600" o:gfxdata="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xr1e9YAAAAIAQAADwAAAAAAAAAB&#10;ACAAAAAiAAAAZHJzL2Rvd25yZXYueG1sUEsBAhQAFAAAAAgAh07iQGHs2UmgAQAAEwMAAA4AAAAA&#10;AAAAAQAgAAAAJQEAAGRycy9lMm9Eb2MueG1sUEsFBgAAAAAGAAYAWQEAADcFAAAAAA==&#10;">
                <v:fill on="f" focussize="0,0"/>
                <v:stroke on="f"/>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违反税收管理次数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发票违法次数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逃避缴纳税款次数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其他违法次数</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699200" behindDoc="0" locked="0" layoutInCell="1" allowOverlap="1">
                <wp:simplePos x="0" y="0"/>
                <wp:positionH relativeFrom="column">
                  <wp:posOffset>1447800</wp:posOffset>
                </wp:positionH>
                <wp:positionV relativeFrom="paragraph">
                  <wp:posOffset>1530985</wp:posOffset>
                </wp:positionV>
                <wp:extent cx="866775" cy="2072640"/>
                <wp:effectExtent l="0" t="0" r="0" b="0"/>
                <wp:wrapNone/>
                <wp:docPr id="950" name="文本框 8"/>
                <wp:cNvGraphicFramePr/>
                <a:graphic xmlns:a="http://schemas.openxmlformats.org/drawingml/2006/main">
                  <a:graphicData uri="http://schemas.microsoft.com/office/word/2010/wordprocessingShape">
                    <wps:wsp>
                      <wps:cNvSpPr txBox="1"/>
                      <wps:spPr>
                        <a:xfrm>
                          <a:off x="0" y="0"/>
                          <a:ext cx="866775" cy="2072640"/>
                        </a:xfrm>
                        <a:prstGeom prst="rect">
                          <a:avLst/>
                        </a:prstGeom>
                        <a:noFill/>
                      </wps:spPr>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收入同比增长</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收入为零的次数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是否出现逾期未申报</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逾期申报次数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最近一次逾期未申报延迟天数</w:t>
                            </w:r>
                          </w:p>
                        </w:txbxContent>
                      </wps:txbx>
                      <wps:bodyPr wrap="square" rtlCol="0">
                        <a:spAutoFit/>
                      </wps:bodyPr>
                    </wps:wsp>
                  </a:graphicData>
                </a:graphic>
              </wp:anchor>
            </w:drawing>
          </mc:Choice>
          <mc:Fallback>
            <w:pict>
              <v:shape id="文本框 8" o:spid="_x0000_s1026" o:spt="202" type="#_x0000_t202" style="position:absolute;left:0pt;margin-left:114pt;margin-top:120.55pt;height:163.2pt;width:68.25pt;z-index:251699200;mso-width-relative:page;mso-height-relative:page;" filled="f" stroked="f" coordsize="21600,21600" o:gfxdata="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O/nTqDZAAAACwEAAA8AAAAA&#10;AAAAAQAgAAAAIgAAAGRycy9kb3ducmV2LnhtbFBLAQIUABQAAAAIAIdO4kDTaBmwoQEAABEDAAAO&#10;AAAAAAAAAAEAIAAAACgBAABkcnMvZTJvRG9jLnhtbFBLBQYAAAAABgAGAFkBAAA7BQAAAAA=&#10;">
                <v:fill on="f" focussize="0,0"/>
                <v:stroke on="f"/>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收入同比增长</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收入为零的次数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是否出现逾期未申报</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逾期申报次数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最近一次逾期未申报延迟天数</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2272" behindDoc="0" locked="0" layoutInCell="1" allowOverlap="1">
                <wp:simplePos x="0" y="0"/>
                <wp:positionH relativeFrom="column">
                  <wp:posOffset>476250</wp:posOffset>
                </wp:positionH>
                <wp:positionV relativeFrom="paragraph">
                  <wp:posOffset>1550670</wp:posOffset>
                </wp:positionV>
                <wp:extent cx="1009650" cy="2035175"/>
                <wp:effectExtent l="0" t="0" r="0" b="3175"/>
                <wp:wrapNone/>
                <wp:docPr id="945" name="文本框 7"/>
                <wp:cNvGraphicFramePr/>
                <a:graphic xmlns:a="http://schemas.openxmlformats.org/drawingml/2006/main">
                  <a:graphicData uri="http://schemas.microsoft.com/office/word/2010/wordprocessingShape">
                    <wps:wsp>
                      <wps:cNvSpPr txBox="1"/>
                      <wps:spPr>
                        <a:xfrm>
                          <a:off x="0" y="0"/>
                          <a:ext cx="1009650" cy="2035175"/>
                        </a:xfrm>
                        <a:prstGeom prst="rect">
                          <a:avLst/>
                        </a:prstGeom>
                        <a:solidFill>
                          <a:sysClr val="window" lastClr="FFFFFF"/>
                        </a:solidFill>
                        <a:ln w="12700" cap="flat" cmpd="sng" algn="ctr">
                          <a:noFill/>
                          <a:prstDash val="solid"/>
                          <a:miter lim="800000"/>
                        </a:ln>
                        <a:effectLst/>
                      </wps:spPr>
                      <wps:txbx>
                        <w:txbxContent>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从业人数变更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办税人变更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开户银行变更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企业类型变更</w:t>
                            </w:r>
                          </w:p>
                        </w:txbxContent>
                      </wps:txbx>
                      <wps:bodyPr wrap="square" rtlCol="0">
                        <a:noAutofit/>
                      </wps:bodyPr>
                    </wps:wsp>
                  </a:graphicData>
                </a:graphic>
              </wp:anchor>
            </w:drawing>
          </mc:Choice>
          <mc:Fallback>
            <w:pict>
              <v:shape id="文本框 7" o:spid="_x0000_s1026" o:spt="202" type="#_x0000_t202" style="position:absolute;left:0pt;margin-left:37.5pt;margin-top:122.1pt;height:160.25pt;width:79.5pt;z-index:251702272;mso-width-relative:page;mso-height-relative:page;" fillcolor="#FFFFFF" filled="t" stroked="f" coordsize="21600,21600" o:gfxdata="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NgFD9oAAAAKAQAADwAAAAAAAAABACAAAAAiAAAAZHJzL2Rv&#10;d25yZXYueG1sUEsBAhQAFAAAAAgAh07iQCZRmkX/AQAAzAMAAA4AAAAAAAAAAQAgAAAAKQEAAGRy&#10;cy9lMm9Eb2MueG1sUEsFBgAAAAAGAAYAWQEAAJoFAAAAAA==&#10;">
                <v:fill on="t" focussize="0,0"/>
                <v:stroke on="f" weight="1pt" miterlimit="8" joinstyle="miter"/>
                <v:imagedata o:title=""/>
                <o:lock v:ext="edit" aspectratio="f"/>
                <v:textbox>
                  <w:txbxContent>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从业人数变更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办税人变更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开户银行变更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法人代表变更</w:t>
                      </w:r>
                    </w:p>
                    <w:p>
                      <w:pPr>
                        <w:pStyle w:val="40"/>
                        <w:spacing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企业类型变更</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0224" behindDoc="0" locked="0" layoutInCell="1" allowOverlap="1">
                <wp:simplePos x="0" y="0"/>
                <wp:positionH relativeFrom="column">
                  <wp:posOffset>2257425</wp:posOffset>
                </wp:positionH>
                <wp:positionV relativeFrom="paragraph">
                  <wp:posOffset>1531620</wp:posOffset>
                </wp:positionV>
                <wp:extent cx="1028700" cy="1577340"/>
                <wp:effectExtent l="0" t="0" r="0" b="0"/>
                <wp:wrapNone/>
                <wp:docPr id="949" name="文本框 9"/>
                <wp:cNvGraphicFramePr/>
                <a:graphic xmlns:a="http://schemas.openxmlformats.org/drawingml/2006/main">
                  <a:graphicData uri="http://schemas.microsoft.com/office/word/2010/wordprocessingShape">
                    <wps:wsp>
                      <wps:cNvSpPr txBox="1"/>
                      <wps:spPr>
                        <a:xfrm>
                          <a:off x="0" y="0"/>
                          <a:ext cx="1028700" cy="1577340"/>
                        </a:xfrm>
                        <a:prstGeom prst="rect">
                          <a:avLst/>
                        </a:prstGeom>
                        <a:noFill/>
                      </wps:spPr>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纳税额同比增长</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纳税为零的次数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纳税额变异系数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纳税额为零次数</w:t>
                            </w:r>
                          </w:p>
                        </w:txbxContent>
                      </wps:txbx>
                      <wps:bodyPr wrap="square" rtlCol="0">
                        <a:spAutoFit/>
                      </wps:bodyPr>
                    </wps:wsp>
                  </a:graphicData>
                </a:graphic>
              </wp:anchor>
            </w:drawing>
          </mc:Choice>
          <mc:Fallback>
            <w:pict>
              <v:shape id="文本框 9" o:spid="_x0000_s1026" o:spt="202" type="#_x0000_t202" style="position:absolute;left:0pt;margin-left:177.75pt;margin-top:120.6pt;height:124.2pt;width:81pt;z-index:251700224;mso-width-relative:page;mso-height-relative:page;" filled="f" stroked="f" coordsize="21600,21600" o:gfxdata="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A4Ak82QAAAAsBAAAPAAAA&#10;AAAAAAEAIAAAACIAAABkcnMvZG93bnJldi54bWxQSwECFAAUAAAACACHTuJAzgLUV6IBAAASAwAA&#10;DgAAAAAAAAABACAAAAAoAQAAZHJzL2Uyb0RvYy54bWxQSwUGAAAAAAYABgBZAQAAPAUAAAAA&#10;">
                <v:fill on="f" focussize="0,0"/>
                <v:stroke on="f"/>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纳税额同比增长</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纳税为零的次数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纳税额变异系数</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纳税额为零次数</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3296" behindDoc="0" locked="0" layoutInCell="1" allowOverlap="1">
                <wp:simplePos x="0" y="0"/>
                <wp:positionH relativeFrom="column">
                  <wp:posOffset>3009900</wp:posOffset>
                </wp:positionH>
                <wp:positionV relativeFrom="paragraph">
                  <wp:posOffset>1559560</wp:posOffset>
                </wp:positionV>
                <wp:extent cx="771525" cy="1676400"/>
                <wp:effectExtent l="0" t="0" r="0" b="0"/>
                <wp:wrapNone/>
                <wp:docPr id="948" name="文本框 10"/>
                <wp:cNvGraphicFramePr/>
                <a:graphic xmlns:a="http://schemas.openxmlformats.org/drawingml/2006/main">
                  <a:graphicData uri="http://schemas.microsoft.com/office/word/2010/wordprocessingShape">
                    <wps:wsp>
                      <wps:cNvSpPr txBox="1"/>
                      <wps:spPr>
                        <a:xfrm>
                          <a:off x="0" y="0"/>
                          <a:ext cx="771525" cy="1676400"/>
                        </a:xfrm>
                        <a:prstGeom prst="rect">
                          <a:avLst/>
                        </a:prstGeom>
                        <a:noFill/>
                      </wps:spPr>
                      <wps:txbx>
                        <w:txbxContent>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上游前几大供应商占比</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上游前几大供应商重合数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下游前几大客户占比</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下游前几大客户重合数</w:t>
                            </w:r>
                          </w:p>
                        </w:txbxContent>
                      </wps:txbx>
                      <wps:bodyPr wrap="square" rtlCol="0">
                        <a:spAutoFit/>
                      </wps:bodyPr>
                    </wps:wsp>
                  </a:graphicData>
                </a:graphic>
              </wp:anchor>
            </w:drawing>
          </mc:Choice>
          <mc:Fallback>
            <w:pict>
              <v:shape id="文本框 10" o:spid="_x0000_s1026" o:spt="202" type="#_x0000_t202" style="position:absolute;left:0pt;margin-left:237pt;margin-top:122.8pt;height:132pt;width:60.75pt;z-index:251703296;mso-width-relative:page;mso-height-relative:page;" filled="f" stroked="f" coordsize="21600,21600" o:gfxdata="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LNqp5bZAAAACwEAAA8AAAAA&#10;AAAAAQAgAAAAIgAAAGRycy9kb3ducmV2LnhtbFBLAQIUABQAAAAIAIdO4kBDPxceoQEAABIDAAAO&#10;AAAAAAAAAAEAIAAAACgBAABkcnMvZTJvRG9jLnhtbFBLBQYAAAAABgAGAFkBAAA7BQAAAAA=&#10;">
                <v:fill on="f" focussize="0,0"/>
                <v:stroke on="f"/>
                <v:imagedata o:title=""/>
                <o:lock v:ext="edit" aspectratio="f"/>
                <v:textbox style="mso-fit-shape-to-text:t;">
                  <w:txbxContent>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上游前几大供应商占比</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上游前几大供应商重合数</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下游前几大客户占比</w:t>
                      </w:r>
                    </w:p>
                    <w:p>
                      <w:pPr>
                        <w:pStyle w:val="4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下游前几大客户重合数</w:t>
                      </w:r>
                    </w:p>
                  </w:txbxContent>
                </v:textbox>
              </v:shape>
            </w:pict>
          </mc:Fallback>
        </mc:AlternateContent>
      </w:r>
      <w:r>
        <w:rPr>
          <w:rFonts w:hint="eastAsia" w:ascii="仿宋" w:hAnsi="仿宋" w:eastAsia="仿宋" w:cs="仿宋"/>
          <w:lang w:eastAsia="zh-CN"/>
        </w:rPr>
        <mc:AlternateContent>
          <mc:Choice Requires="wps">
            <w:drawing>
              <wp:anchor distT="0" distB="0" distL="114300" distR="114300" simplePos="0" relativeHeight="251701248" behindDoc="0" locked="0" layoutInCell="1" allowOverlap="1">
                <wp:simplePos x="0" y="0"/>
                <wp:positionH relativeFrom="column">
                  <wp:posOffset>-142875</wp:posOffset>
                </wp:positionH>
                <wp:positionV relativeFrom="paragraph">
                  <wp:posOffset>1521460</wp:posOffset>
                </wp:positionV>
                <wp:extent cx="838200" cy="2468880"/>
                <wp:effectExtent l="0" t="0" r="0" b="7620"/>
                <wp:wrapNone/>
                <wp:docPr id="951" name="文本框 6"/>
                <wp:cNvGraphicFramePr/>
                <a:graphic xmlns:a="http://schemas.openxmlformats.org/drawingml/2006/main">
                  <a:graphicData uri="http://schemas.microsoft.com/office/word/2010/wordprocessingShape">
                    <wps:wsp>
                      <wps:cNvSpPr txBox="1"/>
                      <wps:spPr>
                        <a:xfrm>
                          <a:off x="0" y="0"/>
                          <a:ext cx="838200" cy="246888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税务信用评级</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行业门类</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纳税人类型</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企业性质</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成立年限</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注册资本</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法人代表年龄</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股东信息</w:t>
                            </w:r>
                          </w:p>
                        </w:txbxContent>
                      </wps:txbx>
                      <wps:bodyPr wrap="square" rtlCol="0">
                        <a:spAutoFit/>
                      </wps:bodyPr>
                    </wps:wsp>
                  </a:graphicData>
                </a:graphic>
              </wp:anchor>
            </w:drawing>
          </mc:Choice>
          <mc:Fallback>
            <w:pict>
              <v:shape id="文本框 6" o:spid="_x0000_s1026" o:spt="202" type="#_x0000_t202" style="position:absolute;left:0pt;margin-left:-11.25pt;margin-top:119.8pt;height:194.4pt;width:66pt;z-index:251701248;mso-width-relative:page;mso-height-relative:page;" fillcolor="#FFFFFF [3201]" filled="t" stroked="f" coordsize="21600,21600" o:gfxdata="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2NuAdwAAAALAQAADwAAAAAAAAABACAAAAAiAAAAZHJzL2Rvd25yZXYueG1sUEsBAhQA&#10;FAAAAAgAh07iQP7cGFPuAQAArQMAAA4AAAAAAAAAAQAgAAAAKwEAAGRycy9lMm9Eb2MueG1sUEsF&#10;BgAAAAAGAAYAWQEAAIsFAAAAAA==&#10;">
                <v:fill on="t" focussize="0,0"/>
                <v:stroke on="f" weight="1pt" miterlimit="8" joinstyle="miter"/>
                <v:imagedata o:title=""/>
                <o:lock v:ext="edit" aspectratio="f"/>
                <v:textbox style="mso-fit-shape-to-text:t;">
                  <w:txbxContent>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税务信用评级</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行业门类</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纳税人类型</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企业性质</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成立年限</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注册资本</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法人代表年龄</w:t>
                      </w:r>
                    </w:p>
                    <w:p>
                      <w:pPr>
                        <w:pStyle w:val="40"/>
                        <w:spacing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股东信息</w:t>
                      </w:r>
                    </w:p>
                  </w:txbxContent>
                </v:textbox>
              </v:shape>
            </w:pict>
          </mc:Fallback>
        </mc:AlternateContent>
      </w:r>
      <w:r>
        <w:rPr>
          <w:rFonts w:hint="eastAsia" w:ascii="仿宋" w:hAnsi="仿宋" w:eastAsia="仿宋" w:cs="仿宋"/>
          <w:sz w:val="18"/>
          <w:szCs w:val="18"/>
          <w:lang w:eastAsia="zh-CN"/>
        </w:rPr>
        <w:drawing>
          <wp:inline distT="0" distB="0" distL="0" distR="0">
            <wp:extent cx="5972175" cy="1648460"/>
            <wp:effectExtent l="0" t="38100" r="9525" b="0"/>
            <wp:docPr id="147" name="图示 1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pPr>
        <w:pStyle w:val="74"/>
        <w:ind w:left="0"/>
        <w:rPr>
          <w:rFonts w:ascii="仿宋" w:hAnsi="仿宋" w:eastAsia="仿宋" w:cs="仿宋"/>
          <w:lang w:eastAsia="zh-CN"/>
        </w:rPr>
      </w:pPr>
      <w:r>
        <w:rPr>
          <w:rFonts w:hint="eastAsia" w:ascii="仿宋" w:hAnsi="仿宋" w:eastAsia="仿宋" w:cs="仿宋"/>
          <w:lang w:eastAsia="zh-CN"/>
        </w:rPr>
        <w:t xml:space="preserve"> </w:t>
      </w:r>
    </w:p>
    <w:p>
      <w:pPr>
        <w:pStyle w:val="74"/>
        <w:rPr>
          <w:rFonts w:ascii="仿宋" w:hAnsi="仿宋" w:eastAsia="仿宋" w:cs="仿宋"/>
          <w:lang w:eastAsia="zh-CN"/>
        </w:rPr>
      </w:pPr>
    </w:p>
    <w:p>
      <w:pPr>
        <w:pStyle w:val="74"/>
        <w:rPr>
          <w:rFonts w:ascii="仿宋" w:hAnsi="仿宋" w:eastAsia="仿宋" w:cs="仿宋"/>
          <w:lang w:eastAsia="zh-CN"/>
        </w:rPr>
      </w:pPr>
    </w:p>
    <w:p>
      <w:pPr>
        <w:pStyle w:val="74"/>
        <w:rPr>
          <w:rFonts w:ascii="仿宋" w:hAnsi="仿宋" w:eastAsia="仿宋" w:cs="仿宋"/>
          <w:lang w:eastAsia="zh-CN"/>
        </w:rPr>
      </w:pPr>
    </w:p>
    <w:p>
      <w:pPr>
        <w:pStyle w:val="73"/>
        <w:spacing w:before="156" w:after="156"/>
        <w:ind w:firstLine="560"/>
        <w:rPr>
          <w:rFonts w:ascii="仿宋" w:hAnsi="仿宋" w:eastAsia="仿宋" w:cs="仿宋"/>
          <w:sz w:val="28"/>
          <w:szCs w:val="28"/>
        </w:rPr>
      </w:pPr>
    </w:p>
    <w:p>
      <w:pPr>
        <w:pStyle w:val="3"/>
        <w:numPr>
          <w:ilvl w:val="1"/>
          <w:numId w:val="7"/>
        </w:numPr>
        <w:rPr>
          <w:rFonts w:ascii="仿宋" w:hAnsi="仿宋" w:eastAsia="仿宋" w:cs="仿宋"/>
        </w:rPr>
      </w:pPr>
      <w:r>
        <w:rPr>
          <w:rFonts w:hint="eastAsia" w:ascii="仿宋" w:hAnsi="仿宋" w:eastAsia="仿宋" w:cs="仿宋"/>
          <w:sz w:val="28"/>
          <w:szCs w:val="28"/>
        </w:rPr>
        <w:t>税务、财务模型建模方法论及建模流程</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建模开发方法选择</w:t>
      </w:r>
    </w:p>
    <w:p>
      <w:pPr>
        <w:autoSpaceDE w:val="0"/>
        <w:autoSpaceDN w:val="0"/>
        <w:adjustRightInd w:val="0"/>
        <w:ind w:firstLine="480"/>
        <w:jc w:val="left"/>
        <w:rPr>
          <w:rFonts w:ascii="仿宋" w:hAnsi="仿宋" w:eastAsia="仿宋" w:cs="仿宋"/>
          <w:color w:val="000000"/>
          <w:kern w:val="0"/>
        </w:rPr>
      </w:pPr>
      <w:r>
        <w:rPr>
          <w:rFonts w:hint="eastAsia" w:ascii="仿宋" w:hAnsi="仿宋" w:eastAsia="仿宋" w:cs="仿宋"/>
        </w:rPr>
        <mc:AlternateContent>
          <mc:Choice Requires="wps">
            <w:drawing>
              <wp:anchor distT="0" distB="0" distL="114300" distR="114300" simplePos="0" relativeHeight="251697152" behindDoc="0" locked="0" layoutInCell="1" allowOverlap="1">
                <wp:simplePos x="0" y="0"/>
                <wp:positionH relativeFrom="column">
                  <wp:posOffset>2943225</wp:posOffset>
                </wp:positionH>
                <wp:positionV relativeFrom="paragraph">
                  <wp:posOffset>365125</wp:posOffset>
                </wp:positionV>
                <wp:extent cx="1171575" cy="461010"/>
                <wp:effectExtent l="0" t="0" r="0" b="0"/>
                <wp:wrapNone/>
                <wp:docPr id="1031" name="矩形 1031"/>
                <wp:cNvGraphicFramePr/>
                <a:graphic xmlns:a="http://schemas.openxmlformats.org/drawingml/2006/main">
                  <a:graphicData uri="http://schemas.microsoft.com/office/word/2010/wordprocessingShape">
                    <wps:wsp>
                      <wps:cNvSpPr/>
                      <wps:spPr>
                        <a:xfrm>
                          <a:off x="0" y="0"/>
                          <a:ext cx="1171575" cy="461010"/>
                        </a:xfrm>
                        <a:prstGeom prst="rect">
                          <a:avLst/>
                        </a:prstGeom>
                        <a:noFill/>
                        <a:ln w="25400" cap="flat" cmpd="sng" algn="ctr">
                          <a:noFill/>
                          <a:prstDash val="solid"/>
                        </a:ln>
                        <a:effectLst/>
                      </wps:spPr>
                      <wps:txbx>
                        <w:txbxContent>
                          <w:p>
                            <w:pPr>
                              <w:rPr>
                                <w:b/>
                                <w:color w:val="000000"/>
                              </w:rPr>
                            </w:pPr>
                            <w:r>
                              <w:rPr>
                                <w:rFonts w:hint="eastAsia"/>
                                <w:b/>
                                <w:color w:val="000000"/>
                              </w:rPr>
                              <w:t>统计</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75pt;margin-top:28.75pt;height:36.3pt;width:92.25pt;z-index:251697152;v-text-anchor:middle;mso-width-relative:page;mso-height-relative:page;" filled="f" stroked="f" coordsize="21600,21600" o:gfxdata="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&#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61ezl2AAAAAoBAAAPAAAAAAAAAAEAIAAAACIAAABk&#10;cnMvZG93bnJldi54bWxQSwECFAAUAAAACACHTuJAg8LZoT8CAABcBAAADgAAAAAAAAABACAAAAAn&#10;AQAAZHJzL2Uyb0RvYy54bWxQSwUGAAAAAAYABgBZAQAA2AUAAAAA&#10;">
                <v:fill on="f" focussize="0,0"/>
                <v:stroke on="f" weight="2pt"/>
                <v:imagedata o:title=""/>
                <o:lock v:ext="edit" aspectratio="f"/>
                <v:textbox>
                  <w:txbxContent>
                    <w:p>
                      <w:pPr>
                        <w:rPr>
                          <w:b/>
                          <w:color w:val="000000"/>
                        </w:rPr>
                      </w:pPr>
                      <w:r>
                        <w:rPr>
                          <w:rFonts w:hint="eastAsia"/>
                          <w:b/>
                          <w:color w:val="000000"/>
                        </w:rPr>
                        <w:t>统计</w:t>
                      </w:r>
                      <w:r>
                        <w:rPr>
                          <w:b/>
                          <w:color w:val="000000"/>
                        </w:rPr>
                        <w:t>模型</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5104" behindDoc="0" locked="0" layoutInCell="1" allowOverlap="1">
                <wp:simplePos x="0" y="0"/>
                <wp:positionH relativeFrom="column">
                  <wp:posOffset>485140</wp:posOffset>
                </wp:positionH>
                <wp:positionV relativeFrom="paragraph">
                  <wp:posOffset>1431925</wp:posOffset>
                </wp:positionV>
                <wp:extent cx="904875" cy="461010"/>
                <wp:effectExtent l="0" t="0" r="0" b="0"/>
                <wp:wrapNone/>
                <wp:docPr id="1029" name="矩形 1029"/>
                <wp:cNvGraphicFramePr/>
                <a:graphic xmlns:a="http://schemas.openxmlformats.org/drawingml/2006/main">
                  <a:graphicData uri="http://schemas.microsoft.com/office/word/2010/wordprocessingShape">
                    <wps:wsp>
                      <wps:cNvSpPr/>
                      <wps:spPr>
                        <a:xfrm>
                          <a:off x="0" y="0"/>
                          <a:ext cx="904875" cy="461010"/>
                        </a:xfrm>
                        <a:prstGeom prst="rect">
                          <a:avLst/>
                        </a:prstGeom>
                        <a:noFill/>
                        <a:ln w="25400" cap="flat" cmpd="sng" algn="ctr">
                          <a:noFill/>
                          <a:prstDash val="solid"/>
                        </a:ln>
                        <a:effectLst/>
                      </wps:spPr>
                      <wps:txbx>
                        <w:txbxContent>
                          <w:p>
                            <w:pPr>
                              <w:rPr>
                                <w:b/>
                                <w:color w:val="000000"/>
                              </w:rPr>
                            </w:pPr>
                            <w:r>
                              <w:rPr>
                                <w:rFonts w:hint="eastAsia"/>
                                <w:b/>
                                <w:color w:val="000000"/>
                              </w:rPr>
                              <w:t>专家</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pt;margin-top:112.75pt;height:36.3pt;width:71.25pt;z-index:251695104;v-text-anchor:middle;mso-width-relative:page;mso-height-relative:page;" filled="f" stroked="f" coordsize="21600,21600" o:gfxdata="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5Pw+HaAAAACgEAAA8AAAAAAAAAAQAgAAAAIgAA&#10;AGRycy9kb3ducmV2LnhtbFBLAQIUABQAAAAIAIdO4kAfA3hbPwIAAFsEAAAOAAAAAAAAAAEAIAAA&#10;ACkBAABkcnMvZTJvRG9jLnhtbFBLBQYAAAAABgAGAFkBAADaBQAAAAA=&#10;">
                <v:fill on="f" focussize="0,0"/>
                <v:stroke on="f" weight="2pt"/>
                <v:imagedata o:title=""/>
                <o:lock v:ext="edit" aspectratio="f"/>
                <v:textbox>
                  <w:txbxContent>
                    <w:p>
                      <w:pPr>
                        <w:rPr>
                          <w:b/>
                          <w:color w:val="000000"/>
                        </w:rPr>
                      </w:pPr>
                      <w:r>
                        <w:rPr>
                          <w:rFonts w:hint="eastAsia"/>
                          <w:b/>
                          <w:color w:val="000000"/>
                        </w:rPr>
                        <w:t>专家</w:t>
                      </w:r>
                      <w:r>
                        <w:rPr>
                          <w:b/>
                          <w:color w:val="000000"/>
                        </w:rPr>
                        <w:t>模型</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6128" behindDoc="0" locked="0" layoutInCell="1" allowOverlap="1">
                <wp:simplePos x="0" y="0"/>
                <wp:positionH relativeFrom="column">
                  <wp:posOffset>1609725</wp:posOffset>
                </wp:positionH>
                <wp:positionV relativeFrom="paragraph">
                  <wp:posOffset>831850</wp:posOffset>
                </wp:positionV>
                <wp:extent cx="1352550" cy="461010"/>
                <wp:effectExtent l="0" t="0" r="0" b="0"/>
                <wp:wrapNone/>
                <wp:docPr id="1030" name="矩形 1030"/>
                <wp:cNvGraphicFramePr/>
                <a:graphic xmlns:a="http://schemas.openxmlformats.org/drawingml/2006/main">
                  <a:graphicData uri="http://schemas.microsoft.com/office/word/2010/wordprocessingShape">
                    <wps:wsp>
                      <wps:cNvSpPr/>
                      <wps:spPr>
                        <a:xfrm>
                          <a:off x="0" y="0"/>
                          <a:ext cx="1352550" cy="461010"/>
                        </a:xfrm>
                        <a:prstGeom prst="rect">
                          <a:avLst/>
                        </a:prstGeom>
                        <a:noFill/>
                        <a:ln w="25400" cap="flat" cmpd="sng" algn="ctr">
                          <a:noFill/>
                          <a:prstDash val="solid"/>
                        </a:ln>
                        <a:effectLst/>
                      </wps:spPr>
                      <wps:txbx>
                        <w:txbxContent>
                          <w:p>
                            <w:pPr>
                              <w:rPr>
                                <w:b/>
                                <w:color w:val="000000"/>
                              </w:rPr>
                            </w:pPr>
                            <w:r>
                              <w:rPr>
                                <w:rFonts w:hint="eastAsia"/>
                                <w:b/>
                                <w:color w:val="000000"/>
                              </w:rPr>
                              <w:t>混合</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75pt;margin-top:65.5pt;height:36.3pt;width:106.5pt;z-index:251696128;v-text-anchor:middle;mso-width-relative:page;mso-height-relative:page;" filled="f" stroked="f" coordsize="21600,21600" o:gfxdata="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&#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8OaQzYAAAACwEAAA8AAAAAAAAAAQAgAAAAIgAAAGRy&#10;cy9kb3ducmV2LnhtbFBLAQIUABQAAAAIAIdO4kAbUrgqPgIAAFwEAAAOAAAAAAAAAAEAIAAAACcB&#10;AABkcnMvZTJvRG9jLnhtbFBLBQYAAAAABgAGAFkBAADXBQAAAAA=&#10;">
                <v:fill on="f" focussize="0,0"/>
                <v:stroke on="f" weight="2pt"/>
                <v:imagedata o:title=""/>
                <o:lock v:ext="edit" aspectratio="f"/>
                <v:textbox>
                  <w:txbxContent>
                    <w:p>
                      <w:pPr>
                        <w:rPr>
                          <w:b/>
                          <w:color w:val="000000"/>
                        </w:rPr>
                      </w:pPr>
                      <w:r>
                        <w:rPr>
                          <w:rFonts w:hint="eastAsia"/>
                          <w:b/>
                          <w:color w:val="000000"/>
                        </w:rPr>
                        <w:t>混合</w:t>
                      </w:r>
                      <w:r>
                        <w:rPr>
                          <w:b/>
                          <w:color w:val="000000"/>
                        </w:rPr>
                        <w:t>模型</w:t>
                      </w:r>
                    </w:p>
                  </w:txbxContent>
                </v:textbox>
              </v:rect>
            </w:pict>
          </mc:Fallback>
        </mc:AlternateContent>
      </w:r>
      <w:r>
        <w:rPr>
          <w:rFonts w:hint="eastAsia" w:ascii="仿宋" w:hAnsi="仿宋" w:eastAsia="仿宋" w:cs="仿宋"/>
          <w:color w:val="000000"/>
          <w:kern w:val="0"/>
        </w:rPr>
        <w:drawing>
          <wp:inline distT="0" distB="0" distL="0" distR="0">
            <wp:extent cx="5543550" cy="2771775"/>
            <wp:effectExtent l="114300" t="0" r="114300" b="47625"/>
            <wp:docPr id="141" name="图示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pPr>
        <w:tabs>
          <w:tab w:val="left" w:pos="9234"/>
        </w:tabs>
        <w:spacing w:before="187" w:beforeLines="60" w:after="187" w:afterLines="60"/>
        <w:ind w:right="427" w:firstLine="420"/>
        <w:jc w:val="center"/>
        <w:rPr>
          <w:rFonts w:ascii="仿宋" w:hAnsi="仿宋" w:eastAsia="仿宋" w:cs="仿宋"/>
          <w:szCs w:val="21"/>
        </w:rPr>
      </w:pPr>
      <w:r>
        <w:rPr>
          <w:rFonts w:hint="eastAsia" w:ascii="仿宋" w:hAnsi="仿宋" w:eastAsia="仿宋" w:cs="仿宋"/>
          <w:szCs w:val="21"/>
        </w:rPr>
        <w:t>图：评分模型开发方法</w:t>
      </w:r>
    </w:p>
    <w:p>
      <w:pPr>
        <w:tabs>
          <w:tab w:val="left" w:pos="9234"/>
        </w:tabs>
        <w:spacing w:before="187" w:beforeLines="60" w:after="187" w:afterLines="60"/>
        <w:ind w:right="427" w:firstLine="560"/>
        <w:rPr>
          <w:rFonts w:ascii="仿宋" w:hAnsi="仿宋" w:eastAsia="仿宋" w:cs="仿宋"/>
          <w:sz w:val="28"/>
          <w:szCs w:val="28"/>
        </w:rPr>
      </w:pPr>
      <w:r>
        <w:rPr>
          <w:rFonts w:hint="eastAsia" w:ascii="仿宋" w:hAnsi="仿宋" w:eastAsia="仿宋" w:cs="仿宋"/>
          <w:sz w:val="28"/>
          <w:szCs w:val="28"/>
        </w:rPr>
        <w:t>在实践中，对于评分模型的开发有如下三种方法：专家模型、混和型（统计模型结合专家经验）模型、数据驱动的统计模型。具体适用情况如上图所示。</w:t>
      </w:r>
    </w:p>
    <w:p>
      <w:pPr>
        <w:tabs>
          <w:tab w:val="left" w:pos="9234"/>
        </w:tabs>
        <w:spacing w:before="187" w:beforeLines="60" w:after="187" w:afterLines="60"/>
        <w:ind w:right="427" w:firstLine="560"/>
        <w:rPr>
          <w:rFonts w:ascii="仿宋" w:hAnsi="仿宋" w:eastAsia="仿宋" w:cs="仿宋"/>
          <w:sz w:val="28"/>
          <w:szCs w:val="28"/>
        </w:rPr>
      </w:pPr>
      <w:r>
        <w:rPr>
          <w:rFonts w:hint="eastAsia" w:ascii="仿宋" w:hAnsi="仿宋" w:eastAsia="仿宋" w:cs="仿宋"/>
          <w:sz w:val="28"/>
          <w:szCs w:val="28"/>
        </w:rPr>
        <w:t>目前银行对小微企业贷款所积累的新申请坏账户数往往不足以建设健全的数据驱动统计模型，而且银行积累的相关客户可能与税银业务的目标客户有很大差别，这也限制了银行通过涉税数据进行建模。</w:t>
      </w:r>
    </w:p>
    <w:p>
      <w:pPr>
        <w:tabs>
          <w:tab w:val="left" w:pos="9234"/>
        </w:tabs>
        <w:spacing w:before="187" w:beforeLines="60" w:after="187" w:afterLines="60"/>
        <w:ind w:right="427" w:firstLine="560"/>
        <w:rPr>
          <w:rFonts w:ascii="仿宋" w:hAnsi="仿宋" w:eastAsia="仿宋" w:cs="仿宋"/>
          <w:sz w:val="28"/>
          <w:szCs w:val="28"/>
        </w:rPr>
      </w:pPr>
      <w:r>
        <w:rPr>
          <w:rFonts w:hint="eastAsia" w:ascii="仿宋" w:hAnsi="仿宋" w:eastAsia="仿宋" w:cs="仿宋"/>
          <w:sz w:val="28"/>
          <w:szCs w:val="28"/>
        </w:rPr>
        <w:t>我司开展税银业务的时间较长，积累了本行业内最丰富的好坏样本，并对涉税数据有极强的解读能力，有能力建立数据驱动的统计模型。</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建模的流程</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 xml:space="preserve">本项目的建模流程和方法如下图所示: </w:t>
      </w:r>
    </w:p>
    <w:p>
      <w:pPr>
        <w:tabs>
          <w:tab w:val="left" w:pos="9234"/>
        </w:tabs>
        <w:spacing w:before="187" w:beforeLines="60" w:after="187" w:afterLines="60"/>
        <w:ind w:right="427" w:firstLine="480"/>
        <w:rPr>
          <w:rFonts w:ascii="仿宋" w:hAnsi="仿宋" w:eastAsia="仿宋" w:cs="仿宋"/>
          <w:lang w:val="zh-CN"/>
        </w:rPr>
      </w:pPr>
      <w:r>
        <w:rPr>
          <w:rFonts w:hint="eastAsia" w:ascii="仿宋" w:hAnsi="仿宋" w:eastAsia="仿宋" w:cs="仿宋"/>
        </w:rPr>
        <mc:AlternateContent>
          <mc:Choice Requires="wps">
            <w:drawing>
              <wp:anchor distT="0" distB="0" distL="114300" distR="114300" simplePos="0" relativeHeight="251685888" behindDoc="0" locked="0" layoutInCell="1" allowOverlap="1">
                <wp:simplePos x="0" y="0"/>
                <wp:positionH relativeFrom="margin">
                  <wp:posOffset>4683125</wp:posOffset>
                </wp:positionH>
                <wp:positionV relativeFrom="paragraph">
                  <wp:posOffset>1570990</wp:posOffset>
                </wp:positionV>
                <wp:extent cx="809625" cy="361950"/>
                <wp:effectExtent l="0" t="0" r="0" b="0"/>
                <wp:wrapNone/>
                <wp:docPr id="915" name="矩形 1070"/>
                <wp:cNvGraphicFramePr/>
                <a:graphic xmlns:a="http://schemas.openxmlformats.org/drawingml/2006/main">
                  <a:graphicData uri="http://schemas.microsoft.com/office/word/2010/wordprocessingShape">
                    <wps:wsp>
                      <wps:cNvSpPr/>
                      <wps:spPr>
                        <a:xfrm>
                          <a:off x="0" y="0"/>
                          <a:ext cx="809625"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拒绝推断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0" o:spid="_x0000_s1026" o:spt="1" style="position:absolute;left:0pt;margin-left:368.75pt;margin-top:123.7pt;height:28.5pt;width:63.75pt;mso-position-horizontal-relative:margin;z-index:251685888;v-text-anchor:middle;mso-width-relative:page;mso-height-relative:page;" filled="f" stroked="f" coordsize="21600,21600" o:gfxdata="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KB92D2gAAAAsBAAAPAAAAAAAAAAEA&#10;IAAAACIAAABkcnMvZG93bnJldi54bWxQSwECFAAUAAAACACHTuJAls8RN0YCAABjBAAADgAAAAAA&#10;AAABACAAAAApAQAAZHJzL2Uyb0RvYy54bWxQSwUGAAAAAAYABgBZAQAA4QU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拒绝推断</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4080" behindDoc="0" locked="0" layoutInCell="1" allowOverlap="1">
                <wp:simplePos x="0" y="0"/>
                <wp:positionH relativeFrom="margin">
                  <wp:posOffset>3265170</wp:posOffset>
                </wp:positionH>
                <wp:positionV relativeFrom="paragraph">
                  <wp:posOffset>1551940</wp:posOffset>
                </wp:positionV>
                <wp:extent cx="800100" cy="390525"/>
                <wp:effectExtent l="0" t="0" r="0" b="0"/>
                <wp:wrapNone/>
                <wp:docPr id="914" name="矩形 1071"/>
                <wp:cNvGraphicFramePr/>
                <a:graphic xmlns:a="http://schemas.openxmlformats.org/drawingml/2006/main">
                  <a:graphicData uri="http://schemas.microsoft.com/office/word/2010/wordprocessingShape">
                    <wps:wsp>
                      <wps:cNvSpPr/>
                      <wps:spPr>
                        <a:xfrm>
                          <a:off x="0" y="0"/>
                          <a:ext cx="800100"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细分分析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257.1pt;margin-top:122.2pt;height:30.75pt;width:63pt;mso-position-horizontal-relative:margin;z-index:251694080;v-text-anchor:middle;mso-width-relative:page;mso-height-relative:page;" filled="f" stroked="f" coordsize="21600,21600" o:gfxdata="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1H8SPZAAAACwEAAA8AAAAAAAAAAQAgAAAA&#10;IgAAAGRycy9kb3ducmV2LnhtbFBLAQIUABQAAAAIAIdO4kDynxy+QwIAAGMEAAAOAAAAAAAAAAEA&#10;IAAAACgBAABkcnMvZTJvRG9jLnhtbFBLBQYAAAAABgAGAFkBAADdBQ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细分分析</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2032" behindDoc="0" locked="0" layoutInCell="1" allowOverlap="1">
                <wp:simplePos x="0" y="0"/>
                <wp:positionH relativeFrom="margin">
                  <wp:posOffset>579120</wp:posOffset>
                </wp:positionH>
                <wp:positionV relativeFrom="paragraph">
                  <wp:posOffset>1513840</wp:posOffset>
                </wp:positionV>
                <wp:extent cx="838200" cy="509905"/>
                <wp:effectExtent l="0" t="0" r="0" b="0"/>
                <wp:wrapNone/>
                <wp:docPr id="917" name="矩形 1071"/>
                <wp:cNvGraphicFramePr/>
                <a:graphic xmlns:a="http://schemas.openxmlformats.org/drawingml/2006/main">
                  <a:graphicData uri="http://schemas.microsoft.com/office/word/2010/wordprocessingShape">
                    <wps:wsp>
                      <wps:cNvSpPr/>
                      <wps:spPr>
                        <a:xfrm>
                          <a:off x="0" y="0"/>
                          <a:ext cx="838200" cy="5099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105" w:firstLineChars="50"/>
                              <w:rPr>
                                <w:b/>
                                <w:bCs/>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模型设计</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45.6pt;margin-top:119.2pt;height:40.15pt;width:66pt;mso-position-horizontal-relative:margin;z-index:251692032;v-text-anchor:middle;mso-width-relative:page;mso-height-relative:page;" filled="f" stroked="f" coordsize="21600,21600" o:gfxdata="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fk3y9gAAAAKAQAADwAAAAAAAAABACAA&#10;AAAiAAAAZHJzL2Rvd25yZXYueG1sUEsBAhQAFAAAAAgAh07iQIFHVilGAgAAYwQAAA4AAAAAAAAA&#10;AQAgAAAAJwEAAGRycy9lMm9Eb2MueG1sUEsFBgAAAAAGAAYAWQEAAN8FAAAAAA==&#10;">
                <v:fill on="f" focussize="0,0"/>
                <v:stroke on="f" weight="1pt" miterlimit="8" joinstyle="miter"/>
                <v:imagedata o:title=""/>
                <o:lock v:ext="edit" aspectratio="f"/>
                <v:textbox>
                  <w:txbxContent>
                    <w:p>
                      <w:pPr>
                        <w:ind w:firstLine="105" w:firstLineChars="50"/>
                        <w:rPr>
                          <w:b/>
                          <w:bCs/>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模型设计</w:t>
                      </w:r>
                    </w:p>
                    <w:p>
                      <w:pPr>
                        <w:ind w:firstLine="480"/>
                        <w:jc w:val="center"/>
                        <w:rPr>
                          <w:color w:val="000000" w:themeColor="text1"/>
                          <w:szCs w:val="21"/>
                          <w14:textFill>
                            <w14:solidFill>
                              <w14:schemeClr w14:val="tx1"/>
                            </w14:solidFill>
                          </w14:textFill>
                        </w:rPr>
                      </w:pP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3056" behindDoc="0" locked="0" layoutInCell="1" allowOverlap="1">
                <wp:simplePos x="0" y="0"/>
                <wp:positionH relativeFrom="margin">
                  <wp:posOffset>1875155</wp:posOffset>
                </wp:positionH>
                <wp:positionV relativeFrom="paragraph">
                  <wp:posOffset>1561465</wp:posOffset>
                </wp:positionV>
                <wp:extent cx="866775" cy="342900"/>
                <wp:effectExtent l="0" t="0" r="0" b="0"/>
                <wp:wrapNone/>
                <wp:docPr id="916" name="矩形 1071"/>
                <wp:cNvGraphicFramePr/>
                <a:graphic xmlns:a="http://schemas.openxmlformats.org/drawingml/2006/main">
                  <a:graphicData uri="http://schemas.microsoft.com/office/word/2010/wordprocessingShape">
                    <wps:wsp>
                      <wps:cNvSpPr/>
                      <wps:spPr>
                        <a:xfrm>
                          <a:off x="0" y="0"/>
                          <a:ext cx="8667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数据准备</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147.65pt;margin-top:122.95pt;height:27pt;width:68.25pt;mso-position-horizontal-relative:margin;z-index:251693056;v-text-anchor:middle;mso-width-relative:page;mso-height-relative:page;" filled="f" stroked="f" coordsize="21600,21600" o:gfxdata="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gdAHdkAAAALAQAADwAAAAAAAAAB&#10;ACAAAAAiAAAAZHJzL2Rvd25yZXYueG1sUEsBAhQAFAAAAAgAh07iQIvgmjJIAgAAYwQAAA4AAAAA&#10;AAAAAQAgAAAAKAEAAGRycy9lMm9Eb2MueG1sUEsFBgAAAAAGAAYAWQEAAOIFA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数据准备</w:t>
                      </w:r>
                    </w:p>
                    <w:p>
                      <w:pPr>
                        <w:ind w:firstLine="480"/>
                        <w:jc w:val="center"/>
                        <w:rPr>
                          <w:color w:val="000000" w:themeColor="text1"/>
                          <w:szCs w:val="21"/>
                          <w14:textFill>
                            <w14:solidFill>
                              <w14:schemeClr w14:val="tx1"/>
                            </w14:solidFill>
                          </w14:textFill>
                        </w:rPr>
                      </w:pP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86912" behindDoc="0" locked="0" layoutInCell="1" allowOverlap="1">
                <wp:simplePos x="0" y="0"/>
                <wp:positionH relativeFrom="column">
                  <wp:posOffset>4806950</wp:posOffset>
                </wp:positionH>
                <wp:positionV relativeFrom="paragraph">
                  <wp:posOffset>2030730</wp:posOffset>
                </wp:positionV>
                <wp:extent cx="196850" cy="276225"/>
                <wp:effectExtent l="13335" t="6350" r="18415" b="22225"/>
                <wp:wrapNone/>
                <wp:docPr id="918" name="下箭头 1056"/>
                <wp:cNvGraphicFramePr/>
                <a:graphic xmlns:a="http://schemas.openxmlformats.org/drawingml/2006/main">
                  <a:graphicData uri="http://schemas.microsoft.com/office/word/2010/wordprocessingShape">
                    <wps:wsp>
                      <wps:cNvSpPr>
                        <a:spLocks noChangeArrowheads="1"/>
                      </wps:cNvSpPr>
                      <wps:spPr bwMode="auto">
                        <a:xfrm>
                          <a:off x="0" y="0"/>
                          <a:ext cx="196850" cy="276225"/>
                        </a:xfrm>
                        <a:prstGeom prst="downArrow">
                          <a:avLst>
                            <a:gd name="adj1" fmla="val 50000"/>
                            <a:gd name="adj2" fmla="val 60482"/>
                          </a:avLst>
                        </a:prstGeom>
                        <a:solidFill>
                          <a:schemeClr val="accent1">
                            <a:lumMod val="60000"/>
                            <a:lumOff val="40000"/>
                          </a:schemeClr>
                        </a:solidFill>
                        <a:ln w="12700">
                          <a:solidFill>
                            <a:schemeClr val="accent1">
                              <a:lumMod val="60000"/>
                              <a:lumOff val="40000"/>
                            </a:schemeClr>
                          </a:solidFill>
                          <a:miter lim="800000"/>
                        </a:ln>
                      </wps:spPr>
                      <wps:bodyPr rot="0" vert="horz" wrap="square" lIns="91440" tIns="45720" rIns="91440" bIns="45720" anchor="ctr" anchorCtr="0" upright="1">
                        <a:noAutofit/>
                      </wps:bodyPr>
                    </wps:wsp>
                  </a:graphicData>
                </a:graphic>
              </wp:anchor>
            </w:drawing>
          </mc:Choice>
          <mc:Fallback>
            <w:pict>
              <v:shape id="下箭头 1056" o:spid="_x0000_s1026" o:spt="67" type="#_x0000_t67" style="position:absolute;left:0pt;margin-left:378.5pt;margin-top:159.9pt;height:21.75pt;width:15.5pt;z-index:251686912;v-text-anchor:middle;mso-width-relative:page;mso-height-relative:page;" fillcolor="#9DC3E6 [1940]" filled="t" stroked="t" coordsize="21600,21600" o:gfxdata="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eEapZ&#10;2AAAAAsBAAAPAAAAAAAAAAEAIAAAACIAAABkcnMvZG93bnJldi54bWxQSwECFAAUAAAACACHTuJA&#10;xo/TLloCAADzBAAADgAAAAAAAAABACAAAAAnAQAAZHJzL2Uyb0RvYy54bWxQSwUGAAAAAAYABgBZ&#10;AQAA8wUAAAAA&#10;" adj="12290,5400">
                <v:fill on="t" focussize="0,0"/>
                <v:stroke weight="1pt" color="#9DC3E6 [1940]" miterlimit="8" joinstyle="miter"/>
                <v:imagedata o:title=""/>
                <o:lock v:ext="edit" aspectratio="f"/>
              </v:shape>
            </w:pict>
          </mc:Fallback>
        </mc:AlternateContent>
      </w:r>
      <w:r>
        <w:rPr>
          <w:rFonts w:hint="eastAsia" w:ascii="仿宋" w:hAnsi="仿宋" w:eastAsia="仿宋" w:cs="仿宋"/>
        </w:rPr>
        <mc:AlternateContent>
          <mc:Choice Requires="wps">
            <w:drawing>
              <wp:anchor distT="0" distB="0" distL="114300" distR="114300" simplePos="0" relativeHeight="251684864" behindDoc="0" locked="0" layoutInCell="1" allowOverlap="1">
                <wp:simplePos x="0" y="0"/>
                <wp:positionH relativeFrom="margin">
                  <wp:align>right</wp:align>
                </wp:positionH>
                <wp:positionV relativeFrom="paragraph">
                  <wp:posOffset>231775</wp:posOffset>
                </wp:positionV>
                <wp:extent cx="788670" cy="342900"/>
                <wp:effectExtent l="0" t="0" r="0" b="0"/>
                <wp:wrapNone/>
                <wp:docPr id="1074" name="矩形 1074"/>
                <wp:cNvGraphicFramePr/>
                <a:graphic xmlns:a="http://schemas.openxmlformats.org/drawingml/2006/main">
                  <a:graphicData uri="http://schemas.microsoft.com/office/word/2010/wordprocessingShape">
                    <wps:wsp>
                      <wps:cNvSpPr/>
                      <wps:spPr>
                        <a:xfrm>
                          <a:off x="0" y="0"/>
                          <a:ext cx="788670" cy="342900"/>
                        </a:xfrm>
                        <a:prstGeom prst="rect">
                          <a:avLst/>
                        </a:prstGeom>
                        <a:noFill/>
                        <a:ln w="12700" cap="flat" cmpd="sng" algn="ctr">
                          <a:noFill/>
                          <a:prstDash val="solid"/>
                          <a:miter lim="800000"/>
                        </a:ln>
                        <a:effectLst/>
                      </wps:spPr>
                      <wps:txbx>
                        <w:txbxContent>
                          <w:p>
                            <w:pPr>
                              <w:rPr>
                                <w:color w:val="FFFFFF" w:themeColor="background1"/>
                                <w:sz w:val="13"/>
                                <w:szCs w:val="13"/>
                                <w14:textFill>
                                  <w14:solidFill>
                                    <w14:schemeClr w14:val="bg1"/>
                                  </w14:solidFill>
                                </w14:textFill>
                              </w:rPr>
                            </w:pPr>
                            <w:r>
                              <w:rPr>
                                <w:rFonts w:hint="eastAsia"/>
                                <w:bCs/>
                                <w:color w:val="FFFFFF" w:themeColor="background1"/>
                                <w:sz w:val="13"/>
                                <w:szCs w:val="13"/>
                                <w14:textFill>
                                  <w14:solidFill>
                                    <w14:schemeClr w14:val="bg1"/>
                                  </w14:solidFill>
                                </w14:textFill>
                              </w:rPr>
                              <w:t>（必要情况</w:t>
                            </w:r>
                            <w:r>
                              <w:rPr>
                                <w:bCs/>
                                <w:color w:val="FFFFFF" w:themeColor="background1"/>
                                <w:sz w:val="13"/>
                                <w:szCs w:val="13"/>
                                <w14:textFill>
                                  <w14:solidFill>
                                    <w14:schemeClr w14:val="bg1"/>
                                  </w14:solidFill>
                                </w14:textFill>
                              </w:rPr>
                              <w:t>下</w:t>
                            </w:r>
                            <w:r>
                              <w:rPr>
                                <w:rFonts w:hint="eastAsia"/>
                                <w:bCs/>
                                <w:color w:val="FFFFFF" w:themeColor="background1"/>
                                <w:sz w:val="13"/>
                                <w:szCs w:val="13"/>
                                <w14:textFill>
                                  <w14:solidFill>
                                    <w14:schemeClr w14:val="bg1"/>
                                  </w14:solidFill>
                                </w14:textFill>
                              </w:rPr>
                              <w:t>）</w:t>
                            </w:r>
                          </w:p>
                          <w:p>
                            <w:pPr>
                              <w:ind w:firstLine="320"/>
                              <w:jc w:val="center"/>
                              <w:rPr>
                                <w:color w:val="000000" w:themeColor="text1"/>
                                <w:sz w:val="16"/>
                                <w:szCs w:val="1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8.25pt;height:27pt;width:62.1pt;mso-position-horizontal:right;mso-position-horizontal-relative:margin;z-index:251684864;v-text-anchor:middle;mso-width-relative:page;mso-height-relative:page;" filled="f" stroked="f" coordsize="21600,21600" o:gfxdata="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yt4WtUAAAAGAQAADwAAAAAAAAAB&#10;ACAAAAAiAAAAZHJzL2Rvd25yZXYueG1sUEsBAhQAFAAAAAgAh07iQOhtD4pMAgAAcgQAAA4AAAAA&#10;AAAAAQAgAAAAJAEAAGRycy9lMm9Eb2MueG1sUEsFBgAAAAAGAAYAWQEAAOIFAAAAAA==&#10;">
                <v:fill on="f" focussize="0,0"/>
                <v:stroke on="f" weight="1pt" miterlimit="8" joinstyle="miter"/>
                <v:imagedata o:title=""/>
                <o:lock v:ext="edit" aspectratio="f"/>
                <v:textbox>
                  <w:txbxContent>
                    <w:p>
                      <w:pPr>
                        <w:rPr>
                          <w:color w:val="FFFFFF" w:themeColor="background1"/>
                          <w:sz w:val="13"/>
                          <w:szCs w:val="13"/>
                          <w14:textFill>
                            <w14:solidFill>
                              <w14:schemeClr w14:val="bg1"/>
                            </w14:solidFill>
                          </w14:textFill>
                        </w:rPr>
                      </w:pPr>
                      <w:r>
                        <w:rPr>
                          <w:rFonts w:hint="eastAsia"/>
                          <w:bCs/>
                          <w:color w:val="FFFFFF" w:themeColor="background1"/>
                          <w:sz w:val="13"/>
                          <w:szCs w:val="13"/>
                          <w14:textFill>
                            <w14:solidFill>
                              <w14:schemeClr w14:val="bg1"/>
                            </w14:solidFill>
                          </w14:textFill>
                        </w:rPr>
                        <w:t>（必要情况</w:t>
                      </w:r>
                      <w:r>
                        <w:rPr>
                          <w:bCs/>
                          <w:color w:val="FFFFFF" w:themeColor="background1"/>
                          <w:sz w:val="13"/>
                          <w:szCs w:val="13"/>
                          <w14:textFill>
                            <w14:solidFill>
                              <w14:schemeClr w14:val="bg1"/>
                            </w14:solidFill>
                          </w14:textFill>
                        </w:rPr>
                        <w:t>下</w:t>
                      </w:r>
                      <w:r>
                        <w:rPr>
                          <w:rFonts w:hint="eastAsia"/>
                          <w:bCs/>
                          <w:color w:val="FFFFFF" w:themeColor="background1"/>
                          <w:sz w:val="13"/>
                          <w:szCs w:val="13"/>
                          <w14:textFill>
                            <w14:solidFill>
                              <w14:schemeClr w14:val="bg1"/>
                            </w14:solidFill>
                          </w14:textFill>
                        </w:rPr>
                        <w:t>）</w:t>
                      </w:r>
                    </w:p>
                    <w:p>
                      <w:pPr>
                        <w:ind w:firstLine="320"/>
                        <w:jc w:val="center"/>
                        <w:rPr>
                          <w:color w:val="000000" w:themeColor="text1"/>
                          <w:sz w:val="16"/>
                          <w:szCs w:val="16"/>
                          <w14:textFill>
                            <w14:solidFill>
                              <w14:schemeClr w14:val="tx1"/>
                            </w14:solidFill>
                          </w14:textFill>
                        </w:rPr>
                      </w:pPr>
                    </w:p>
                  </w:txbxContent>
                </v:textbox>
              </v:rect>
            </w:pict>
          </mc:Fallback>
        </mc:AlternateContent>
      </w:r>
      <w:r>
        <w:rPr>
          <w:rFonts w:hint="eastAsia" w:ascii="仿宋" w:hAnsi="仿宋" w:eastAsia="仿宋" w:cs="仿宋"/>
        </w:rPr>
        <w:drawing>
          <wp:inline distT="0" distB="0" distL="0" distR="0">
            <wp:extent cx="5274310" cy="2160905"/>
            <wp:effectExtent l="0" t="0" r="2540" b="0"/>
            <wp:docPr id="142" name="图示 1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pPr>
        <w:widowControl/>
        <w:ind w:firstLine="480"/>
        <w:jc w:val="left"/>
        <w:rPr>
          <w:rFonts w:ascii="仿宋" w:hAnsi="仿宋" w:eastAsia="仿宋" w:cs="仿宋"/>
          <w:kern w:val="0"/>
          <w:sz w:val="16"/>
          <w:szCs w:val="16"/>
        </w:rPr>
      </w:pPr>
      <w:r>
        <w:rPr>
          <w:rFonts w:hint="eastAsia" w:ascii="仿宋" w:hAnsi="仿宋" w:eastAsia="仿宋" w:cs="仿宋"/>
        </w:rPr>
        <mc:AlternateContent>
          <mc:Choice Requires="wps">
            <w:drawing>
              <wp:anchor distT="0" distB="0" distL="114300" distR="114300" simplePos="0" relativeHeight="251689984" behindDoc="0" locked="0" layoutInCell="1" allowOverlap="1">
                <wp:simplePos x="0" y="0"/>
                <wp:positionH relativeFrom="margin">
                  <wp:posOffset>4712970</wp:posOffset>
                </wp:positionH>
                <wp:positionV relativeFrom="paragraph">
                  <wp:posOffset>1410335</wp:posOffset>
                </wp:positionV>
                <wp:extent cx="939800" cy="354330"/>
                <wp:effectExtent l="0" t="0" r="0" b="0"/>
                <wp:wrapNone/>
                <wp:docPr id="922" name="矩形 1070"/>
                <wp:cNvGraphicFramePr/>
                <a:graphic xmlns:a="http://schemas.openxmlformats.org/drawingml/2006/main">
                  <a:graphicData uri="http://schemas.microsoft.com/office/word/2010/wordprocessingShape">
                    <wps:wsp>
                      <wps:cNvSpPr/>
                      <wps:spPr>
                        <a:xfrm>
                          <a:off x="0" y="0"/>
                          <a:ext cx="93980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变量构造、</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0" o:spid="_x0000_s1026" o:spt="1" style="position:absolute;left:0pt;margin-left:371.1pt;margin-top:111.05pt;height:27.9pt;width:74pt;mso-position-horizontal-relative:margin;z-index:251689984;v-text-anchor:middle;mso-width-relative:page;mso-height-relative:page;" filled="f" stroked="f" coordsize="21600,21600" o:gfxdata="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9LumNgAAAALAQAADwAAAAAAAAABACAA&#10;AAAiAAAAZHJzL2Rvd25yZXYueG1sUEsBAhQAFAAAAAgAh07iQGdJaZVGAgAAYwQAAA4AAAAAAAAA&#10;AQAgAAAAJwEAAGRycy9lMm9Eb2MueG1sUEsFBgAAAAAGAAYAWQEAAN8FA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变量构造、</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8176" behindDoc="0" locked="0" layoutInCell="1" allowOverlap="1">
                <wp:simplePos x="0" y="0"/>
                <wp:positionH relativeFrom="margin">
                  <wp:posOffset>4726940</wp:posOffset>
                </wp:positionH>
                <wp:positionV relativeFrom="paragraph">
                  <wp:posOffset>1645285</wp:posOffset>
                </wp:positionV>
                <wp:extent cx="819150" cy="354330"/>
                <wp:effectExtent l="0" t="0" r="0" b="0"/>
                <wp:wrapNone/>
                <wp:docPr id="923" name="矩形 923"/>
                <wp:cNvGraphicFramePr/>
                <a:graphic xmlns:a="http://schemas.openxmlformats.org/drawingml/2006/main">
                  <a:graphicData uri="http://schemas.microsoft.com/office/word/2010/wordprocessingShape">
                    <wps:wsp>
                      <wps:cNvSpPr/>
                      <wps:spPr>
                        <a:xfrm>
                          <a:off x="0" y="0"/>
                          <a:ext cx="81915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分析</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变换</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2.2pt;margin-top:129.55pt;height:27.9pt;width:64.5pt;mso-position-horizontal-relative:margin;z-index:251698176;v-text-anchor:middle;mso-width-relative:page;mso-height-relative:page;" filled="f" stroked="f" coordsize="21600,21600" o:gfxdata="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djNnjaAAAACwEAAA8AAAAAAAAAAQAg&#10;AAAAIgAAAGRycy9kb3ducmV2LnhtbFBLAQIUABQAAAAIAIdO4kDOF0juRQIAAGIEAAAOAAAAAAAA&#10;AAEAIAAAACkBAABkcnMvZTJvRG9jLnhtbFBLBQYAAAAABgAGAFkBAADgBQAAAAA=&#10;">
                <v:fill on="f" focussize="0,0"/>
                <v:stroke on="f" weight="1pt" miterlimit="8" joinstyle="miter"/>
                <v:imagedata o:title=""/>
                <o:lock v:ext="edit" aspectratio="f"/>
                <v:textbox>
                  <w:txbxContent>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分析</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变换</w:t>
                      </w:r>
                    </w:p>
                    <w:p>
                      <w:pPr>
                        <w:ind w:firstLine="480"/>
                        <w:jc w:val="center"/>
                        <w:rPr>
                          <w:color w:val="000000" w:themeColor="text1"/>
                          <w:szCs w:val="21"/>
                          <w14:textFill>
                            <w14:solidFill>
                              <w14:schemeClr w14:val="tx1"/>
                            </w14:solidFill>
                          </w14:textFill>
                        </w:rPr>
                      </w:pP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88960" behindDoc="0" locked="0" layoutInCell="1" allowOverlap="1">
                <wp:simplePos x="0" y="0"/>
                <wp:positionH relativeFrom="margin">
                  <wp:posOffset>3359150</wp:posOffset>
                </wp:positionH>
                <wp:positionV relativeFrom="paragraph">
                  <wp:posOffset>1579245</wp:posOffset>
                </wp:positionV>
                <wp:extent cx="819150" cy="354965"/>
                <wp:effectExtent l="0" t="0" r="0" b="0"/>
                <wp:wrapNone/>
                <wp:docPr id="921" name="矩形 921"/>
                <wp:cNvGraphicFramePr/>
                <a:graphic xmlns:a="http://schemas.openxmlformats.org/drawingml/2006/main">
                  <a:graphicData uri="http://schemas.microsoft.com/office/word/2010/wordprocessingShape">
                    <wps:wsp>
                      <wps:cNvSpPr/>
                      <wps:spPr>
                        <a:xfrm>
                          <a:off x="0" y="0"/>
                          <a:ext cx="819150" cy="3549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变量降维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5pt;margin-top:124.35pt;height:27.95pt;width:64.5pt;mso-position-horizontal-relative:margin;z-index:251688960;v-text-anchor:middle;mso-width-relative:page;mso-height-relative:page;" filled="f" stroked="f" coordsize="21600,21600" o:gfxdata="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0HvpcdkAAAALAQAADwAAAAAAAAABACAA&#10;AAAiAAAAZHJzL2Rvd25yZXYueG1sUEsBAhQAFAAAAAgAh07iQCV3UMZFAgAAYgQAAA4AAAAAAAAA&#10;AQAgAAAAKAEAAGRycy9lMm9Eb2MueG1sUEsFBgAAAAAGAAYAWQEAAN8FA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变量降维</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87936" behindDoc="0" locked="0" layoutInCell="1" allowOverlap="1">
                <wp:simplePos x="0" y="0"/>
                <wp:positionH relativeFrom="margin">
                  <wp:posOffset>1844040</wp:posOffset>
                </wp:positionH>
                <wp:positionV relativeFrom="paragraph">
                  <wp:posOffset>1489075</wp:posOffset>
                </wp:positionV>
                <wp:extent cx="1083945" cy="440690"/>
                <wp:effectExtent l="0" t="0" r="0" b="0"/>
                <wp:wrapNone/>
                <wp:docPr id="920" name="矩形 920"/>
                <wp:cNvGraphicFramePr/>
                <a:graphic xmlns:a="http://schemas.openxmlformats.org/drawingml/2006/main">
                  <a:graphicData uri="http://schemas.microsoft.com/office/word/2010/wordprocessingShape">
                    <wps:wsp>
                      <wps:cNvSpPr/>
                      <wps:spPr>
                        <a:xfrm>
                          <a:off x="0" y="0"/>
                          <a:ext cx="1083945" cy="440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数理模型选择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2pt;margin-top:117.25pt;height:34.7pt;width:85.35pt;mso-position-horizontal-relative:margin;z-index:251687936;v-text-anchor:middle;mso-width-relative:page;mso-height-relative:page;" filled="f" stroked="f" coordsize="21600,21600" o:gfxdata="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zl/pjZAAAACwEAAA8AAAAAAAAAAQAg&#10;AAAAIgAAAGRycy9kb3ducmV2LnhtbFBLAQIUABQAAAAIAIdO4kDXoV39RgIAAGMEAAAOAAAAAAAA&#10;AAEAIAAAACgBAABkcnMvZTJvRG9jLnhtbFBLBQYAAAAABgAGAFkBAADgBQ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数理模型选择</w:t>
                      </w:r>
                    </w:p>
                  </w:txbxContent>
                </v:textbox>
              </v:rect>
            </w:pict>
          </mc:Fallback>
        </mc:AlternateContent>
      </w:r>
      <w:r>
        <w:rPr>
          <w:rFonts w:hint="eastAsia" w:ascii="仿宋" w:hAnsi="仿宋" w:eastAsia="仿宋" w:cs="仿宋"/>
        </w:rPr>
        <mc:AlternateContent>
          <mc:Choice Requires="wps">
            <w:drawing>
              <wp:anchor distT="0" distB="0" distL="114300" distR="114300" simplePos="0" relativeHeight="251691008" behindDoc="0" locked="0" layoutInCell="1" allowOverlap="1">
                <wp:simplePos x="0" y="0"/>
                <wp:positionH relativeFrom="margin">
                  <wp:posOffset>542290</wp:posOffset>
                </wp:positionH>
                <wp:positionV relativeFrom="paragraph">
                  <wp:posOffset>1536065</wp:posOffset>
                </wp:positionV>
                <wp:extent cx="733425" cy="371475"/>
                <wp:effectExtent l="0" t="0" r="0" b="0"/>
                <wp:wrapNone/>
                <wp:docPr id="1071" name="矩形 1071"/>
                <wp:cNvGraphicFramePr/>
                <a:graphic xmlns:a="http://schemas.openxmlformats.org/drawingml/2006/main">
                  <a:graphicData uri="http://schemas.microsoft.com/office/word/2010/wordprocessingShape">
                    <wps:wsp>
                      <wps:cNvSpPr/>
                      <wps:spPr>
                        <a:xfrm>
                          <a:off x="0" y="0"/>
                          <a:ext cx="733425"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模型评估</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pt;margin-top:120.95pt;height:29.25pt;width:57.75pt;mso-position-horizontal-relative:margin;z-index:251691008;v-text-anchor:middle;mso-width-relative:page;mso-height-relative:page;" filled="f" stroked="f" coordsize="21600,21600" o:gfxdata="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S8aGtcAAAAKAQAADwAAAAAAAAABACAA&#10;AAAiAAAAZHJzL2Rvd25yZXYueG1sUEsBAhQAFAAAAAgAh07iQIUsQ2lHAgAAZAQAAA4AAAAAAAAA&#10;AQAgAAAAJgEAAGRycy9lMm9Eb2MueG1sUEsFBgAAAAAGAAYAWQEAAN8FA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模型评估</w:t>
                      </w:r>
                    </w:p>
                    <w:p>
                      <w:pPr>
                        <w:ind w:firstLine="480"/>
                        <w:jc w:val="center"/>
                        <w:rPr>
                          <w:color w:val="000000" w:themeColor="text1"/>
                          <w:szCs w:val="21"/>
                          <w14:textFill>
                            <w14:solidFill>
                              <w14:schemeClr w14:val="tx1"/>
                            </w14:solidFill>
                          </w14:textFill>
                        </w:rPr>
                      </w:pPr>
                    </w:p>
                  </w:txbxContent>
                </v:textbox>
              </v:rect>
            </w:pict>
          </mc:Fallback>
        </mc:AlternateContent>
      </w:r>
      <w:r>
        <w:rPr>
          <w:rFonts w:hint="eastAsia" w:ascii="仿宋" w:hAnsi="仿宋" w:eastAsia="仿宋" w:cs="仿宋"/>
          <w:kern w:val="0"/>
          <w:sz w:val="16"/>
          <w:szCs w:val="16"/>
        </w:rPr>
        <w:drawing>
          <wp:inline distT="0" distB="0" distL="0" distR="0">
            <wp:extent cx="5304790" cy="2032000"/>
            <wp:effectExtent l="0" t="0" r="0" b="0"/>
            <wp:docPr id="143" name="图示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pPr>
        <w:widowControl/>
        <w:ind w:firstLine="420"/>
        <w:jc w:val="center"/>
        <w:rPr>
          <w:rFonts w:ascii="仿宋" w:hAnsi="仿宋" w:eastAsia="仿宋" w:cs="仿宋"/>
          <w:szCs w:val="21"/>
        </w:rPr>
      </w:pPr>
      <w:r>
        <w:rPr>
          <w:rFonts w:hint="eastAsia" w:ascii="仿宋" w:hAnsi="仿宋" w:eastAsia="仿宋" w:cs="仿宋"/>
          <w:szCs w:val="21"/>
        </w:rPr>
        <w:t>图：评分模型开发流程</w:t>
      </w:r>
    </w:p>
    <w:p>
      <w:pPr>
        <w:widowControl/>
        <w:ind w:firstLine="560"/>
        <w:rPr>
          <w:rFonts w:ascii="仿宋" w:hAnsi="仿宋" w:eastAsia="仿宋" w:cs="仿宋"/>
          <w:sz w:val="28"/>
          <w:szCs w:val="28"/>
        </w:rPr>
      </w:pPr>
      <w:r>
        <w:rPr>
          <w:rFonts w:hint="eastAsia" w:ascii="仿宋" w:hAnsi="仿宋" w:eastAsia="仿宋" w:cs="仿宋"/>
          <w:sz w:val="28"/>
          <w:szCs w:val="28"/>
        </w:rPr>
        <w:t>模型各个阶段的主要工作概述如下：</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模型设计：该阶段是建模模型开始的第一步，为了全面有效提取有效的信息，观察期一般是24个月以上，‘好’样本是能够按期还本付息，而且未出现逾期记录的企业，‘坏’样本至少要逾期90天以上。</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数据准备：该阶段对所有涉税信息进行提取，由于‘好’样本的的数量远远大于‘坏’样本的数量，导致样本的严重不均衡，通过分层抽样抽取好样本用于建模。</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细分分析：本项目尝试建立多种细分模型，比如，本项目尝试了将样本根据六个月收入为零的次数不同分成两组，选取六个月收入为零次数大于0的数据集进行建立逻辑回归模型，利用筛选出的44个变量进行模型预测。</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拒绝推断：由于拒绝的客户数量较多，本项目也尝试使用拒绝推断的一些方法。</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变量分箱：本项目对多种类型变量都尝试了分箱，对于解释力强的变量投入了更多的时间进行分析，保证变量分箱合理，符合业务常识。</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变量降维：本项目尝试使用主成分分析等方法进行降维，同时对趋势与业务含义不一致的变量进行有效去除。</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建立模型：本项目尝试多种方法，详见本文‘数理模型的选择’部分。</w:t>
      </w:r>
    </w:p>
    <w:p>
      <w:pPr>
        <w:pStyle w:val="73"/>
        <w:numPr>
          <w:ilvl w:val="0"/>
          <w:numId w:val="14"/>
        </w:numPr>
        <w:spacing w:before="156" w:after="156"/>
        <w:ind w:firstLineChars="0"/>
        <w:rPr>
          <w:rFonts w:ascii="仿宋" w:hAnsi="仿宋" w:eastAsia="仿宋" w:cs="仿宋"/>
          <w:sz w:val="28"/>
          <w:szCs w:val="28"/>
        </w:rPr>
      </w:pPr>
      <w:r>
        <w:rPr>
          <w:rFonts w:hint="eastAsia" w:ascii="仿宋" w:hAnsi="仿宋" w:eastAsia="仿宋" w:cs="仿宋"/>
          <w:sz w:val="28"/>
          <w:szCs w:val="28"/>
        </w:rPr>
        <w:t>模型评估：本项目从模型的准确性、预测能力、稳定性等角度评估模型，并将样本企业的评分和征信报告打印出来进行解读和比对，对模型进行改进。</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以下内容是对建模各个阶段工作要点的具体描述：</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模型设计阶段</w:t>
      </w:r>
    </w:p>
    <w:p>
      <w:pPr>
        <w:pStyle w:val="53"/>
        <w:numPr>
          <w:ilvl w:val="0"/>
          <w:numId w:val="16"/>
        </w:numPr>
        <w:spacing w:before="156" w:after="156" w:line="360" w:lineRule="auto"/>
        <w:ind w:firstLineChars="0"/>
        <w:rPr>
          <w:rFonts w:ascii="仿宋" w:hAnsi="仿宋" w:eastAsia="仿宋" w:cs="仿宋"/>
          <w:b/>
          <w:sz w:val="28"/>
          <w:szCs w:val="28"/>
        </w:rPr>
      </w:pPr>
      <w:r>
        <w:rPr>
          <w:rFonts w:hint="eastAsia" w:ascii="仿宋" w:hAnsi="仿宋" w:eastAsia="仿宋" w:cs="仿宋"/>
          <w:b/>
          <w:sz w:val="28"/>
          <w:szCs w:val="28"/>
        </w:rPr>
        <w:t>观察期和表现期的分析</w:t>
      </w:r>
    </w:p>
    <w:p>
      <w:pPr>
        <w:pStyle w:val="16"/>
        <w:spacing w:before="60" w:after="187" w:afterLines="60" w:line="360" w:lineRule="auto"/>
        <w:ind w:firstLine="560"/>
        <w:rPr>
          <w:rFonts w:ascii="仿宋" w:hAnsi="仿宋" w:eastAsia="仿宋" w:cs="仿宋"/>
          <w:sz w:val="28"/>
          <w:szCs w:val="28"/>
        </w:rPr>
      </w:pPr>
      <w:r>
        <w:rPr>
          <w:rFonts w:hint="eastAsia" w:ascii="仿宋" w:hAnsi="仿宋" w:eastAsia="仿宋" w:cs="仿宋"/>
          <w:sz w:val="28"/>
          <w:szCs w:val="28"/>
        </w:rPr>
        <w:t>建模数据一般会按照时间段分为‘观察期’和‘表现期’两个时间段。其中，‘观察期’收集贷款申请人历史信息和行为信息，从而提炼出能预测未来信用表现的预测变量的时间段。‘观察期’信息是决策者决策时已知信息，‘观察期’的长短因模型和管理需要而异。‘表现期’是收集所要预测的信用表现信息，从而提炼出风险表现、收益表现等表现变量的时间段，‘表现期’代表的是决策时未知但对决策效果非常重要而需要预测的信息。如下图所示：</w:t>
      </w:r>
    </w:p>
    <w:p>
      <w:pPr>
        <w:spacing w:before="156" w:after="156"/>
        <w:ind w:firstLine="480"/>
        <w:rPr>
          <w:rFonts w:ascii="仿宋" w:hAnsi="仿宋" w:eastAsia="仿宋" w:cs="仿宋"/>
        </w:rPr>
      </w:pPr>
      <w:r>
        <w:rPr>
          <w:rFonts w:hint="eastAsia" w:ascii="仿宋" w:hAnsi="仿宋" w:eastAsia="仿宋" w:cs="仿宋"/>
        </w:rPr>
        <mc:AlternateContent>
          <mc:Choice Requires="wpc">
            <w:drawing>
              <wp:inline distT="0" distB="0" distL="0" distR="0">
                <wp:extent cx="5243195" cy="3299460"/>
                <wp:effectExtent l="0" t="0" r="14605" b="15240"/>
                <wp:docPr id="144" name="画布 1075"/>
                <wp:cNvGraphicFramePr/>
                <a:graphic xmlns:a="http://schemas.openxmlformats.org/drawingml/2006/main">
                  <a:graphicData uri="http://schemas.microsoft.com/office/word/2010/wordprocessingCanvas">
                    <wpc:wpc>
                      <wpc:bg>
                        <a:solidFill>
                          <a:schemeClr val="bg1">
                            <a:lumMod val="95000"/>
                            <a:lumOff val="0"/>
                          </a:schemeClr>
                        </a:solidFill>
                      </wpc:bg>
                      <wpc:whole/>
                      <wps:wsp>
                        <wps:cNvPr id="924" name="右箭头 1077"/>
                        <wps:cNvSpPr>
                          <a:spLocks noChangeArrowheads="1"/>
                        </wps:cNvSpPr>
                        <wps:spPr bwMode="auto">
                          <a:xfrm>
                            <a:off x="78499" y="2408813"/>
                            <a:ext cx="5015919" cy="238101"/>
                          </a:xfrm>
                          <a:prstGeom prst="rightArrow">
                            <a:avLst>
                              <a:gd name="adj1" fmla="val 50000"/>
                              <a:gd name="adj2" fmla="val 46326"/>
                            </a:avLst>
                          </a:prstGeom>
                          <a:pattFill prst="pct60">
                            <a:fgClr>
                              <a:schemeClr val="accent2">
                                <a:lumMod val="60000"/>
                                <a:lumOff val="40000"/>
                              </a:schemeClr>
                            </a:fgClr>
                            <a:bgClr>
                              <a:schemeClr val="bg1">
                                <a:lumMod val="100000"/>
                                <a:lumOff val="0"/>
                              </a:schemeClr>
                            </a:bgClr>
                          </a:pattFill>
                          <a:ln>
                            <a:noFill/>
                          </a:ln>
                        </wps:spPr>
                        <wps:bodyPr rot="0" vert="horz" wrap="square" lIns="91440" tIns="45720" rIns="91440" bIns="45720" anchor="ctr" anchorCtr="0" upright="1">
                          <a:noAutofit/>
                        </wps:bodyPr>
                      </wps:wsp>
                      <wps:wsp>
                        <wps:cNvPr id="925" name="矩形 362"/>
                        <wps:cNvSpPr>
                          <a:spLocks noChangeArrowheads="1"/>
                        </wps:cNvSpPr>
                        <wps:spPr bwMode="auto">
                          <a:xfrm>
                            <a:off x="35999" y="518402"/>
                            <a:ext cx="948004" cy="292102"/>
                          </a:xfrm>
                          <a:prstGeom prst="rect">
                            <a:avLst/>
                          </a:prstGeom>
                          <a:solidFill>
                            <a:schemeClr val="accent2">
                              <a:lumMod val="60000"/>
                              <a:lumOff val="40000"/>
                            </a:schemeClr>
                          </a:solidFill>
                          <a:ln>
                            <a:noFill/>
                          </a:ln>
                        </wps:spPr>
                        <wps:txbx>
                          <w:txbxContent>
                            <w:p>
                              <w:pPr>
                                <w:pStyle w:val="40"/>
                                <w:ind w:firstLine="360"/>
                                <w:jc w:val="center"/>
                              </w:pPr>
                              <w:r>
                                <w:rPr>
                                  <w:rFonts w:hint="eastAsia"/>
                                  <w:sz w:val="18"/>
                                  <w:szCs w:val="18"/>
                                </w:rPr>
                                <w:t>基础登记信息</w:t>
                              </w:r>
                            </w:p>
                          </w:txbxContent>
                        </wps:txbx>
                        <wps:bodyPr rot="0" vert="horz" wrap="square" lIns="91440" tIns="45720" rIns="91440" bIns="45720" anchor="ctr" anchorCtr="0" upright="1">
                          <a:noAutofit/>
                        </wps:bodyPr>
                      </wps:wsp>
                      <wps:wsp>
                        <wps:cNvPr id="926" name="矩形 363"/>
                        <wps:cNvSpPr>
                          <a:spLocks noChangeArrowheads="1"/>
                        </wps:cNvSpPr>
                        <wps:spPr bwMode="auto">
                          <a:xfrm>
                            <a:off x="121700" y="768604"/>
                            <a:ext cx="948704" cy="292102"/>
                          </a:xfrm>
                          <a:prstGeom prst="rect">
                            <a:avLst/>
                          </a:prstGeom>
                          <a:solidFill>
                            <a:srgbClr val="C4BD97"/>
                          </a:solidFill>
                          <a:ln>
                            <a:noFill/>
                          </a:ln>
                        </wps:spPr>
                        <wps:txbx>
                          <w:txbxContent>
                            <w:p>
                              <w:pPr>
                                <w:pStyle w:val="40"/>
                                <w:ind w:firstLine="360"/>
                                <w:jc w:val="center"/>
                              </w:pPr>
                              <w:r>
                                <w:rPr>
                                  <w:rFonts w:hint="eastAsia"/>
                                  <w:sz w:val="18"/>
                                  <w:szCs w:val="18"/>
                                </w:rPr>
                                <w:t>变更信息</w:t>
                              </w:r>
                            </w:p>
                          </w:txbxContent>
                        </wps:txbx>
                        <wps:bodyPr rot="0" vert="horz" wrap="square" lIns="91440" tIns="45720" rIns="91440" bIns="45720" anchor="ctr" anchorCtr="0" upright="1">
                          <a:noAutofit/>
                        </wps:bodyPr>
                      </wps:wsp>
                      <wps:wsp>
                        <wps:cNvPr id="927" name="矩形 364"/>
                        <wps:cNvSpPr>
                          <a:spLocks noChangeArrowheads="1"/>
                        </wps:cNvSpPr>
                        <wps:spPr bwMode="auto">
                          <a:xfrm>
                            <a:off x="222000" y="1002905"/>
                            <a:ext cx="948704" cy="292702"/>
                          </a:xfrm>
                          <a:prstGeom prst="rect">
                            <a:avLst/>
                          </a:prstGeom>
                          <a:solidFill>
                            <a:srgbClr val="95B3D7"/>
                          </a:solidFill>
                          <a:ln>
                            <a:noFill/>
                          </a:ln>
                        </wps:spPr>
                        <wps:txbx>
                          <w:txbxContent>
                            <w:p>
                              <w:pPr>
                                <w:pStyle w:val="40"/>
                                <w:ind w:firstLine="360"/>
                                <w:jc w:val="center"/>
                              </w:pPr>
                              <w:r>
                                <w:rPr>
                                  <w:rFonts w:hint="eastAsia"/>
                                  <w:sz w:val="18"/>
                                  <w:szCs w:val="18"/>
                                </w:rPr>
                                <w:t>申报信息</w:t>
                              </w:r>
                            </w:p>
                          </w:txbxContent>
                        </wps:txbx>
                        <wps:bodyPr rot="0" vert="horz" wrap="square" lIns="91440" tIns="45720" rIns="91440" bIns="45720" anchor="ctr" anchorCtr="0" upright="1">
                          <a:noAutofit/>
                        </wps:bodyPr>
                      </wps:wsp>
                      <wps:wsp>
                        <wps:cNvPr id="928" name="矩形 365"/>
                        <wps:cNvSpPr>
                          <a:spLocks noChangeArrowheads="1"/>
                        </wps:cNvSpPr>
                        <wps:spPr bwMode="auto">
                          <a:xfrm>
                            <a:off x="314100" y="1203506"/>
                            <a:ext cx="948704" cy="292102"/>
                          </a:xfrm>
                          <a:prstGeom prst="rect">
                            <a:avLst/>
                          </a:prstGeom>
                          <a:solidFill>
                            <a:srgbClr val="C3D69B"/>
                          </a:solidFill>
                          <a:ln>
                            <a:noFill/>
                          </a:ln>
                        </wps:spPr>
                        <wps:txbx>
                          <w:txbxContent>
                            <w:p>
                              <w:pPr>
                                <w:pStyle w:val="40"/>
                                <w:ind w:firstLine="360"/>
                                <w:jc w:val="center"/>
                              </w:pPr>
                              <w:r>
                                <w:rPr>
                                  <w:rFonts w:hint="eastAsia"/>
                                  <w:sz w:val="18"/>
                                  <w:szCs w:val="18"/>
                                </w:rPr>
                                <w:t>征收信息</w:t>
                              </w:r>
                            </w:p>
                          </w:txbxContent>
                        </wps:txbx>
                        <wps:bodyPr rot="0" vert="horz" wrap="square" lIns="91440" tIns="45720" rIns="91440" bIns="45720" anchor="ctr" anchorCtr="0" upright="1">
                          <a:noAutofit/>
                        </wps:bodyPr>
                      </wps:wsp>
                      <wps:wsp>
                        <wps:cNvPr id="929" name="矩形 366"/>
                        <wps:cNvSpPr>
                          <a:spLocks noChangeArrowheads="1"/>
                        </wps:cNvSpPr>
                        <wps:spPr bwMode="auto">
                          <a:xfrm>
                            <a:off x="393501" y="1410508"/>
                            <a:ext cx="948704" cy="292802"/>
                          </a:xfrm>
                          <a:prstGeom prst="rect">
                            <a:avLst/>
                          </a:prstGeom>
                          <a:solidFill>
                            <a:srgbClr val="77933C"/>
                          </a:solidFill>
                          <a:ln>
                            <a:noFill/>
                          </a:ln>
                        </wps:spPr>
                        <wps:txbx>
                          <w:txbxContent>
                            <w:p>
                              <w:pPr>
                                <w:pStyle w:val="40"/>
                                <w:ind w:firstLine="360"/>
                                <w:jc w:val="center"/>
                              </w:pPr>
                              <w:r>
                                <w:rPr>
                                  <w:rFonts w:hint="eastAsia"/>
                                  <w:color w:val="FFFFFF"/>
                                  <w:sz w:val="18"/>
                                  <w:szCs w:val="18"/>
                                </w:rPr>
                                <w:t>违法违章</w:t>
                              </w:r>
                            </w:p>
                          </w:txbxContent>
                        </wps:txbx>
                        <wps:bodyPr rot="0" vert="horz" wrap="square" lIns="91440" tIns="45720" rIns="91440" bIns="45720" anchor="ctr" anchorCtr="0" upright="1">
                          <a:noAutofit/>
                        </wps:bodyPr>
                      </wps:wsp>
                      <wps:wsp>
                        <wps:cNvPr id="930" name="矩形 367"/>
                        <wps:cNvSpPr>
                          <a:spLocks noChangeArrowheads="1"/>
                        </wps:cNvSpPr>
                        <wps:spPr bwMode="auto">
                          <a:xfrm>
                            <a:off x="463301" y="1658209"/>
                            <a:ext cx="948704" cy="292102"/>
                          </a:xfrm>
                          <a:prstGeom prst="rect">
                            <a:avLst/>
                          </a:prstGeom>
                          <a:solidFill>
                            <a:srgbClr val="31859C"/>
                          </a:solidFill>
                          <a:ln>
                            <a:noFill/>
                          </a:ln>
                        </wps:spPr>
                        <wps:txbx>
                          <w:txbxContent>
                            <w:p>
                              <w:pPr>
                                <w:pStyle w:val="40"/>
                                <w:ind w:firstLine="360"/>
                                <w:jc w:val="center"/>
                              </w:pPr>
                              <w:r>
                                <w:rPr>
                                  <w:rFonts w:hint="eastAsia"/>
                                  <w:color w:val="FFFFFF"/>
                                  <w:sz w:val="18"/>
                                  <w:szCs w:val="18"/>
                                </w:rPr>
                                <w:t>稽查信息</w:t>
                              </w:r>
                            </w:p>
                          </w:txbxContent>
                        </wps:txbx>
                        <wps:bodyPr rot="0" vert="horz" wrap="square" lIns="91440" tIns="45720" rIns="91440" bIns="45720" anchor="ctr" anchorCtr="0" upright="1">
                          <a:noAutofit/>
                        </wps:bodyPr>
                      </wps:wsp>
                      <wps:wsp>
                        <wps:cNvPr id="931" name="矩形 368"/>
                        <wps:cNvSpPr>
                          <a:spLocks noChangeArrowheads="1"/>
                        </wps:cNvSpPr>
                        <wps:spPr bwMode="auto">
                          <a:xfrm>
                            <a:off x="584001" y="1926811"/>
                            <a:ext cx="948704" cy="292102"/>
                          </a:xfrm>
                          <a:prstGeom prst="rect">
                            <a:avLst/>
                          </a:prstGeom>
                          <a:solidFill>
                            <a:schemeClr val="accent2">
                              <a:lumMod val="60000"/>
                              <a:lumOff val="40000"/>
                            </a:schemeClr>
                          </a:solidFill>
                          <a:ln>
                            <a:noFill/>
                          </a:ln>
                        </wps:spPr>
                        <wps:txbx>
                          <w:txbxContent>
                            <w:p>
                              <w:pPr>
                                <w:pStyle w:val="40"/>
                                <w:ind w:firstLine="360"/>
                                <w:jc w:val="center"/>
                              </w:pPr>
                              <w:r>
                                <w:rPr>
                                  <w:rFonts w:hint="eastAsia"/>
                                  <w:color w:val="FFFFFF"/>
                                  <w:sz w:val="18"/>
                                  <w:szCs w:val="18"/>
                                </w:rPr>
                                <w:t>纳税评级信息等</w:t>
                              </w:r>
                            </w:p>
                          </w:txbxContent>
                        </wps:txbx>
                        <wps:bodyPr rot="0" vert="horz" wrap="square" lIns="91440" tIns="45720" rIns="91440" bIns="45720" anchor="ctr" anchorCtr="0" upright="1">
                          <a:noAutofit/>
                        </wps:bodyPr>
                      </wps:wsp>
                      <wps:wsp>
                        <wps:cNvPr id="932" name="矩形 369"/>
                        <wps:cNvSpPr>
                          <a:spLocks noChangeArrowheads="1"/>
                        </wps:cNvSpPr>
                        <wps:spPr bwMode="auto">
                          <a:xfrm>
                            <a:off x="2994410" y="1060705"/>
                            <a:ext cx="948704" cy="562603"/>
                          </a:xfrm>
                          <a:prstGeom prst="rect">
                            <a:avLst/>
                          </a:prstGeom>
                          <a:solidFill>
                            <a:schemeClr val="accent1">
                              <a:lumMod val="40000"/>
                              <a:lumOff val="60000"/>
                            </a:schemeClr>
                          </a:solidFill>
                          <a:ln>
                            <a:noFill/>
                          </a:ln>
                        </wps:spPr>
                        <wps:txbx>
                          <w:txbxContent>
                            <w:p>
                              <w:pPr>
                                <w:pStyle w:val="40"/>
                                <w:ind w:firstLine="360"/>
                                <w:jc w:val="center"/>
                              </w:pPr>
                              <w:r>
                                <w:rPr>
                                  <w:rFonts w:hint="eastAsia"/>
                                  <w:sz w:val="18"/>
                                  <w:szCs w:val="18"/>
                                </w:rPr>
                                <w:t>表现数据</w:t>
                              </w:r>
                            </w:p>
                            <w:p>
                              <w:pPr>
                                <w:pStyle w:val="40"/>
                                <w:ind w:firstLine="360"/>
                                <w:jc w:val="center"/>
                              </w:pPr>
                              <w:r>
                                <w:rPr>
                                  <w:rFonts w:hint="eastAsia"/>
                                  <w:sz w:val="18"/>
                                  <w:szCs w:val="18"/>
                                </w:rPr>
                                <w:t>好/坏定义</w:t>
                              </w:r>
                            </w:p>
                          </w:txbxContent>
                        </wps:txbx>
                        <wps:bodyPr rot="0" vert="horz" wrap="square" lIns="91440" tIns="45720" rIns="91440" bIns="45720" anchor="ctr" anchorCtr="0" upright="1">
                          <a:noAutofit/>
                        </wps:bodyPr>
                      </wps:wsp>
                      <wps:wsp>
                        <wps:cNvPr id="933" name="矩形 370"/>
                        <wps:cNvSpPr>
                          <a:spLocks noChangeArrowheads="1"/>
                        </wps:cNvSpPr>
                        <wps:spPr bwMode="auto">
                          <a:xfrm>
                            <a:off x="78498" y="65600"/>
                            <a:ext cx="1074451" cy="352402"/>
                          </a:xfrm>
                          <a:prstGeom prst="rect">
                            <a:avLst/>
                          </a:prstGeom>
                          <a:noFill/>
                          <a:ln>
                            <a:noFill/>
                          </a:ln>
                        </wps:spPr>
                        <wps:txbx>
                          <w:txbxContent>
                            <w:p>
                              <w:pPr>
                                <w:pStyle w:val="40"/>
                                <w:ind w:firstLine="315" w:firstLineChars="150"/>
                              </w:pPr>
                              <w:r>
                                <w:rPr>
                                  <w:rFonts w:hint="eastAsia"/>
                                  <w:color w:val="984807"/>
                                  <w:sz w:val="21"/>
                                  <w:szCs w:val="21"/>
                                </w:rPr>
                                <w:t>自变量</w:t>
                              </w:r>
                            </w:p>
                          </w:txbxContent>
                        </wps:txbx>
                        <wps:bodyPr rot="0" vert="horz" wrap="square" lIns="91440" tIns="45720" rIns="91440" bIns="45720" anchor="ctr" anchorCtr="0" upright="1">
                          <a:noAutofit/>
                        </wps:bodyPr>
                      </wps:wsp>
                      <wps:wsp>
                        <wps:cNvPr id="934" name="矩形 371"/>
                        <wps:cNvSpPr>
                          <a:spLocks noChangeArrowheads="1"/>
                        </wps:cNvSpPr>
                        <wps:spPr bwMode="auto">
                          <a:xfrm>
                            <a:off x="3081010" y="35999"/>
                            <a:ext cx="1038003" cy="352502"/>
                          </a:xfrm>
                          <a:prstGeom prst="rect">
                            <a:avLst/>
                          </a:prstGeom>
                          <a:noFill/>
                          <a:ln>
                            <a:noFill/>
                          </a:ln>
                        </wps:spPr>
                        <wps:txbx>
                          <w:txbxContent>
                            <w:p>
                              <w:pPr>
                                <w:pStyle w:val="40"/>
                                <w:ind w:firstLine="420" w:firstLineChars="200"/>
                              </w:pPr>
                              <w:r>
                                <w:rPr>
                                  <w:rFonts w:hint="eastAsia"/>
                                  <w:color w:val="984807"/>
                                  <w:sz w:val="21"/>
                                  <w:szCs w:val="21"/>
                                </w:rPr>
                                <w:t>应变量</w:t>
                              </w:r>
                            </w:p>
                          </w:txbxContent>
                        </wps:txbx>
                        <wps:bodyPr rot="0" vert="horz" wrap="square" lIns="91440" tIns="45720" rIns="91440" bIns="45720" anchor="ctr" anchorCtr="0" upright="1">
                          <a:noAutofit/>
                        </wps:bodyPr>
                      </wps:wsp>
                      <wps:wsp>
                        <wps:cNvPr id="935" name="下箭头 1080"/>
                        <wps:cNvSpPr>
                          <a:spLocks noChangeArrowheads="1"/>
                        </wps:cNvSpPr>
                        <wps:spPr bwMode="auto">
                          <a:xfrm>
                            <a:off x="2332108" y="2029711"/>
                            <a:ext cx="247701" cy="371402"/>
                          </a:xfrm>
                          <a:prstGeom prst="downArrow">
                            <a:avLst>
                              <a:gd name="adj1" fmla="val 50000"/>
                              <a:gd name="adj2" fmla="val 49980"/>
                            </a:avLst>
                          </a:prstGeom>
                          <a:solidFill>
                            <a:schemeClr val="accent2">
                              <a:lumMod val="75000"/>
                              <a:lumOff val="0"/>
                            </a:schemeClr>
                          </a:solidFill>
                          <a:ln w="12700">
                            <a:solidFill>
                              <a:schemeClr val="accent2">
                                <a:lumMod val="75000"/>
                                <a:lumOff val="0"/>
                              </a:schemeClr>
                            </a:solidFill>
                            <a:miter lim="800000"/>
                          </a:ln>
                        </wps:spPr>
                        <wps:bodyPr rot="0" vert="horz" wrap="square" lIns="91440" tIns="45720" rIns="91440" bIns="45720" anchor="ctr" anchorCtr="0" upright="1">
                          <a:noAutofit/>
                        </wps:bodyPr>
                      </wps:wsp>
                      <wps:wsp>
                        <wps:cNvPr id="936" name="直接连接符 1081"/>
                        <wps:cNvCnPr>
                          <a:cxnSpLocks noChangeShapeType="1"/>
                        </wps:cNvCnPr>
                        <wps:spPr bwMode="auto">
                          <a:xfrm flipH="1">
                            <a:off x="121700" y="2616415"/>
                            <a:ext cx="100" cy="438103"/>
                          </a:xfrm>
                          <a:prstGeom prst="line">
                            <a:avLst/>
                          </a:prstGeom>
                          <a:noFill/>
                          <a:ln w="76200">
                            <a:solidFill>
                              <a:schemeClr val="accent1">
                                <a:lumMod val="100000"/>
                                <a:lumOff val="0"/>
                              </a:schemeClr>
                            </a:solidFill>
                            <a:prstDash val="sysDot"/>
                            <a:miter lim="800000"/>
                          </a:ln>
                        </wps:spPr>
                        <wps:bodyPr/>
                      </wps:wsp>
                      <wps:wsp>
                        <wps:cNvPr id="937" name="直接连接符 376"/>
                        <wps:cNvCnPr>
                          <a:cxnSpLocks noChangeShapeType="1"/>
                        </wps:cNvCnPr>
                        <wps:spPr bwMode="auto">
                          <a:xfrm flipH="1">
                            <a:off x="2467409" y="2623415"/>
                            <a:ext cx="100" cy="438103"/>
                          </a:xfrm>
                          <a:prstGeom prst="line">
                            <a:avLst/>
                          </a:prstGeom>
                          <a:noFill/>
                          <a:ln w="76200">
                            <a:solidFill>
                              <a:schemeClr val="accent2">
                                <a:lumMod val="75000"/>
                                <a:lumOff val="0"/>
                              </a:schemeClr>
                            </a:solidFill>
                            <a:prstDash val="sysDot"/>
                            <a:miter lim="800000"/>
                          </a:ln>
                        </wps:spPr>
                        <wps:bodyPr/>
                      </wps:wsp>
                      <wps:wsp>
                        <wps:cNvPr id="938" name="直接连接符 377"/>
                        <wps:cNvCnPr>
                          <a:cxnSpLocks noChangeShapeType="1"/>
                        </wps:cNvCnPr>
                        <wps:spPr bwMode="auto">
                          <a:xfrm flipH="1">
                            <a:off x="4269115" y="2580214"/>
                            <a:ext cx="0" cy="438103"/>
                          </a:xfrm>
                          <a:prstGeom prst="line">
                            <a:avLst/>
                          </a:prstGeom>
                          <a:noFill/>
                          <a:ln w="76200">
                            <a:solidFill>
                              <a:schemeClr val="accent5">
                                <a:lumMod val="50000"/>
                                <a:lumOff val="0"/>
                              </a:schemeClr>
                            </a:solidFill>
                            <a:prstDash val="sysDot"/>
                            <a:miter lim="800000"/>
                          </a:ln>
                        </wps:spPr>
                        <wps:bodyPr/>
                      </wps:wsp>
                      <wps:wsp>
                        <wps:cNvPr id="939" name="矩形 378"/>
                        <wps:cNvSpPr>
                          <a:spLocks noChangeArrowheads="1"/>
                        </wps:cNvSpPr>
                        <wps:spPr bwMode="auto">
                          <a:xfrm>
                            <a:off x="4294815" y="2689815"/>
                            <a:ext cx="948704" cy="292102"/>
                          </a:xfrm>
                          <a:prstGeom prst="rect">
                            <a:avLst/>
                          </a:prstGeom>
                          <a:noFill/>
                          <a:ln>
                            <a:noFill/>
                          </a:ln>
                        </wps:spPr>
                        <wps:txbx>
                          <w:txbxContent>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当前</w:t>
                              </w:r>
                              <w:r>
                                <w:rPr>
                                  <w:color w:val="000000" w:themeColor="text1"/>
                                  <w:sz w:val="18"/>
                                  <w:szCs w:val="18"/>
                                  <w14:textFill>
                                    <w14:solidFill>
                                      <w14:schemeClr w14:val="tx1"/>
                                    </w14:solidFill>
                                  </w14:textFill>
                                </w:rPr>
                                <w:t>时间点</w:t>
                              </w:r>
                            </w:p>
                          </w:txbxContent>
                        </wps:txbx>
                        <wps:bodyPr rot="0" vert="horz" wrap="square" lIns="91440" tIns="45720" rIns="91440" bIns="45720" anchor="ctr" anchorCtr="0" upright="1">
                          <a:noAutofit/>
                        </wps:bodyPr>
                      </wps:wsp>
                      <wps:wsp>
                        <wps:cNvPr id="940" name="矩形 379"/>
                        <wps:cNvSpPr>
                          <a:spLocks noChangeArrowheads="1"/>
                        </wps:cNvSpPr>
                        <wps:spPr bwMode="auto">
                          <a:xfrm>
                            <a:off x="248900" y="2684015"/>
                            <a:ext cx="1231705" cy="486703"/>
                          </a:xfrm>
                          <a:prstGeom prst="rect">
                            <a:avLst/>
                          </a:prstGeom>
                          <a:noFill/>
                          <a:ln>
                            <a:noFill/>
                          </a:ln>
                        </wps:spPr>
                        <wps:txbx>
                          <w:txbxContent>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观察窗口</w:t>
                              </w:r>
                            </w:p>
                            <w:p>
                              <w:pPr>
                                <w:pStyle w:val="40"/>
                                <w:ind w:firstLine="360"/>
                                <w:jc w:val="center"/>
                                <w:rPr>
                                  <w:color w:val="FFFFFF"/>
                                  <w:sz w:val="18"/>
                                  <w:szCs w:val="18"/>
                                </w:rPr>
                              </w:pPr>
                              <w:r>
                                <w:rPr>
                                  <w:rFonts w:hint="eastAsia"/>
                                  <w:color w:val="000000" w:themeColor="text1"/>
                                  <w:sz w:val="18"/>
                                  <w:szCs w:val="18"/>
                                  <w14:textFill>
                                    <w14:solidFill>
                                      <w14:schemeClr w14:val="tx1"/>
                                    </w14:solidFill>
                                  </w14:textFill>
                                </w:rPr>
                                <w:t>（不少于24个月）</w:t>
                              </w:r>
                              <w:r>
                                <w:rPr>
                                  <w:rFonts w:hint="eastAsia"/>
                                  <w:color w:val="FFFFFF"/>
                                  <w:sz w:val="18"/>
                                  <w:szCs w:val="18"/>
                                </w:rPr>
                                <w:t>月</w:t>
                              </w:r>
                              <w:r>
                                <w:rPr>
                                  <w:color w:val="FFFFFF"/>
                                  <w:sz w:val="18"/>
                                  <w:szCs w:val="18"/>
                                </w:rPr>
                                <w:t>）</w:t>
                              </w:r>
                            </w:p>
                            <w:p>
                              <w:pPr>
                                <w:pStyle w:val="40"/>
                                <w:ind w:firstLine="360"/>
                                <w:jc w:val="center"/>
                                <w:rPr>
                                  <w:color w:val="FFFFFF"/>
                                  <w:sz w:val="18"/>
                                  <w:szCs w:val="18"/>
                                </w:rPr>
                              </w:pPr>
                            </w:p>
                            <w:p>
                              <w:pPr>
                                <w:pStyle w:val="40"/>
                                <w:ind w:firstLine="480"/>
                                <w:jc w:val="center"/>
                              </w:pPr>
                            </w:p>
                          </w:txbxContent>
                        </wps:txbx>
                        <wps:bodyPr rot="0" vert="horz" wrap="square" lIns="91440" tIns="45720" rIns="91440" bIns="45720" anchor="ctr" anchorCtr="0" upright="1">
                          <a:noAutofit/>
                        </wps:bodyPr>
                      </wps:wsp>
                      <wps:wsp>
                        <wps:cNvPr id="941" name="矩形 380"/>
                        <wps:cNvSpPr>
                          <a:spLocks noChangeArrowheads="1"/>
                        </wps:cNvSpPr>
                        <wps:spPr bwMode="auto">
                          <a:xfrm>
                            <a:off x="2670009" y="2580214"/>
                            <a:ext cx="1449005" cy="685804"/>
                          </a:xfrm>
                          <a:prstGeom prst="rect">
                            <a:avLst/>
                          </a:prstGeom>
                          <a:noFill/>
                          <a:ln>
                            <a:noFill/>
                          </a:ln>
                        </wps:spPr>
                        <wps:txbx>
                          <w:txbxContent>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表现窗口</w:t>
                              </w:r>
                            </w:p>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（确定违约</w:t>
                              </w:r>
                              <w:r>
                                <w:rPr>
                                  <w:color w:val="000000" w:themeColor="text1"/>
                                  <w:sz w:val="18"/>
                                  <w:szCs w:val="18"/>
                                  <w14:textFill>
                                    <w14:solidFill>
                                      <w14:schemeClr w14:val="tx1"/>
                                    </w14:solidFill>
                                  </w14:textFill>
                                </w:rPr>
                                <w:t>或者</w:t>
                              </w:r>
                            </w:p>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已经还本</w:t>
                              </w:r>
                              <w:r>
                                <w:rPr>
                                  <w:rFonts w:hint="eastAsia"/>
                                  <w:color w:val="000000" w:themeColor="text1"/>
                                  <w:sz w:val="18"/>
                                  <w:szCs w:val="18"/>
                                  <w14:textFill>
                                    <w14:solidFill>
                                      <w14:schemeClr w14:val="tx1"/>
                                    </w14:solidFill>
                                  </w14:textFill>
                                </w:rPr>
                                <w:t>付息）</w:t>
                              </w:r>
                            </w:p>
                          </w:txbxContent>
                        </wps:txbx>
                        <wps:bodyPr rot="0" vert="horz" wrap="square" lIns="91440" tIns="45720" rIns="91440" bIns="45720" anchor="ctr" anchorCtr="0" upright="1">
                          <a:noAutofit/>
                        </wps:bodyPr>
                      </wps:wsp>
                      <wps:wsp>
                        <wps:cNvPr id="942" name="矩形 382"/>
                        <wps:cNvSpPr>
                          <a:spLocks noChangeArrowheads="1"/>
                        </wps:cNvSpPr>
                        <wps:spPr bwMode="auto">
                          <a:xfrm>
                            <a:off x="1908606" y="3033617"/>
                            <a:ext cx="1231305" cy="266102"/>
                          </a:xfrm>
                          <a:prstGeom prst="rect">
                            <a:avLst/>
                          </a:prstGeom>
                          <a:noFill/>
                          <a:ln>
                            <a:noFill/>
                          </a:ln>
                        </wps:spPr>
                        <wps:txbx>
                          <w:txbxContent>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观察时点</w:t>
                              </w:r>
                            </w:p>
                            <w:p>
                              <w:pPr>
                                <w:pStyle w:val="40"/>
                                <w:ind w:firstLine="360"/>
                                <w:jc w:val="center"/>
                              </w:pPr>
                              <w:r>
                                <w:rPr>
                                  <w:rFonts w:hint="eastAsia"/>
                                  <w:color w:val="FFFFFF"/>
                                  <w:sz w:val="18"/>
                                  <w:szCs w:val="18"/>
                                </w:rPr>
                                <w:t> </w:t>
                              </w:r>
                            </w:p>
                            <w:p>
                              <w:pPr>
                                <w:pStyle w:val="40"/>
                                <w:ind w:firstLine="480"/>
                                <w:jc w:val="center"/>
                              </w:pPr>
                              <w:r>
                                <w:rPr>
                                  <w:rFonts w:hint="eastAsia"/>
                                </w:rPr>
                                <w:t> </w:t>
                              </w:r>
                            </w:p>
                          </w:txbxContent>
                        </wps:txbx>
                        <wps:bodyPr rot="0" vert="horz" wrap="square" lIns="91440" tIns="45720" rIns="91440" bIns="45720" anchor="ctr" anchorCtr="0" upright="1">
                          <a:noAutofit/>
                        </wps:bodyPr>
                      </wps:wsp>
                      <wps:wsp>
                        <wps:cNvPr id="943" name="矩形 368"/>
                        <wps:cNvSpPr>
                          <a:spLocks noChangeArrowheads="1"/>
                        </wps:cNvSpPr>
                        <wps:spPr bwMode="auto">
                          <a:xfrm>
                            <a:off x="755402" y="2155412"/>
                            <a:ext cx="948704" cy="292102"/>
                          </a:xfrm>
                          <a:prstGeom prst="rect">
                            <a:avLst/>
                          </a:prstGeom>
                          <a:solidFill>
                            <a:schemeClr val="accent5">
                              <a:lumMod val="60000"/>
                              <a:lumOff val="40000"/>
                            </a:schemeClr>
                          </a:solidFill>
                          <a:ln>
                            <a:noFill/>
                          </a:ln>
                        </wps:spPr>
                        <wps:txbx>
                          <w:txbxContent>
                            <w:p>
                              <w:pPr>
                                <w:pStyle w:val="40"/>
                                <w:ind w:firstLine="360"/>
                                <w:jc w:val="center"/>
                              </w:pPr>
                              <w:r>
                                <w:rPr>
                                  <w:rFonts w:hint="eastAsia"/>
                                  <w:color w:val="FFFFFF"/>
                                  <w:sz w:val="18"/>
                                  <w:szCs w:val="18"/>
                                </w:rPr>
                                <w:t>财务信息等</w:t>
                              </w:r>
                            </w:p>
                          </w:txbxContent>
                        </wps:txbx>
                        <wps:bodyPr rot="0" vert="horz" wrap="square" lIns="91440" tIns="45720" rIns="91440" bIns="45720" anchor="ctr" anchorCtr="0" upright="1">
                          <a:noAutofit/>
                        </wps:bodyPr>
                      </wps:wsp>
                    </wpc:wpc>
                  </a:graphicData>
                </a:graphic>
              </wp:inline>
            </w:drawing>
          </mc:Choice>
          <mc:Fallback>
            <w:pict>
              <v:group id="画布 1075" o:spid="_x0000_s1026" o:spt="203" style="height:259.8pt;width:412.85pt;" coordsize="5243195,3299460" editas="canvas" o:gfxdata="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">
                <o:lock v:ext="edit" aspectratio="f"/>
                <v:shape id="画布 1075" o:spid="_x0000_s1026" style="position:absolute;left:0;top:0;height:3299460;width:5243195;" fillcolor="#F2F2F2 [3212]" filled="t" stroked="f" coordsize="21600,21600" o:gfxdata="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">
                  <v:fill on="t" focussize="0,0"/>
                  <v:stroke on="f"/>
                  <v:imagedata o:title=""/>
                  <o:lock v:ext="edit" aspectratio="f"/>
                </v:shape>
                <v:shape id="右箭头 1077" o:spid="_x0000_s1026" o:spt="13" type="#_x0000_t13" style="position:absolute;left:78499;top:2408813;height:238101;width:5015919;v-text-anchor:middle;" fillcolor="#F4B183 [1941]" filled="t" stroked="f" coordsize="21600,21600" o:gfxdata="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3i3LTdQAAAAFAQAADwAAAAAAAAABACAAAAAiAAAAZHJzL2Rv&#10;d25yZXYueG1sUEsBAhQAFAAAAAgAh07iQEMjEDl3AgAA/AQAAA4AAAAAAAAAAQAgAAAAIwEAAGRy&#10;cy9lMm9Eb2MueG1sUEsFBgAAAAAGAAYAWQEAAAwGAAAAAA==&#10;" adj="21126,5400">
                  <v:fill type="pattern" on="t" color2="#FFFFFF [3228]" focussize="0,0" r:id="rId71"/>
                  <v:stroke on="f"/>
                  <v:imagedata o:title=""/>
                  <o:lock v:ext="edit" aspectratio="f"/>
                </v:shape>
                <v:rect id="矩形 362" o:spid="_x0000_s1026" o:spt="1" style="position:absolute;left:35999;top:518402;height:292102;width:948004;v-text-anchor:middle;" fillcolor="#F4B183 [1941]" filled="t" stroked="f" coordsize="21600,21600" o:gfxdata="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OzL2LUAAAABQEAAA8AAAAAAAAAAQAgAAAAIgAAAGRycy9kb3ducmV2LnhtbFBLAQIU&#10;ABQAAAAIAIdO4kAFTstbMAIAACoEAAAOAAAAAAAAAAEAIAAAACMBAABkcnMvZTJvRG9jLnhtbFBL&#10;BQYAAAAABgAGAFkBAADFBQAAAAA=&#10;">
                  <v:fill on="t" focussize="0,0"/>
                  <v:stroke on="f"/>
                  <v:imagedata o:title=""/>
                  <o:lock v:ext="edit" aspectratio="f"/>
                  <v:textbox>
                    <w:txbxContent>
                      <w:p>
                        <w:pPr>
                          <w:pStyle w:val="40"/>
                          <w:ind w:firstLine="360"/>
                          <w:jc w:val="center"/>
                        </w:pPr>
                        <w:r>
                          <w:rPr>
                            <w:rFonts w:hint="eastAsia"/>
                            <w:sz w:val="18"/>
                            <w:szCs w:val="18"/>
                          </w:rPr>
                          <w:t>基础登记信息</w:t>
                        </w:r>
                      </w:p>
                    </w:txbxContent>
                  </v:textbox>
                </v:rect>
                <v:rect id="矩形 363" o:spid="_x0000_s1026" o:spt="1" style="position:absolute;left:121700;top:768604;height:292102;width:948704;v-text-anchor:middle;" fillcolor="#C4BD97" filled="t" stroked="f" coordsize="21600,21600" o:gfxdata="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Haf5HVAAAABQEAAA8AAAAA&#10;AAAAAQAgAAAAIgAAAGRycy9kb3ducmV2LnhtbFBLAQIUABQAAAAIAIdO4kCZkY+QFwIAAPIDAAAO&#10;AAAAAAAAAAEAIAAAACQBAABkcnMvZTJvRG9jLnhtbFBLBQYAAAAABgAGAFkBAACtBQAAAAA=&#10;">
                  <v:fill on="t" focussize="0,0"/>
                  <v:stroke on="f"/>
                  <v:imagedata o:title=""/>
                  <o:lock v:ext="edit" aspectratio="f"/>
                  <v:textbox>
                    <w:txbxContent>
                      <w:p>
                        <w:pPr>
                          <w:pStyle w:val="40"/>
                          <w:ind w:firstLine="360"/>
                          <w:jc w:val="center"/>
                        </w:pPr>
                        <w:r>
                          <w:rPr>
                            <w:rFonts w:hint="eastAsia"/>
                            <w:sz w:val="18"/>
                            <w:szCs w:val="18"/>
                          </w:rPr>
                          <w:t>变更信息</w:t>
                        </w:r>
                      </w:p>
                    </w:txbxContent>
                  </v:textbox>
                </v:rect>
                <v:rect id="矩形 364" o:spid="_x0000_s1026" o:spt="1" style="position:absolute;left:222000;top:1002905;height:292702;width:948704;v-text-anchor:middle;" fillcolor="#95B3D7" filled="t" stroked="f" coordsize="21600,21600" o:gfxdata="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4/hof1QAAAAUBAAAPAAAA&#10;AAAAAAEAIAAAACIAAABkcnMvZG93bnJldi54bWxQSwECFAAUAAAACACHTuJAl0Pe7xgCAADzAwAA&#10;DgAAAAAAAAABACAAAAAkAQAAZHJzL2Uyb0RvYy54bWxQSwUGAAAAAAYABgBZAQAArgUAAAAA&#10;">
                  <v:fill on="t" focussize="0,0"/>
                  <v:stroke on="f"/>
                  <v:imagedata o:title=""/>
                  <o:lock v:ext="edit" aspectratio="f"/>
                  <v:textbox>
                    <w:txbxContent>
                      <w:p>
                        <w:pPr>
                          <w:pStyle w:val="40"/>
                          <w:ind w:firstLine="360"/>
                          <w:jc w:val="center"/>
                        </w:pPr>
                        <w:r>
                          <w:rPr>
                            <w:rFonts w:hint="eastAsia"/>
                            <w:sz w:val="18"/>
                            <w:szCs w:val="18"/>
                          </w:rPr>
                          <w:t>申报信息</w:t>
                        </w:r>
                      </w:p>
                    </w:txbxContent>
                  </v:textbox>
                </v:rect>
                <v:rect id="矩形 365" o:spid="_x0000_s1026" o:spt="1" style="position:absolute;left:314100;top:1203506;height:292102;width:948704;v-text-anchor:middle;" fillcolor="#C3D69B" filled="t" stroked="f" coordsize="21600,21600" o:gfxdata="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g3kAX1wAAAAUBAAAP&#10;AAAAAAAAAAEAIAAAACIAAABkcnMvZG93bnJldi54bWxQSwECFAAUAAAACACHTuJAJnleUhkCAADz&#10;AwAADgAAAAAAAAABACAAAAAmAQAAZHJzL2Uyb0RvYy54bWxQSwUGAAAAAAYABgBZAQAAsQUAAAAA&#10;">
                  <v:fill on="t" focussize="0,0"/>
                  <v:stroke on="f"/>
                  <v:imagedata o:title=""/>
                  <o:lock v:ext="edit" aspectratio="f"/>
                  <v:textbox>
                    <w:txbxContent>
                      <w:p>
                        <w:pPr>
                          <w:pStyle w:val="40"/>
                          <w:ind w:firstLine="360"/>
                          <w:jc w:val="center"/>
                        </w:pPr>
                        <w:r>
                          <w:rPr>
                            <w:rFonts w:hint="eastAsia"/>
                            <w:sz w:val="18"/>
                            <w:szCs w:val="18"/>
                          </w:rPr>
                          <w:t>征收信息</w:t>
                        </w:r>
                      </w:p>
                    </w:txbxContent>
                  </v:textbox>
                </v:rect>
                <v:rect id="矩形 366" o:spid="_x0000_s1026" o:spt="1" style="position:absolute;left:393501;top:1410508;height:292802;width:948704;v-text-anchor:middle;" fillcolor="#77933C" filled="t" stroked="f" coordsize="21600,21600" o:gfxdata="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8oKFtYAAAAFAQAADwAA&#10;AAAAAAABACAAAAAiAAAAZHJzL2Rvd25yZXYueG1sUEsBAhQAFAAAAAgAh07iQB+EXmUYAgAA8wMA&#10;AA4AAAAAAAAAAQAgAAAAJQEAAGRycy9lMm9Eb2MueG1sUEsFBgAAAAAGAAYAWQEAAK8FAAAAAA==&#10;">
                  <v:fill on="t" focussize="0,0"/>
                  <v:stroke on="f"/>
                  <v:imagedata o:title=""/>
                  <o:lock v:ext="edit" aspectratio="f"/>
                  <v:textbox>
                    <w:txbxContent>
                      <w:p>
                        <w:pPr>
                          <w:pStyle w:val="40"/>
                          <w:ind w:firstLine="360"/>
                          <w:jc w:val="center"/>
                        </w:pPr>
                        <w:r>
                          <w:rPr>
                            <w:rFonts w:hint="eastAsia"/>
                            <w:color w:val="FFFFFF"/>
                            <w:sz w:val="18"/>
                            <w:szCs w:val="18"/>
                          </w:rPr>
                          <w:t>违法违章</w:t>
                        </w:r>
                      </w:p>
                    </w:txbxContent>
                  </v:textbox>
                </v:rect>
                <v:rect id="矩形 367" o:spid="_x0000_s1026" o:spt="1" style="position:absolute;left:463301;top:1658209;height:292102;width:948704;v-text-anchor:middle;" fillcolor="#31859C" filled="t" stroked="f" coordsize="21600,21600" o:gfxdata="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rXzbU1QAAAAUBAAAPAAAA&#10;AAAAAAEAIAAAACIAAABkcnMvZG93bnJldi54bWxQSwECFAAUAAAACACHTuJAVMSYXxgCAADzAwAA&#10;DgAAAAAAAAABACAAAAAkAQAAZHJzL2Uyb0RvYy54bWxQSwUGAAAAAAYABgBZAQAArgUAAAAA&#10;">
                  <v:fill on="t" focussize="0,0"/>
                  <v:stroke on="f"/>
                  <v:imagedata o:title=""/>
                  <o:lock v:ext="edit" aspectratio="f"/>
                  <v:textbox>
                    <w:txbxContent>
                      <w:p>
                        <w:pPr>
                          <w:pStyle w:val="40"/>
                          <w:ind w:firstLine="360"/>
                          <w:jc w:val="center"/>
                        </w:pPr>
                        <w:r>
                          <w:rPr>
                            <w:rFonts w:hint="eastAsia"/>
                            <w:color w:val="FFFFFF"/>
                            <w:sz w:val="18"/>
                            <w:szCs w:val="18"/>
                          </w:rPr>
                          <w:t>稽查信息</w:t>
                        </w:r>
                      </w:p>
                    </w:txbxContent>
                  </v:textbox>
                </v:rect>
                <v:rect id="矩形 368" o:spid="_x0000_s1026" o:spt="1" style="position:absolute;left:584001;top:1926811;height:292102;width:948704;v-text-anchor:middle;" fillcolor="#F4B183 [1941]" filled="t" stroked="f" coordsize="21600,21600" o:gfxdata="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7MvYtQAAAAFAQAADwAAAAAAAAABACAAAAAiAAAAZHJzL2Rvd25yZXYueG1sUEsB&#10;AhQAFAAAAAgAh07iQA8gpvcyAgAALAQAAA4AAAAAAAAAAQAgAAAAIwEAAGRycy9lMm9Eb2MueG1s&#10;UEsFBgAAAAAGAAYAWQEAAMcFAAAAAA==&#10;">
                  <v:fill on="t" focussize="0,0"/>
                  <v:stroke on="f"/>
                  <v:imagedata o:title=""/>
                  <o:lock v:ext="edit" aspectratio="f"/>
                  <v:textbox>
                    <w:txbxContent>
                      <w:p>
                        <w:pPr>
                          <w:pStyle w:val="40"/>
                          <w:ind w:firstLine="360"/>
                          <w:jc w:val="center"/>
                        </w:pPr>
                        <w:r>
                          <w:rPr>
                            <w:rFonts w:hint="eastAsia"/>
                            <w:color w:val="FFFFFF"/>
                            <w:sz w:val="18"/>
                            <w:szCs w:val="18"/>
                          </w:rPr>
                          <w:t>纳税评级信息等</w:t>
                        </w:r>
                      </w:p>
                    </w:txbxContent>
                  </v:textbox>
                </v:rect>
                <v:rect id="矩形 369" o:spid="_x0000_s1026" o:spt="1" style="position:absolute;left:2994410;top:1060705;height:562603;width:948704;v-text-anchor:middle;" fillcolor="#BDD7EE [1300]" filled="t" stroked="f" coordsize="21600,21600" o:gfxdata="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7tsntUAAAAFAQAADwAAAAAAAAABACAAAAAiAAAAZHJzL2Rvd25yZXYueG1s&#10;UEsBAhQAFAAAAAgAh07iQL1SzuE0AgAALQQAAA4AAAAAAAAAAQAgAAAAJAEAAGRycy9lMm9Eb2Mu&#10;eG1sUEsFBgAAAAAGAAYAWQEAAMoFAAAAAA==&#10;">
                  <v:fill on="t" focussize="0,0"/>
                  <v:stroke on="f"/>
                  <v:imagedata o:title=""/>
                  <o:lock v:ext="edit" aspectratio="f"/>
                  <v:textbox>
                    <w:txbxContent>
                      <w:p>
                        <w:pPr>
                          <w:pStyle w:val="40"/>
                          <w:ind w:firstLine="360"/>
                          <w:jc w:val="center"/>
                        </w:pPr>
                        <w:r>
                          <w:rPr>
                            <w:rFonts w:hint="eastAsia"/>
                            <w:sz w:val="18"/>
                            <w:szCs w:val="18"/>
                          </w:rPr>
                          <w:t>表现数据</w:t>
                        </w:r>
                      </w:p>
                      <w:p>
                        <w:pPr>
                          <w:pStyle w:val="40"/>
                          <w:ind w:firstLine="360"/>
                          <w:jc w:val="center"/>
                        </w:pPr>
                        <w:r>
                          <w:rPr>
                            <w:rFonts w:hint="eastAsia"/>
                            <w:sz w:val="18"/>
                            <w:szCs w:val="18"/>
                          </w:rPr>
                          <w:t>好/坏定义</w:t>
                        </w:r>
                      </w:p>
                    </w:txbxContent>
                  </v:textbox>
                </v:rect>
                <v:rect id="矩形 370" o:spid="_x0000_s1026" o:spt="1" style="position:absolute;left:78498;top:65600;height:352402;width:1074451;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g8H/NIAAAAFAQAADwAAAAAAAAABACAAAAAiAAAAZHJzL2Rvd25yZXYu&#10;eG1sUEsBAhQAFAAAAAgAh07iQDqZH4ABAgAAyAMAAA4AAAAAAAAAAQAgAAAAIQEAAGRycy9lMm9E&#10;b2MueG1sUEsFBgAAAAAGAAYAWQEAAJQFAAAAAA==&#10;">
                  <v:fill on="f" focussize="0,0"/>
                  <v:stroke on="f"/>
                  <v:imagedata o:title=""/>
                  <o:lock v:ext="edit" aspectratio="f"/>
                  <v:textbox>
                    <w:txbxContent>
                      <w:p>
                        <w:pPr>
                          <w:pStyle w:val="40"/>
                          <w:ind w:firstLine="315" w:firstLineChars="150"/>
                        </w:pPr>
                        <w:r>
                          <w:rPr>
                            <w:rFonts w:hint="eastAsia"/>
                            <w:color w:val="984807"/>
                            <w:sz w:val="21"/>
                            <w:szCs w:val="21"/>
                          </w:rPr>
                          <w:t>自变量</w:t>
                        </w:r>
                      </w:p>
                    </w:txbxContent>
                  </v:textbox>
                </v:rect>
                <v:rect id="矩形 371" o:spid="_x0000_s1026" o:spt="1" style="position:absolute;left:3081010;top:35999;height:352502;width:1038003;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oPB/zSAAAABQEAAA8AAAAAAAAAAQAgAAAAIgAAAGRycy9kb3ducmV2Lnht&#10;bFBLAQIUABQAAAAIAIdO4kC85qDF/wEAAMoDAAAOAAAAAAAAAAEAIAAAACEBAABkcnMvZTJvRG9j&#10;LnhtbFBLBQYAAAAABgAGAFkBAACSBQAAAAA=&#10;">
                  <v:fill on="f" focussize="0,0"/>
                  <v:stroke on="f"/>
                  <v:imagedata o:title=""/>
                  <o:lock v:ext="edit" aspectratio="f"/>
                  <v:textbox>
                    <w:txbxContent>
                      <w:p>
                        <w:pPr>
                          <w:pStyle w:val="40"/>
                          <w:ind w:firstLine="420" w:firstLineChars="200"/>
                        </w:pPr>
                        <w:r>
                          <w:rPr>
                            <w:rFonts w:hint="eastAsia"/>
                            <w:color w:val="984807"/>
                            <w:sz w:val="21"/>
                            <w:szCs w:val="21"/>
                          </w:rPr>
                          <w:t>应变量</w:t>
                        </w:r>
                      </w:p>
                    </w:txbxContent>
                  </v:textbox>
                </v:rect>
                <v:shape id="下箭头 1080" o:spid="_x0000_s1026" o:spt="67" type="#_x0000_t67" style="position:absolute;left:2332108;top:2029711;height:371402;width:247701;v-text-anchor:middle;" fillcolor="#C55A11 [3205]" filled="t" stroked="t" coordsize="21600,21600" o:gfxdata="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AHO+NUAAAAFAQAADwAAAAAAAAABACAAAAAiAAAAZHJzL2Rvd25yZXYueG1sUEsBAhQAFAAA&#10;AAgAh07iQBKhaC9kAgAA9wQAAA4AAAAAAAAAAQAgAAAAJAEAAGRycy9lMm9Eb2MueG1sUEsFBgAA&#10;AAAGAAYAWQEAAPoFAAAAAA==&#10;" adj="14400,5400">
                  <v:fill on="t" focussize="0,0"/>
                  <v:stroke weight="1pt" color="#C55A11 [3205]" miterlimit="8" joinstyle="miter"/>
                  <v:imagedata o:title=""/>
                  <o:lock v:ext="edit" aspectratio="f"/>
                </v:shape>
                <v:line id="直接连接符 1081" o:spid="_x0000_s1026" o:spt="20" style="position:absolute;left:121700;top:2616415;flip:x;height:438103;width:100;" filled="f" stroked="t" coordsize="21600,21600" o:gfxdata="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7BHl3YAAAABQEAAA8AAAAAAAAAAQAg&#10;AAAAIgAAAGRycy9kb3ducmV2LnhtbFBLAQIUABQAAAAIAIdO4kCgB2XLDgIAANUDAAAOAAAAAAAA&#10;AAEAIAAAACcBAABkcnMvZTJvRG9jLnhtbFBLBQYAAAAABgAGAFkBAACnBQAAAAA=&#10;">
                  <v:fill on="f" focussize="0,0"/>
                  <v:stroke weight="6pt" color="#5B9BD5 [3220]" miterlimit="8" joinstyle="miter" dashstyle="1 1"/>
                  <v:imagedata o:title=""/>
                  <o:lock v:ext="edit" aspectratio="f"/>
                </v:line>
                <v:line id="直接连接符 376" o:spid="_x0000_s1026" o:spt="20" style="position:absolute;left:2467409;top:2623415;flip:x;height:438103;width:100;" filled="f" stroked="t" coordsize="21600,21600" o:gfxdata="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9AUiI1gAAAAUBAAAPAAAAAAAAAAEAIAAA&#10;ACIAAABkcnMvZG93bnJldi54bWxQSwECFAAUAAAACACHTuJApXAvXQ4CAADUAwAADgAAAAAAAAAB&#10;ACAAAAAlAQAAZHJzL2Uyb0RvYy54bWxQSwUGAAAAAAYABgBZAQAApQUAAAAA&#10;">
                  <v:fill on="f" focussize="0,0"/>
                  <v:stroke weight="6pt" color="#C55A11 [3205]" miterlimit="8" joinstyle="miter" dashstyle="1 1"/>
                  <v:imagedata o:title=""/>
                  <o:lock v:ext="edit" aspectratio="f"/>
                </v:line>
                <v:line id="直接连接符 377" o:spid="_x0000_s1026" o:spt="20" style="position:absolute;left:4269115;top:2580214;flip:x;height:438103;width:0;" filled="f" stroked="t" coordsize="21600,21600" o:gfxdata="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LL4UXVAAAABQEAAA8AAAAAAAAAAQAgAAAA&#10;IgAAAGRycy9kb3ducmV2LnhtbFBLAQIUABQAAAAIAIdO4kDypKDaDgIAANIDAAAOAAAAAAAAAAEA&#10;IAAAACQBAABkcnMvZTJvRG9jLnhtbFBLBQYAAAAABgAGAFkBAACkBQAAAAA=&#10;">
                  <v:fill on="f" focussize="0,0"/>
                  <v:stroke weight="6pt" color="#203864 [3208]" miterlimit="8" joinstyle="miter" dashstyle="1 1"/>
                  <v:imagedata o:title=""/>
                  <o:lock v:ext="edit" aspectratio="f"/>
                </v:line>
                <v:rect id="矩形 378" o:spid="_x0000_s1026" o:spt="1" style="position:absolute;left:4294815;top:2689815;height:292102;width:948704;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g8H/NIAAAAFAQAADwAAAAAAAAABACAAAAAiAAAAZHJzL2Rvd25yZXYu&#10;eG1sUEsBAhQAFAAAAAgAh07iQDIBzKQBAgAAywMAAA4AAAAAAAAAAQAgAAAAIQEAAGRycy9lMm9E&#10;b2MueG1sUEsFBgAAAAAGAAYAWQEAAJQFAAAAAA==&#10;">
                  <v:fill on="f" focussize="0,0"/>
                  <v:stroke on="f"/>
                  <v:imagedata o:title=""/>
                  <o:lock v:ext="edit" aspectratio="f"/>
                  <v:textbox>
                    <w:txbxContent>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当前</w:t>
                        </w:r>
                        <w:r>
                          <w:rPr>
                            <w:color w:val="000000" w:themeColor="text1"/>
                            <w:sz w:val="18"/>
                            <w:szCs w:val="18"/>
                            <w14:textFill>
                              <w14:solidFill>
                                <w14:schemeClr w14:val="tx1"/>
                              </w14:solidFill>
                            </w14:textFill>
                          </w:rPr>
                          <w:t>时间点</w:t>
                        </w:r>
                      </w:p>
                    </w:txbxContent>
                  </v:textbox>
                </v:rect>
                <v:rect id="矩形 379" o:spid="_x0000_s1026" o:spt="1" style="position:absolute;left:248900;top:2684015;height:486703;width:12317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oPB/zSAAAABQEAAA8AAAAAAAAAAQAgAAAAIgAAAGRycy9kb3ducmV2&#10;LnhtbFBLAQIUABQAAAAIAIdO4kDy0N/ZAgIAAMsDAAAOAAAAAAAAAAEAIAAAACEBAABkcnMvZTJv&#10;RG9jLnhtbFBLBQYAAAAABgAGAFkBAACVBQAAAAA=&#10;">
                  <v:fill on="f" focussize="0,0"/>
                  <v:stroke on="f"/>
                  <v:imagedata o:title=""/>
                  <o:lock v:ext="edit" aspectratio="f"/>
                  <v:textbox>
                    <w:txbxContent>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观察窗口</w:t>
                        </w:r>
                      </w:p>
                      <w:p>
                        <w:pPr>
                          <w:pStyle w:val="40"/>
                          <w:ind w:firstLine="360"/>
                          <w:jc w:val="center"/>
                          <w:rPr>
                            <w:color w:val="FFFFFF"/>
                            <w:sz w:val="18"/>
                            <w:szCs w:val="18"/>
                          </w:rPr>
                        </w:pPr>
                        <w:r>
                          <w:rPr>
                            <w:rFonts w:hint="eastAsia"/>
                            <w:color w:val="000000" w:themeColor="text1"/>
                            <w:sz w:val="18"/>
                            <w:szCs w:val="18"/>
                            <w14:textFill>
                              <w14:solidFill>
                                <w14:schemeClr w14:val="tx1"/>
                              </w14:solidFill>
                            </w14:textFill>
                          </w:rPr>
                          <w:t>（不少于24个月）</w:t>
                        </w:r>
                        <w:r>
                          <w:rPr>
                            <w:rFonts w:hint="eastAsia"/>
                            <w:color w:val="FFFFFF"/>
                            <w:sz w:val="18"/>
                            <w:szCs w:val="18"/>
                          </w:rPr>
                          <w:t>月</w:t>
                        </w:r>
                        <w:r>
                          <w:rPr>
                            <w:color w:val="FFFFFF"/>
                            <w:sz w:val="18"/>
                            <w:szCs w:val="18"/>
                          </w:rPr>
                          <w:t>）</w:t>
                        </w:r>
                      </w:p>
                      <w:p>
                        <w:pPr>
                          <w:pStyle w:val="40"/>
                          <w:ind w:firstLine="360"/>
                          <w:jc w:val="center"/>
                          <w:rPr>
                            <w:color w:val="FFFFFF"/>
                            <w:sz w:val="18"/>
                            <w:szCs w:val="18"/>
                          </w:rPr>
                        </w:pPr>
                      </w:p>
                      <w:p>
                        <w:pPr>
                          <w:pStyle w:val="40"/>
                          <w:ind w:firstLine="480"/>
                          <w:jc w:val="center"/>
                        </w:pPr>
                      </w:p>
                    </w:txbxContent>
                  </v:textbox>
                </v:rect>
                <v:rect id="矩形 380" o:spid="_x0000_s1026" o:spt="1" style="position:absolute;left:2670009;top:2580214;height:685804;width:14490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oPB/zSAAAABQEAAA8AAAAAAAAAAQAgAAAAIgAAAGRycy9kb3ducmV2&#10;LnhtbFBLAQIUABQAAAAIAIdO4kDhqy5cAgIAAMwDAAAOAAAAAAAAAAEAIAAAACEBAABkcnMvZTJv&#10;RG9jLnhtbFBLBQYAAAAABgAGAFkBAACVBQAAAAA=&#10;">
                  <v:fill on="f" focussize="0,0"/>
                  <v:stroke on="f"/>
                  <v:imagedata o:title=""/>
                  <o:lock v:ext="edit" aspectratio="f"/>
                  <v:textbox>
                    <w:txbxContent>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表现窗口</w:t>
                        </w:r>
                      </w:p>
                      <w:p>
                        <w:pPr>
                          <w:pStyle w:val="40"/>
                          <w:ind w:firstLine="360"/>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（确定违约</w:t>
                        </w:r>
                        <w:r>
                          <w:rPr>
                            <w:color w:val="000000" w:themeColor="text1"/>
                            <w:sz w:val="18"/>
                            <w:szCs w:val="18"/>
                            <w14:textFill>
                              <w14:solidFill>
                                <w14:schemeClr w14:val="tx1"/>
                              </w14:solidFill>
                            </w14:textFill>
                          </w:rPr>
                          <w:t>或者</w:t>
                        </w:r>
                      </w:p>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已经还本</w:t>
                        </w:r>
                        <w:r>
                          <w:rPr>
                            <w:rFonts w:hint="eastAsia"/>
                            <w:color w:val="000000" w:themeColor="text1"/>
                            <w:sz w:val="18"/>
                            <w:szCs w:val="18"/>
                            <w14:textFill>
                              <w14:solidFill>
                                <w14:schemeClr w14:val="tx1"/>
                              </w14:solidFill>
                            </w14:textFill>
                          </w:rPr>
                          <w:t>付息）</w:t>
                        </w:r>
                      </w:p>
                    </w:txbxContent>
                  </v:textbox>
                </v:rect>
                <v:rect id="矩形 382" o:spid="_x0000_s1026" o:spt="1" style="position:absolute;left:1908606;top:3033617;height:266102;width:12313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g8H/NIAAAAFAQAADwAAAAAAAAABACAAAAAiAAAAZHJzL2Rvd25y&#10;ZXYueG1sUEsBAhQAFAAAAAgAh07iQDXbUgsEAgAAzAMAAA4AAAAAAAAAAQAgAAAAIQEAAGRycy9l&#10;Mm9Eb2MueG1sUEsFBgAAAAAGAAYAWQEAAJcFAAAAAA==&#10;">
                  <v:fill on="f" focussize="0,0"/>
                  <v:stroke on="f"/>
                  <v:imagedata o:title=""/>
                  <o:lock v:ext="edit" aspectratio="f"/>
                  <v:textbox>
                    <w:txbxContent>
                      <w:p>
                        <w:pPr>
                          <w:pStyle w:val="40"/>
                          <w:ind w:firstLine="360"/>
                          <w:jc w:val="cente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观察时点</w:t>
                        </w:r>
                      </w:p>
                      <w:p>
                        <w:pPr>
                          <w:pStyle w:val="40"/>
                          <w:ind w:firstLine="360"/>
                          <w:jc w:val="center"/>
                        </w:pPr>
                        <w:r>
                          <w:rPr>
                            <w:rFonts w:hint="eastAsia"/>
                            <w:color w:val="FFFFFF"/>
                            <w:sz w:val="18"/>
                            <w:szCs w:val="18"/>
                          </w:rPr>
                          <w:t> </w:t>
                        </w:r>
                      </w:p>
                      <w:p>
                        <w:pPr>
                          <w:pStyle w:val="40"/>
                          <w:ind w:firstLine="480"/>
                          <w:jc w:val="center"/>
                        </w:pPr>
                        <w:r>
                          <w:rPr>
                            <w:rFonts w:hint="eastAsia"/>
                          </w:rPr>
                          <w:t> </w:t>
                        </w:r>
                      </w:p>
                    </w:txbxContent>
                  </v:textbox>
                </v:rect>
                <v:rect id="矩形 368" o:spid="_x0000_s1026" o:spt="1" style="position:absolute;left:755402;top:2155412;height:292102;width:948704;v-text-anchor:middle;" fillcolor="#8FAADC [1944]" filled="t" stroked="f" coordsize="21600,21600" o:gfxdata="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kHbyb9UAAAAFAQAADwAAAAAAAAABACAAAAAiAAAAZHJzL2Rvd25yZXYueG1sUEsBAhQA&#10;FAAAAAgAh07iQDrT/AwuAgAALAQAAA4AAAAAAAAAAQAgAAAAJAEAAGRycy9lMm9Eb2MueG1sUEsF&#10;BgAAAAAGAAYAWQEAAMQFAAAAAA==&#10;">
                  <v:fill on="t" focussize="0,0"/>
                  <v:stroke on="f"/>
                  <v:imagedata o:title=""/>
                  <o:lock v:ext="edit" aspectratio="f"/>
                  <v:textbox>
                    <w:txbxContent>
                      <w:p>
                        <w:pPr>
                          <w:pStyle w:val="40"/>
                          <w:ind w:firstLine="360"/>
                          <w:jc w:val="center"/>
                        </w:pPr>
                        <w:r>
                          <w:rPr>
                            <w:rFonts w:hint="eastAsia"/>
                            <w:color w:val="FFFFFF"/>
                            <w:sz w:val="18"/>
                            <w:szCs w:val="18"/>
                          </w:rPr>
                          <w:t>财务信息等</w:t>
                        </w:r>
                      </w:p>
                    </w:txbxContent>
                  </v:textbox>
                </v:rect>
                <w10:wrap type="none"/>
                <w10:anchorlock/>
              </v:group>
            </w:pict>
          </mc:Fallback>
        </mc:AlternateContent>
      </w:r>
    </w:p>
    <w:p>
      <w:pPr>
        <w:widowControl/>
        <w:ind w:firstLine="420"/>
        <w:jc w:val="center"/>
        <w:rPr>
          <w:rFonts w:ascii="仿宋" w:hAnsi="仿宋" w:eastAsia="仿宋" w:cs="仿宋"/>
          <w:kern w:val="0"/>
          <w:szCs w:val="21"/>
        </w:rPr>
      </w:pPr>
      <w:r>
        <w:rPr>
          <w:rFonts w:hint="eastAsia" w:ascii="仿宋" w:hAnsi="仿宋" w:eastAsia="仿宋" w:cs="仿宋"/>
          <w:szCs w:val="21"/>
        </w:rPr>
        <w:t>图：观察期和表现期的分析</w:t>
      </w:r>
    </w:p>
    <w:p>
      <w:pPr>
        <w:spacing w:before="156" w:after="156"/>
        <w:ind w:firstLine="560"/>
        <w:rPr>
          <w:rFonts w:ascii="仿宋" w:hAnsi="仿宋" w:eastAsia="仿宋" w:cs="仿宋"/>
          <w:sz w:val="28"/>
          <w:szCs w:val="28"/>
        </w:rPr>
      </w:pPr>
      <w:r>
        <w:rPr>
          <w:rFonts w:hint="eastAsia" w:ascii="仿宋" w:hAnsi="仿宋" w:eastAsia="仿宋" w:cs="仿宋"/>
          <w:sz w:val="28"/>
          <w:szCs w:val="28"/>
        </w:rPr>
        <w:t>表现窗的选择方法，业内有两种常用方法，分别是固定表现窗与移动表现窗。定义为：</w:t>
      </w:r>
    </w:p>
    <w:p>
      <w:pPr>
        <w:pStyle w:val="53"/>
        <w:numPr>
          <w:ilvl w:val="0"/>
          <w:numId w:val="17"/>
        </w:numPr>
        <w:spacing w:before="156" w:after="156" w:line="360" w:lineRule="auto"/>
        <w:ind w:firstLineChars="0"/>
        <w:rPr>
          <w:rFonts w:ascii="仿宋" w:hAnsi="仿宋" w:eastAsia="仿宋" w:cs="仿宋"/>
          <w:sz w:val="28"/>
          <w:szCs w:val="28"/>
        </w:rPr>
      </w:pPr>
      <w:r>
        <w:rPr>
          <w:rFonts w:hint="eastAsia" w:ascii="仿宋" w:hAnsi="仿宋" w:eastAsia="仿宋" w:cs="仿宋"/>
          <w:sz w:val="28"/>
          <w:szCs w:val="28"/>
        </w:rPr>
        <w:t>固定表现窗：在观察窗后选定一定期限作为表现期，不同时间的申请人表现期不同。固定窗口表现期主要反映固定的自然时间段与信用风险的关系。</w:t>
      </w:r>
    </w:p>
    <w:p>
      <w:pPr>
        <w:pStyle w:val="53"/>
        <w:numPr>
          <w:ilvl w:val="0"/>
          <w:numId w:val="17"/>
        </w:numPr>
        <w:overflowPunct w:val="0"/>
        <w:spacing w:before="156" w:after="156" w:line="360" w:lineRule="auto"/>
        <w:ind w:firstLineChars="0"/>
        <w:jc w:val="left"/>
        <w:rPr>
          <w:rFonts w:ascii="仿宋" w:hAnsi="仿宋" w:eastAsia="仿宋" w:cs="仿宋"/>
          <w:sz w:val="28"/>
          <w:szCs w:val="28"/>
        </w:rPr>
      </w:pPr>
      <w:r>
        <w:rPr>
          <w:rFonts w:hint="eastAsia" w:ascii="仿宋" w:hAnsi="仿宋" w:eastAsia="仿宋" w:cs="仿宋"/>
          <w:sz w:val="28"/>
          <w:szCs w:val="28"/>
        </w:rPr>
        <w:t>移动表现窗：在申请后选择固定时间长度作为表现期，所有申请考察的表现期均相同。移动窗口表现期主要反映借款时间长短与信用风险的关系。</w:t>
      </w:r>
    </w:p>
    <w:p>
      <w:pPr>
        <w:pStyle w:val="16"/>
        <w:numPr>
          <w:ilvl w:val="0"/>
          <w:numId w:val="17"/>
        </w:numPr>
        <w:spacing w:before="60" w:after="187" w:afterLines="60" w:line="360" w:lineRule="auto"/>
        <w:ind w:firstLine="560"/>
        <w:rPr>
          <w:rFonts w:ascii="仿宋" w:hAnsi="仿宋" w:eastAsia="仿宋" w:cs="仿宋"/>
          <w:sz w:val="28"/>
          <w:szCs w:val="28"/>
        </w:rPr>
      </w:pPr>
      <w:r>
        <w:rPr>
          <w:rFonts w:hint="eastAsia" w:ascii="仿宋" w:hAnsi="仿宋" w:eastAsia="仿宋" w:cs="仿宋"/>
          <w:sz w:val="28"/>
          <w:szCs w:val="28"/>
        </w:rPr>
        <w:t>目标变量‘好’/‘坏’/‘不确定’的定义依据标准如下图所示，但是具体应用必须以逾期期数分布以及滚动率等作为基础。</w:t>
      </w:r>
    </w:p>
    <w:p>
      <w:pPr>
        <w:pStyle w:val="16"/>
        <w:spacing w:before="60" w:after="187" w:afterLines="60" w:line="360" w:lineRule="auto"/>
        <w:ind w:firstLine="240" w:firstLineChars="100"/>
        <w:rPr>
          <w:rFonts w:ascii="仿宋" w:hAnsi="仿宋" w:eastAsia="仿宋" w:cs="仿宋"/>
        </w:rPr>
      </w:pPr>
      <w:r>
        <w:rPr>
          <w:rFonts w:hint="eastAsia" w:ascii="仿宋" w:hAnsi="仿宋" w:eastAsia="仿宋" w:cs="仿宋"/>
        </w:rPr>
        <w:drawing>
          <wp:inline distT="0" distB="0" distL="0" distR="0">
            <wp:extent cx="5001895" cy="3105150"/>
            <wp:effectExtent l="0" t="0" r="0" b="19050"/>
            <wp:docPr id="145" name="图示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pPr>
        <w:spacing w:before="156" w:after="156"/>
        <w:ind w:firstLine="420"/>
        <w:jc w:val="center"/>
        <w:rPr>
          <w:rFonts w:ascii="仿宋" w:hAnsi="仿宋" w:eastAsia="仿宋" w:cs="仿宋"/>
          <w:szCs w:val="21"/>
        </w:rPr>
      </w:pPr>
      <w:r>
        <w:rPr>
          <w:rFonts w:hint="eastAsia" w:ascii="仿宋" w:hAnsi="仿宋" w:eastAsia="仿宋" w:cs="仿宋"/>
          <w:szCs w:val="21"/>
        </w:rPr>
        <w:t>图：目标变量好/坏/不确定的定义依据标准</w:t>
      </w:r>
    </w:p>
    <w:p>
      <w:pPr>
        <w:pStyle w:val="53"/>
        <w:numPr>
          <w:ilvl w:val="0"/>
          <w:numId w:val="16"/>
        </w:numPr>
        <w:spacing w:before="156" w:after="156" w:line="360" w:lineRule="auto"/>
        <w:ind w:firstLineChars="0"/>
        <w:rPr>
          <w:rFonts w:ascii="仿宋" w:hAnsi="仿宋" w:eastAsia="仿宋" w:cs="仿宋"/>
          <w:b/>
          <w:sz w:val="28"/>
          <w:szCs w:val="28"/>
        </w:rPr>
      </w:pPr>
      <w:r>
        <w:rPr>
          <w:rFonts w:hint="eastAsia" w:ascii="仿宋" w:hAnsi="仿宋" w:eastAsia="仿宋" w:cs="仿宋"/>
          <w:b/>
          <w:sz w:val="28"/>
          <w:szCs w:val="28"/>
        </w:rPr>
        <w:t>表现期内逾期期数分布及滚动率分析（以移动窗口为例）</w:t>
      </w:r>
    </w:p>
    <w:p>
      <w:pPr>
        <w:spacing w:before="156" w:after="156"/>
        <w:rPr>
          <w:rFonts w:ascii="仿宋" w:hAnsi="仿宋" w:eastAsia="仿宋" w:cs="仿宋"/>
          <w:sz w:val="28"/>
          <w:szCs w:val="28"/>
        </w:rPr>
      </w:pPr>
      <w:r>
        <w:rPr>
          <w:rFonts w:hint="eastAsia" w:ascii="仿宋" w:hAnsi="仿宋" w:eastAsia="仿宋" w:cs="仿宋"/>
          <w:sz w:val="28"/>
          <w:szCs w:val="28"/>
        </w:rPr>
        <w:t>通过对样本逾期期数分布分析、逾期滚动率分析才能把握逾期状态的变动趋势，然后根据样本情况和逾期状态可以更精准确定将何种状态的逾期客户定义为坏样本。</w:t>
      </w:r>
    </w:p>
    <w:p>
      <w:pPr>
        <w:pStyle w:val="53"/>
        <w:numPr>
          <w:ilvl w:val="0"/>
          <w:numId w:val="18"/>
        </w:numPr>
        <w:overflowPunct w:val="0"/>
        <w:spacing w:before="156" w:after="156" w:line="360" w:lineRule="auto"/>
        <w:ind w:firstLineChars="0"/>
        <w:jc w:val="left"/>
        <w:rPr>
          <w:rFonts w:ascii="仿宋" w:hAnsi="仿宋" w:eastAsia="仿宋" w:cs="仿宋"/>
          <w:sz w:val="28"/>
          <w:szCs w:val="28"/>
        </w:rPr>
      </w:pPr>
      <w:r>
        <w:rPr>
          <w:rFonts w:hint="eastAsia" w:ascii="仿宋" w:hAnsi="仿宋" w:eastAsia="仿宋" w:cs="仿宋"/>
          <w:sz w:val="28"/>
          <w:szCs w:val="28"/>
        </w:rPr>
        <w:t>移动表现窗下个月逾期数演变表</w:t>
      </w:r>
    </w:p>
    <w:p>
      <w:pPr>
        <w:rPr>
          <w:rFonts w:ascii="仿宋" w:hAnsi="仿宋" w:eastAsia="仿宋" w:cs="仿宋"/>
          <w:sz w:val="28"/>
          <w:szCs w:val="28"/>
        </w:rPr>
      </w:pPr>
      <w:r>
        <w:rPr>
          <w:rFonts w:hint="eastAsia" w:ascii="仿宋" w:hAnsi="仿宋" w:eastAsia="仿宋" w:cs="仿宋"/>
          <w:sz w:val="28"/>
          <w:szCs w:val="28"/>
        </w:rPr>
        <w:t>以下三张图表分别展示了：12个月内逾期演变表（样例，非真实数据）、移动表现窗1期逾期期数分布（样例，非真实数据）、移动表现窗2期逾期期数分布（样例，非真实数据）。</w:t>
      </w:r>
    </w:p>
    <w:tbl>
      <w:tblPr>
        <w:tblStyle w:val="67"/>
        <w:tblW w:w="9209"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62"/>
        <w:gridCol w:w="709"/>
        <w:gridCol w:w="709"/>
        <w:gridCol w:w="709"/>
        <w:gridCol w:w="708"/>
        <w:gridCol w:w="709"/>
        <w:gridCol w:w="709"/>
        <w:gridCol w:w="709"/>
        <w:gridCol w:w="708"/>
        <w:gridCol w:w="709"/>
        <w:gridCol w:w="709"/>
        <w:gridCol w:w="705"/>
        <w:gridCol w:w="8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3" w:hRule="atLeast"/>
          <w:jc w:val="center"/>
        </w:trPr>
        <w:tc>
          <w:tcPr>
            <w:tcW w:w="562" w:type="dxa"/>
            <w:vMerge w:val="restart"/>
            <w:shd w:val="clear" w:color="auto" w:fill="A8D08D" w:themeFill="accent6" w:themeFillTint="99"/>
          </w:tcPr>
          <w:p>
            <w:pPr>
              <w:widowControl/>
              <w:rPr>
                <w:rFonts w:ascii="仿宋" w:hAnsi="仿宋" w:eastAsia="仿宋" w:cs="仿宋"/>
                <w:color w:val="000000"/>
                <w:kern w:val="0"/>
                <w:sz w:val="16"/>
                <w:szCs w:val="16"/>
              </w:rPr>
            </w:pPr>
            <w:r>
              <w:rPr>
                <w:rFonts w:hint="eastAsia" w:ascii="仿宋" w:hAnsi="仿宋" w:eastAsia="仿宋" w:cs="仿宋"/>
                <w:color w:val="000000"/>
                <w:kern w:val="0"/>
                <w:sz w:val="16"/>
                <w:szCs w:val="16"/>
              </w:rPr>
              <w:t>逾期</w:t>
            </w:r>
          </w:p>
          <w:p>
            <w:pPr>
              <w:widowControl/>
              <w:rPr>
                <w:rFonts w:ascii="仿宋" w:hAnsi="仿宋" w:eastAsia="仿宋" w:cs="仿宋"/>
                <w:b/>
                <w:color w:val="000000"/>
                <w:kern w:val="0"/>
                <w:sz w:val="16"/>
                <w:szCs w:val="16"/>
              </w:rPr>
            </w:pPr>
            <w:r>
              <w:rPr>
                <w:rFonts w:hint="eastAsia" w:ascii="仿宋" w:hAnsi="仿宋" w:eastAsia="仿宋" w:cs="仿宋"/>
                <w:color w:val="000000"/>
                <w:kern w:val="0"/>
                <w:sz w:val="16"/>
                <w:szCs w:val="16"/>
              </w:rPr>
              <w:t>次数</w:t>
            </w:r>
          </w:p>
        </w:tc>
        <w:tc>
          <w:tcPr>
            <w:tcW w:w="8647" w:type="dxa"/>
            <w:gridSpan w:val="12"/>
            <w:shd w:val="clear" w:color="auto" w:fill="A8D08D" w:themeFill="accent6" w:themeFillTint="99"/>
          </w:tcPr>
          <w:p>
            <w:pPr>
              <w:widowControl/>
              <w:ind w:firstLine="320"/>
              <w:jc w:val="center"/>
              <w:rPr>
                <w:rFonts w:ascii="仿宋" w:hAnsi="仿宋" w:eastAsia="仿宋" w:cs="仿宋"/>
                <w:b/>
                <w:color w:val="000000"/>
                <w:kern w:val="0"/>
                <w:sz w:val="16"/>
                <w:szCs w:val="16"/>
              </w:rPr>
            </w:pPr>
            <w:r>
              <w:rPr>
                <w:rFonts w:hint="eastAsia" w:ascii="仿宋" w:hAnsi="仿宋" w:eastAsia="仿宋" w:cs="仿宋"/>
                <w:color w:val="000000"/>
                <w:kern w:val="0"/>
                <w:sz w:val="16"/>
                <w:szCs w:val="16"/>
              </w:rPr>
              <w:t>期数（以月为单位）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vMerge w:val="continue"/>
            <w:shd w:val="clear" w:color="auto" w:fill="A8D08D" w:themeFill="accent6" w:themeFillTint="99"/>
          </w:tcPr>
          <w:p>
            <w:pPr>
              <w:widowControl/>
              <w:ind w:firstLine="321"/>
              <w:jc w:val="left"/>
              <w:rPr>
                <w:rFonts w:ascii="仿宋" w:hAnsi="仿宋" w:eastAsia="仿宋" w:cs="仿宋"/>
                <w:b/>
                <w:color w:val="000000"/>
                <w:kern w:val="0"/>
                <w:sz w:val="16"/>
                <w:szCs w:val="16"/>
              </w:rPr>
            </w:pP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M01</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M02</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M03</w:t>
            </w:r>
          </w:p>
        </w:tc>
        <w:tc>
          <w:tcPr>
            <w:tcW w:w="708"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M04</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M05</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M06</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M07</w:t>
            </w:r>
          </w:p>
        </w:tc>
        <w:tc>
          <w:tcPr>
            <w:tcW w:w="708"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M08</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M09</w:t>
            </w:r>
          </w:p>
        </w:tc>
        <w:tc>
          <w:tcPr>
            <w:tcW w:w="709"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M10</w:t>
            </w:r>
          </w:p>
        </w:tc>
        <w:tc>
          <w:tcPr>
            <w:tcW w:w="705"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M11</w:t>
            </w:r>
          </w:p>
        </w:tc>
        <w:tc>
          <w:tcPr>
            <w:tcW w:w="854" w:type="dxa"/>
            <w:shd w:val="clear" w:color="auto" w:fill="A8D08D" w:themeFill="accent6" w:themeFillTint="99"/>
          </w:tcPr>
          <w:p>
            <w:pPr>
              <w:widowControl/>
              <w:jc w:val="center"/>
              <w:rPr>
                <w:rFonts w:ascii="仿宋" w:hAnsi="仿宋" w:eastAsia="仿宋" w:cs="仿宋"/>
                <w:color w:val="000000"/>
                <w:kern w:val="0"/>
                <w:sz w:val="16"/>
                <w:szCs w:val="16"/>
              </w:rPr>
            </w:pPr>
            <w:r>
              <w:rPr>
                <w:rFonts w:hint="eastAsia" w:ascii="仿宋" w:hAnsi="仿宋" w:eastAsia="仿宋" w:cs="仿宋"/>
                <w:color w:val="000000"/>
                <w:kern w:val="0"/>
                <w:sz w:val="16"/>
                <w:szCs w:val="16"/>
              </w:rPr>
              <w:t>M12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172860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170130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169980</w:t>
            </w:r>
          </w:p>
        </w:tc>
        <w:tc>
          <w:tcPr>
            <w:tcW w:w="708"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170110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170250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170030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169340</w:t>
            </w:r>
          </w:p>
        </w:tc>
        <w:tc>
          <w:tcPr>
            <w:tcW w:w="708"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169910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169670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169710</w:t>
            </w:r>
          </w:p>
        </w:tc>
        <w:tc>
          <w:tcPr>
            <w:tcW w:w="705"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169320</w:t>
            </w:r>
          </w:p>
        </w:tc>
        <w:tc>
          <w:tcPr>
            <w:tcW w:w="854"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168360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1</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600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3270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3050</w:t>
            </w:r>
          </w:p>
        </w:tc>
        <w:tc>
          <w:tcPr>
            <w:tcW w:w="708"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2720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2400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2590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3210</w:t>
            </w:r>
          </w:p>
        </w:tc>
        <w:tc>
          <w:tcPr>
            <w:tcW w:w="708"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2450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2530</w:t>
            </w:r>
          </w:p>
        </w:tc>
        <w:tc>
          <w:tcPr>
            <w:tcW w:w="709"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2250</w:t>
            </w:r>
          </w:p>
        </w:tc>
        <w:tc>
          <w:tcPr>
            <w:tcW w:w="705"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2630</w:t>
            </w:r>
          </w:p>
        </w:tc>
        <w:tc>
          <w:tcPr>
            <w:tcW w:w="854" w:type="dxa"/>
          </w:tcPr>
          <w:p>
            <w:pPr>
              <w:widowControl/>
              <w:jc w:val="left"/>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3430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2</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60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380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370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400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270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350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420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460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570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450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610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3</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50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210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200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280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130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210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270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310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280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4</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50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140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180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90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120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190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250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5</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40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130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110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140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80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70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170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6</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140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130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150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80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70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160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ascii="仿宋" w:hAnsi="仿宋" w:eastAsia="仿宋" w:cs="仿宋"/>
                <w:b/>
                <w:color w:val="000000"/>
                <w:kern w:val="0"/>
                <w:sz w:val="16"/>
                <w:szCs w:val="16"/>
              </w:rPr>
            </w:pPr>
            <w:r>
              <w:rPr>
                <w:rFonts w:hint="eastAsia" w:ascii="仿宋" w:hAnsi="仿宋" w:eastAsia="仿宋" w:cs="仿宋"/>
                <w:color w:val="000000"/>
                <w:kern w:val="0"/>
                <w:sz w:val="16"/>
                <w:szCs w:val="16"/>
              </w:rPr>
              <w:t>7</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0</w:t>
            </w:r>
          </w:p>
        </w:tc>
        <w:tc>
          <w:tcPr>
            <w:tcW w:w="708"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110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180</w:t>
            </w:r>
          </w:p>
        </w:tc>
        <w:tc>
          <w:tcPr>
            <w:tcW w:w="709"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280</w:t>
            </w:r>
          </w:p>
        </w:tc>
        <w:tc>
          <w:tcPr>
            <w:tcW w:w="705"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290</w:t>
            </w:r>
          </w:p>
        </w:tc>
        <w:tc>
          <w:tcPr>
            <w:tcW w:w="854" w:type="dxa"/>
          </w:tcPr>
          <w:p>
            <w:pPr>
              <w:widowControl/>
              <w:rPr>
                <w:rFonts w:ascii="仿宋" w:hAnsi="仿宋" w:eastAsia="仿宋" w:cs="仿宋"/>
                <w:bCs/>
                <w:color w:val="000000"/>
                <w:kern w:val="0"/>
                <w:sz w:val="16"/>
                <w:szCs w:val="16"/>
              </w:rPr>
            </w:pPr>
            <w:r>
              <w:rPr>
                <w:rFonts w:hint="eastAsia" w:ascii="仿宋" w:hAnsi="仿宋" w:eastAsia="仿宋" w:cs="仿宋"/>
                <w:bCs/>
                <w:color w:val="000000"/>
                <w:kern w:val="0"/>
                <w:sz w:val="16"/>
                <w:szCs w:val="16"/>
              </w:rPr>
              <w:t>300</w:t>
            </w:r>
          </w:p>
        </w:tc>
      </w:tr>
    </w:tbl>
    <w:p>
      <w:pPr>
        <w:ind w:firstLine="360"/>
        <w:jc w:val="center"/>
        <w:rPr>
          <w:rFonts w:ascii="仿宋" w:hAnsi="仿宋" w:eastAsia="仿宋" w:cs="仿宋"/>
          <w:sz w:val="18"/>
          <w:szCs w:val="18"/>
        </w:rPr>
      </w:pPr>
      <w:r>
        <w:rPr>
          <w:rFonts w:hint="eastAsia" w:ascii="仿宋" w:hAnsi="仿宋" w:eastAsia="仿宋" w:cs="仿宋"/>
          <w:sz w:val="18"/>
          <w:szCs w:val="18"/>
        </w:rPr>
        <w:t>表： 12个月内逾期演变表（样例，非真实数据）</w:t>
      </w:r>
    </w:p>
    <w:p>
      <w:pPr>
        <w:ind w:firstLine="480"/>
        <w:jc w:val="center"/>
        <w:rPr>
          <w:rFonts w:ascii="仿宋" w:hAnsi="仿宋" w:eastAsia="仿宋" w:cs="仿宋"/>
        </w:rPr>
      </w:pPr>
      <w:r>
        <w:rPr>
          <w:rFonts w:hint="eastAsia" w:ascii="仿宋" w:hAnsi="仿宋" w:eastAsia="仿宋" w:cs="仿宋"/>
        </w:rPr>
        <w:drawing>
          <wp:inline distT="0" distB="0" distL="0" distR="0">
            <wp:extent cx="3848100" cy="1456690"/>
            <wp:effectExtent l="0" t="0" r="0" b="1016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80432" cy="1468803"/>
                    </a:xfrm>
                    <a:prstGeom prst="rect">
                      <a:avLst/>
                    </a:prstGeom>
                    <a:noFill/>
                  </pic:spPr>
                </pic:pic>
              </a:graphicData>
            </a:graphic>
          </wp:inline>
        </w:drawing>
      </w:r>
    </w:p>
    <w:p>
      <w:pPr>
        <w:ind w:firstLine="360"/>
        <w:jc w:val="center"/>
        <w:rPr>
          <w:rFonts w:ascii="仿宋" w:hAnsi="仿宋" w:eastAsia="仿宋" w:cs="仿宋"/>
          <w:sz w:val="18"/>
          <w:szCs w:val="18"/>
        </w:rPr>
      </w:pPr>
      <w:r>
        <w:rPr>
          <w:rFonts w:hint="eastAsia" w:ascii="仿宋" w:hAnsi="仿宋" w:eastAsia="仿宋" w:cs="仿宋"/>
          <w:sz w:val="18"/>
          <w:szCs w:val="18"/>
        </w:rPr>
        <w:t>图：移动表现窗1期逾期期数分布（样例，非真实数据）</w:t>
      </w:r>
    </w:p>
    <w:p>
      <w:pPr>
        <w:ind w:firstLine="480"/>
        <w:jc w:val="center"/>
        <w:rPr>
          <w:rFonts w:ascii="仿宋" w:hAnsi="仿宋" w:eastAsia="仿宋" w:cs="仿宋"/>
        </w:rPr>
      </w:pPr>
      <w:r>
        <w:rPr>
          <w:rFonts w:hint="eastAsia" w:ascii="仿宋" w:hAnsi="仿宋" w:eastAsia="仿宋" w:cs="仿宋"/>
        </w:rPr>
        <w:drawing>
          <wp:inline distT="0" distB="0" distL="0" distR="0">
            <wp:extent cx="3848100" cy="1510030"/>
            <wp:effectExtent l="0" t="0" r="0" b="139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95850" cy="1529148"/>
                    </a:xfrm>
                    <a:prstGeom prst="rect">
                      <a:avLst/>
                    </a:prstGeom>
                    <a:noFill/>
                  </pic:spPr>
                </pic:pic>
              </a:graphicData>
            </a:graphic>
          </wp:inline>
        </w:drawing>
      </w:r>
    </w:p>
    <w:p>
      <w:pPr>
        <w:ind w:firstLine="360"/>
        <w:jc w:val="center"/>
        <w:rPr>
          <w:rFonts w:ascii="仿宋" w:hAnsi="仿宋" w:eastAsia="仿宋" w:cs="仿宋"/>
          <w:sz w:val="18"/>
          <w:szCs w:val="18"/>
        </w:rPr>
      </w:pPr>
      <w:r>
        <w:rPr>
          <w:rFonts w:hint="eastAsia" w:ascii="仿宋" w:hAnsi="仿宋" w:eastAsia="仿宋" w:cs="仿宋"/>
          <w:sz w:val="18"/>
          <w:szCs w:val="18"/>
        </w:rPr>
        <w:t>图：移动表现窗2期逾期期数分布（样例，非真实数据）</w:t>
      </w:r>
    </w:p>
    <w:p>
      <w:pPr>
        <w:pStyle w:val="53"/>
        <w:numPr>
          <w:ilvl w:val="0"/>
          <w:numId w:val="18"/>
        </w:numPr>
        <w:overflowPunct w:val="0"/>
        <w:spacing w:before="156" w:after="156" w:line="360" w:lineRule="auto"/>
        <w:ind w:firstLineChars="0"/>
        <w:jc w:val="left"/>
        <w:rPr>
          <w:rFonts w:ascii="仿宋" w:hAnsi="仿宋" w:eastAsia="仿宋" w:cs="仿宋"/>
          <w:sz w:val="28"/>
          <w:szCs w:val="28"/>
        </w:rPr>
      </w:pPr>
      <w:r>
        <w:rPr>
          <w:rFonts w:hint="eastAsia" w:ascii="仿宋" w:hAnsi="仿宋" w:eastAsia="仿宋" w:cs="仿宋"/>
          <w:sz w:val="28"/>
          <w:szCs w:val="28"/>
        </w:rPr>
        <w:t>滚动率分析</w:t>
      </w:r>
    </w:p>
    <w:p>
      <w:pPr>
        <w:rPr>
          <w:rFonts w:ascii="仿宋" w:hAnsi="仿宋" w:eastAsia="仿宋" w:cs="仿宋"/>
          <w:sz w:val="28"/>
          <w:szCs w:val="28"/>
        </w:rPr>
      </w:pPr>
      <w:r>
        <w:rPr>
          <w:rFonts w:hint="eastAsia" w:ascii="仿宋" w:hAnsi="仿宋" w:eastAsia="仿宋" w:cs="仿宋"/>
          <w:sz w:val="28"/>
          <w:szCs w:val="28"/>
        </w:rPr>
        <w:t>滚动率指的是相邻两个月内上月各逾期状态向本月更高的逾期状态发展的概率。滚动率分析后所得分析结果对于表现端‘好’‘坏’定义有较强的参考意义。下表为逾期滚动率分析（样例，非真实数据）。</w:t>
      </w:r>
    </w:p>
    <w:p>
      <w:pPr>
        <w:rPr>
          <w:rFonts w:ascii="仿宋" w:hAnsi="仿宋" w:eastAsia="仿宋" w:cs="仿宋"/>
          <w:sz w:val="28"/>
          <w:szCs w:val="28"/>
        </w:rPr>
      </w:pPr>
    </w:p>
    <w:tbl>
      <w:tblPr>
        <w:tblStyle w:val="67"/>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044"/>
        <w:gridCol w:w="1045"/>
        <w:gridCol w:w="1045"/>
        <w:gridCol w:w="1045"/>
        <w:gridCol w:w="1045"/>
        <w:gridCol w:w="1045"/>
        <w:gridCol w:w="1045"/>
        <w:gridCol w:w="104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0" w:hRule="atLeast"/>
        </w:trPr>
        <w:tc>
          <w:tcPr>
            <w:tcW w:w="1044" w:type="dxa"/>
            <w:vMerge w:val="restart"/>
            <w:shd w:val="clear" w:color="auto" w:fill="C5E0B3" w:themeFill="accent6" w:themeFillTint="66"/>
          </w:tcPr>
          <w:p>
            <w:pPr>
              <w:widowControl/>
              <w:tabs>
                <w:tab w:val="left" w:pos="519"/>
              </w:tabs>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ab/>
            </w:r>
          </w:p>
          <w:p>
            <w:pPr>
              <w:widowControl/>
              <w:jc w:val="center"/>
              <w:rPr>
                <w:rFonts w:ascii="仿宋" w:hAnsi="仿宋" w:eastAsia="仿宋" w:cs="仿宋"/>
                <w:b/>
                <w:color w:val="000000"/>
                <w:kern w:val="0"/>
                <w:sz w:val="20"/>
                <w:szCs w:val="20"/>
              </w:rPr>
            </w:pPr>
            <w:r>
              <w:rPr>
                <w:rFonts w:hint="eastAsia" w:ascii="仿宋" w:hAnsi="仿宋" w:eastAsia="仿宋" w:cs="仿宋"/>
                <w:color w:val="000000"/>
                <w:kern w:val="0"/>
                <w:sz w:val="20"/>
                <w:szCs w:val="20"/>
              </w:rPr>
              <w:t>月份</w:t>
            </w:r>
          </w:p>
        </w:tc>
        <w:tc>
          <w:tcPr>
            <w:tcW w:w="7315" w:type="dxa"/>
            <w:gridSpan w:val="7"/>
            <w:shd w:val="clear" w:color="auto" w:fill="C5E0B3" w:themeFill="accent6" w:themeFillTint="66"/>
          </w:tcPr>
          <w:p>
            <w:pPr>
              <w:widowControl/>
              <w:ind w:firstLine="420"/>
              <w:jc w:val="center"/>
              <w:rPr>
                <w:rFonts w:ascii="仿宋" w:hAnsi="仿宋" w:eastAsia="仿宋" w:cs="仿宋"/>
                <w:b/>
                <w:color w:val="000000"/>
                <w:kern w:val="0"/>
                <w:sz w:val="21"/>
                <w:szCs w:val="21"/>
              </w:rPr>
            </w:pPr>
            <w:r>
              <w:rPr>
                <w:rFonts w:hint="eastAsia" w:ascii="仿宋" w:hAnsi="仿宋" w:eastAsia="仿宋" w:cs="仿宋"/>
                <w:color w:val="000000"/>
                <w:kern w:val="0"/>
                <w:sz w:val="21"/>
                <w:szCs w:val="21"/>
              </w:rPr>
              <w:t>总滚动率（从第M期逾期转化为第M+1期逾期的概率，单位%）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0" w:hRule="atLeast"/>
        </w:trPr>
        <w:tc>
          <w:tcPr>
            <w:tcW w:w="1044" w:type="dxa"/>
            <w:vMerge w:val="continue"/>
            <w:shd w:val="clear" w:color="auto" w:fill="C5E0B3" w:themeFill="accent6" w:themeFillTint="66"/>
          </w:tcPr>
          <w:p>
            <w:pPr>
              <w:widowControl/>
              <w:ind w:firstLine="482"/>
              <w:jc w:val="left"/>
              <w:rPr>
                <w:rFonts w:ascii="仿宋" w:hAnsi="仿宋" w:eastAsia="仿宋" w:cs="仿宋"/>
                <w:b/>
                <w:color w:val="000000"/>
                <w:kern w:val="0"/>
                <w:sz w:val="20"/>
                <w:szCs w:val="21"/>
              </w:rPr>
            </w:pPr>
          </w:p>
        </w:tc>
        <w:tc>
          <w:tcPr>
            <w:tcW w:w="1045" w:type="dxa"/>
            <w:shd w:val="clear" w:color="auto" w:fill="C5E0B3" w:themeFill="accent6" w:themeFillTint="66"/>
          </w:tcPr>
          <w:p>
            <w:pPr>
              <w:widowControl/>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1M-2M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2M-3M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3M-4M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4M-5M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5M-6M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6M-7M</w:t>
            </w:r>
          </w:p>
        </w:tc>
        <w:tc>
          <w:tcPr>
            <w:tcW w:w="1045" w:type="dxa"/>
            <w:shd w:val="clear" w:color="auto" w:fill="C5E0B3" w:themeFill="accent6" w:themeFillTint="66"/>
          </w:tcPr>
          <w:p>
            <w:pPr>
              <w:jc w:val="center"/>
              <w:rPr>
                <w:rFonts w:ascii="仿宋" w:hAnsi="仿宋" w:eastAsia="仿宋" w:cs="仿宋"/>
                <w:color w:val="000000"/>
                <w:kern w:val="0"/>
                <w:sz w:val="20"/>
                <w:szCs w:val="20"/>
              </w:rPr>
            </w:pPr>
            <w:r>
              <w:rPr>
                <w:rFonts w:hint="eastAsia" w:ascii="仿宋" w:hAnsi="仿宋" w:eastAsia="仿宋" w:cs="仿宋"/>
                <w:color w:val="000000"/>
                <w:kern w:val="0"/>
                <w:sz w:val="20"/>
                <w:szCs w:val="20"/>
              </w:rPr>
              <w:t>7M-8M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8" w:hRule="atLeast"/>
        </w:trPr>
        <w:tc>
          <w:tcPr>
            <w:tcW w:w="1044" w:type="dxa"/>
          </w:tcPr>
          <w:p>
            <w:pPr>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1月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40.2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45.5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57.6</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59.4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65.2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2月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41.3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46.6</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58.7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61.3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66.3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3月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39.5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44.8</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56.9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58.7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59.5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64.5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4月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40.4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45.7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57.8</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59.6</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65.4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5月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43.3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48.6</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62.5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63.3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68.3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75.3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6月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41.7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59.1</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61.7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66.7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73.7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7月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41.5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46.8</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58.9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60.7</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61.5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66.5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73.5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8月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40</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45.3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57.4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59.2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65</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9月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42.9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48.2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60.3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62.1</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62.9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67.9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74.9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ascii="仿宋" w:hAnsi="仿宋" w:eastAsia="仿宋" w:cs="仿宋"/>
                <w:b/>
                <w:color w:val="000000"/>
                <w:kern w:val="0"/>
                <w:sz w:val="20"/>
                <w:szCs w:val="20"/>
              </w:rPr>
            </w:pPr>
            <w:r>
              <w:rPr>
                <w:rFonts w:hint="eastAsia" w:ascii="仿宋" w:hAnsi="仿宋" w:eastAsia="仿宋" w:cs="仿宋"/>
                <w:color w:val="000000"/>
                <w:kern w:val="0"/>
                <w:sz w:val="20"/>
                <w:szCs w:val="20"/>
              </w:rPr>
              <w:t>10月</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49.3</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61.4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63.2</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64</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69</w:t>
            </w:r>
          </w:p>
        </w:tc>
        <w:tc>
          <w:tcPr>
            <w:tcW w:w="1045" w:type="dxa"/>
          </w:tcPr>
          <w:p>
            <w:pPr>
              <w:widowControl/>
              <w:ind w:firstLine="200" w:firstLineChars="100"/>
              <w:rPr>
                <w:rFonts w:ascii="仿宋" w:hAnsi="仿宋" w:eastAsia="仿宋" w:cs="仿宋"/>
                <w:color w:val="000000"/>
                <w:kern w:val="0"/>
                <w:sz w:val="20"/>
                <w:szCs w:val="20"/>
              </w:rPr>
            </w:pPr>
            <w:r>
              <w:rPr>
                <w:rFonts w:hint="eastAsia" w:ascii="仿宋" w:hAnsi="仿宋" w:eastAsia="仿宋" w:cs="仿宋"/>
                <w:color w:val="000000"/>
                <w:kern w:val="0"/>
                <w:sz w:val="20"/>
                <w:szCs w:val="20"/>
              </w:rPr>
              <w:t>76</w:t>
            </w:r>
          </w:p>
        </w:tc>
      </w:tr>
    </w:tbl>
    <w:p>
      <w:pPr>
        <w:ind w:firstLine="420"/>
        <w:jc w:val="center"/>
        <w:rPr>
          <w:rFonts w:ascii="仿宋" w:hAnsi="仿宋" w:eastAsia="仿宋" w:cs="仿宋"/>
          <w:szCs w:val="21"/>
        </w:rPr>
      </w:pPr>
      <w:r>
        <w:rPr>
          <w:rFonts w:hint="eastAsia" w:ascii="仿宋" w:hAnsi="仿宋" w:eastAsia="仿宋" w:cs="仿宋"/>
          <w:szCs w:val="21"/>
        </w:rPr>
        <w:t>表：逾期滚动率分析（样例，非真实数据）</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建模数据准备和加工</w:t>
      </w:r>
    </w:p>
    <w:p>
      <w:pPr>
        <w:pStyle w:val="73"/>
        <w:numPr>
          <w:ilvl w:val="0"/>
          <w:numId w:val="19"/>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开发样本准备</w:t>
      </w:r>
    </w:p>
    <w:p>
      <w:pPr>
        <w:pStyle w:val="53"/>
        <w:numPr>
          <w:ilvl w:val="0"/>
          <w:numId w:val="20"/>
        </w:numPr>
        <w:tabs>
          <w:tab w:val="left" w:pos="9234"/>
        </w:tabs>
        <w:spacing w:before="187" w:beforeLines="60" w:after="187" w:afterLines="60" w:line="360" w:lineRule="auto"/>
        <w:ind w:left="1838" w:right="427" w:firstLineChars="0"/>
        <w:rPr>
          <w:rFonts w:ascii="仿宋" w:hAnsi="仿宋" w:eastAsia="仿宋" w:cs="仿宋"/>
          <w:b/>
          <w:sz w:val="28"/>
          <w:szCs w:val="28"/>
        </w:rPr>
      </w:pPr>
      <w:r>
        <w:rPr>
          <w:rFonts w:hint="eastAsia" w:ascii="仿宋" w:hAnsi="仿宋" w:eastAsia="仿宋" w:cs="仿宋"/>
          <w:b/>
          <w:sz w:val="28"/>
          <w:szCs w:val="28"/>
        </w:rPr>
        <w:t>模型开发阶段的样本要求</w:t>
      </w:r>
    </w:p>
    <w:p>
      <w:pPr>
        <w:spacing w:before="187" w:beforeLines="60" w:after="187" w:afterLines="60"/>
        <w:ind w:left="1785" w:leftChars="850" w:right="72" w:firstLine="560"/>
        <w:rPr>
          <w:rFonts w:ascii="仿宋" w:hAnsi="仿宋" w:eastAsia="仿宋" w:cs="仿宋"/>
          <w:sz w:val="28"/>
          <w:szCs w:val="28"/>
        </w:rPr>
      </w:pPr>
      <w:r>
        <w:rPr>
          <w:rFonts w:hint="eastAsia" w:ascii="仿宋" w:hAnsi="仿宋" w:eastAsia="仿宋" w:cs="仿宋"/>
          <w:sz w:val="28"/>
          <w:szCs w:val="28"/>
        </w:rPr>
        <w:t>模型的主要功能是对申请企业进行准确评分，这就要求模型需要使用未来需要评估的企业样本。基于这一要求，建模所需要的样本和数据要具备以下特点：</w:t>
      </w:r>
    </w:p>
    <w:p>
      <w:pPr>
        <w:pStyle w:val="53"/>
        <w:numPr>
          <w:ilvl w:val="0"/>
          <w:numId w:val="21"/>
        </w:numPr>
        <w:spacing w:before="187" w:beforeLines="60" w:after="187" w:afterLines="60" w:line="360" w:lineRule="auto"/>
        <w:ind w:left="2263" w:right="72" w:firstLineChars="0"/>
        <w:rPr>
          <w:rFonts w:ascii="仿宋" w:hAnsi="仿宋" w:eastAsia="仿宋" w:cs="仿宋"/>
          <w:sz w:val="28"/>
          <w:szCs w:val="28"/>
        </w:rPr>
      </w:pPr>
      <w:r>
        <w:rPr>
          <w:rFonts w:hint="eastAsia" w:ascii="仿宋" w:hAnsi="仿宋" w:eastAsia="仿宋" w:cs="仿宋"/>
          <w:sz w:val="28"/>
          <w:szCs w:val="28"/>
        </w:rPr>
        <w:t>要最新的数据才能更好反映未来申请人状况和分布情况；</w:t>
      </w:r>
    </w:p>
    <w:p>
      <w:pPr>
        <w:pStyle w:val="53"/>
        <w:numPr>
          <w:ilvl w:val="0"/>
          <w:numId w:val="21"/>
        </w:numPr>
        <w:spacing w:before="187" w:beforeLines="60" w:after="187" w:afterLines="60" w:line="360" w:lineRule="auto"/>
        <w:ind w:left="2263" w:right="72" w:firstLineChars="0"/>
        <w:rPr>
          <w:rFonts w:ascii="仿宋" w:hAnsi="仿宋" w:eastAsia="仿宋" w:cs="仿宋"/>
          <w:sz w:val="28"/>
          <w:szCs w:val="28"/>
        </w:rPr>
      </w:pPr>
      <w:r>
        <w:rPr>
          <w:rFonts w:hint="eastAsia" w:ascii="仿宋" w:hAnsi="仿宋" w:eastAsia="仿宋" w:cs="仿宋"/>
          <w:sz w:val="28"/>
          <w:szCs w:val="28"/>
        </w:rPr>
        <w:t>开发模型所使用的数据有足够的信息量来区分好坏样本；</w:t>
      </w:r>
    </w:p>
    <w:p>
      <w:pPr>
        <w:pStyle w:val="53"/>
        <w:numPr>
          <w:ilvl w:val="0"/>
          <w:numId w:val="21"/>
        </w:numPr>
        <w:spacing w:before="187" w:beforeLines="60" w:after="187" w:afterLines="60" w:line="360" w:lineRule="auto"/>
        <w:ind w:left="2263" w:right="72" w:firstLineChars="0"/>
        <w:rPr>
          <w:rFonts w:ascii="仿宋" w:hAnsi="仿宋" w:eastAsia="仿宋" w:cs="仿宋"/>
          <w:sz w:val="28"/>
          <w:szCs w:val="28"/>
        </w:rPr>
      </w:pPr>
      <w:r>
        <w:rPr>
          <w:rFonts w:hint="eastAsia" w:ascii="仿宋" w:hAnsi="仿宋" w:eastAsia="仿宋" w:cs="仿宋"/>
          <w:sz w:val="28"/>
          <w:szCs w:val="28"/>
        </w:rPr>
        <w:t>所用的样本要有足够的历史来体现企业的行为特征表现。</w:t>
      </w:r>
    </w:p>
    <w:p>
      <w:pPr>
        <w:pStyle w:val="53"/>
        <w:numPr>
          <w:ilvl w:val="0"/>
          <w:numId w:val="20"/>
        </w:numPr>
        <w:tabs>
          <w:tab w:val="left" w:pos="9234"/>
        </w:tabs>
        <w:spacing w:before="187" w:beforeLines="60" w:after="187" w:afterLines="60" w:line="360" w:lineRule="auto"/>
        <w:ind w:left="1838" w:right="427" w:firstLineChars="0"/>
        <w:rPr>
          <w:rFonts w:ascii="仿宋" w:hAnsi="仿宋" w:eastAsia="仿宋" w:cs="仿宋"/>
          <w:b/>
          <w:sz w:val="28"/>
          <w:szCs w:val="28"/>
        </w:rPr>
      </w:pPr>
      <w:r>
        <w:rPr>
          <w:rFonts w:hint="eastAsia" w:ascii="仿宋" w:hAnsi="仿宋" w:eastAsia="仿宋" w:cs="仿宋"/>
          <w:b/>
          <w:sz w:val="28"/>
          <w:szCs w:val="28"/>
        </w:rPr>
        <w:t>模型验证阶段的样本要求</w:t>
      </w:r>
    </w:p>
    <w:p>
      <w:pPr>
        <w:spacing w:before="187" w:beforeLines="60" w:after="187" w:afterLines="60"/>
        <w:ind w:left="1785" w:leftChars="850" w:right="72" w:firstLine="560"/>
        <w:rPr>
          <w:rFonts w:ascii="仿宋" w:hAnsi="仿宋" w:eastAsia="仿宋" w:cs="仿宋"/>
          <w:sz w:val="28"/>
          <w:szCs w:val="28"/>
        </w:rPr>
      </w:pPr>
      <w:r>
        <w:rPr>
          <w:rFonts w:hint="eastAsia" w:ascii="仿宋" w:hAnsi="仿宋" w:eastAsia="仿宋" w:cs="仿宋"/>
          <w:sz w:val="28"/>
          <w:szCs w:val="28"/>
        </w:rPr>
        <w:t>模型必须进行严谨的验证才能投入使用，验证的方法包括预留样本验证和跨时间样本验证。</w:t>
      </w:r>
    </w:p>
    <w:p>
      <w:pPr>
        <w:pStyle w:val="53"/>
        <w:numPr>
          <w:ilvl w:val="0"/>
          <w:numId w:val="22"/>
        </w:numPr>
        <w:spacing w:before="187" w:beforeLines="60" w:after="187" w:afterLines="60" w:line="360" w:lineRule="auto"/>
        <w:ind w:left="2263" w:right="72" w:firstLineChars="0"/>
        <w:rPr>
          <w:rFonts w:ascii="仿宋" w:hAnsi="仿宋" w:eastAsia="仿宋" w:cs="仿宋"/>
          <w:sz w:val="28"/>
          <w:szCs w:val="28"/>
        </w:rPr>
      </w:pPr>
      <w:r>
        <w:rPr>
          <w:rFonts w:hint="eastAsia" w:ascii="仿宋" w:hAnsi="仿宋" w:eastAsia="仿宋" w:cs="仿宋"/>
          <w:sz w:val="28"/>
          <w:szCs w:val="28"/>
        </w:rPr>
        <w:t>预留样本验证的目的在于使用未在建模过程使用的独立样本来判断评分模型的区分能力及其稳定性。</w:t>
      </w:r>
    </w:p>
    <w:p>
      <w:pPr>
        <w:pStyle w:val="53"/>
        <w:numPr>
          <w:ilvl w:val="0"/>
          <w:numId w:val="22"/>
        </w:numPr>
        <w:spacing w:before="187" w:beforeLines="60" w:after="187" w:afterLines="60" w:line="360" w:lineRule="auto"/>
        <w:ind w:left="2263" w:right="72" w:firstLineChars="0"/>
        <w:rPr>
          <w:rFonts w:ascii="仿宋" w:hAnsi="仿宋" w:eastAsia="仿宋" w:cs="仿宋"/>
          <w:sz w:val="28"/>
          <w:szCs w:val="28"/>
        </w:rPr>
      </w:pPr>
      <w:r>
        <w:rPr>
          <w:rFonts w:hint="eastAsia" w:ascii="仿宋" w:hAnsi="仿宋" w:eastAsia="仿宋" w:cs="仿宋"/>
          <w:sz w:val="28"/>
          <w:szCs w:val="28"/>
        </w:rPr>
        <w:t>跨时间验证目的是检验基于开发阶段样本建立的模型在不同时点的样本上是否有相似的预测和排序能力及其跨时间稳定性。</w:t>
      </w:r>
    </w:p>
    <w:p>
      <w:pPr>
        <w:pStyle w:val="73"/>
        <w:numPr>
          <w:ilvl w:val="0"/>
          <w:numId w:val="19"/>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建模数据准备</w:t>
      </w:r>
    </w:p>
    <w:p>
      <w:pPr>
        <w:spacing w:before="60" w:after="60"/>
        <w:ind w:left="1365" w:leftChars="650" w:firstLine="560"/>
        <w:rPr>
          <w:rFonts w:ascii="仿宋" w:hAnsi="仿宋" w:eastAsia="仿宋" w:cs="仿宋"/>
          <w:sz w:val="28"/>
          <w:szCs w:val="28"/>
        </w:rPr>
      </w:pPr>
      <w:r>
        <w:rPr>
          <w:rFonts w:hint="eastAsia" w:ascii="仿宋" w:hAnsi="仿宋" w:eastAsia="仿宋" w:cs="仿宋"/>
          <w:sz w:val="28"/>
          <w:szCs w:val="28"/>
        </w:rPr>
        <w:t>本项目将使用涉税数据，包括纳税人基础登记信息、股权投资信息、税务申报数据、税务征收数据、进销项发票、财务数据、违法违章信息、稽查案件信息、税务变更信息、纳税信用评级</w:t>
      </w:r>
      <w:r>
        <w:rPr>
          <w:rFonts w:hint="eastAsia" w:ascii="仿宋" w:hAnsi="仿宋" w:eastAsia="仿宋" w:cs="仿宋"/>
          <w:kern w:val="0"/>
          <w:sz w:val="28"/>
          <w:szCs w:val="28"/>
        </w:rPr>
        <w:t>建立涉税</w:t>
      </w:r>
      <w:r>
        <w:rPr>
          <w:rFonts w:hint="eastAsia" w:ascii="仿宋" w:hAnsi="仿宋" w:eastAsia="仿宋" w:cs="仿宋"/>
          <w:sz w:val="28"/>
          <w:szCs w:val="28"/>
          <w:lang w:val="zh-CN"/>
        </w:rPr>
        <w:t>评分模型。</w:t>
      </w:r>
    </w:p>
    <w:p>
      <w:pPr>
        <w:pStyle w:val="73"/>
        <w:numPr>
          <w:ilvl w:val="0"/>
          <w:numId w:val="19"/>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建模前的数据核验</w:t>
      </w:r>
    </w:p>
    <w:p>
      <w:pPr>
        <w:ind w:left="1365" w:leftChars="650" w:firstLine="560"/>
        <w:rPr>
          <w:rFonts w:ascii="仿宋" w:hAnsi="仿宋" w:eastAsia="仿宋" w:cs="仿宋"/>
          <w:sz w:val="28"/>
          <w:szCs w:val="28"/>
        </w:rPr>
      </w:pPr>
      <w:r>
        <w:rPr>
          <w:rFonts w:hint="eastAsia" w:ascii="仿宋" w:hAnsi="仿宋" w:eastAsia="仿宋" w:cs="仿宋"/>
          <w:sz w:val="28"/>
          <w:szCs w:val="28"/>
        </w:rPr>
        <w:t>数据质量是数据驱动型模型的首要保证，建模前需要对数据进行严格的核验以保证数据的质量和可用性。</w:t>
      </w:r>
    </w:p>
    <w:p>
      <w:pPr>
        <w:spacing w:before="60" w:after="60"/>
        <w:ind w:left="1365" w:leftChars="650" w:firstLine="560"/>
        <w:rPr>
          <w:rFonts w:ascii="仿宋" w:hAnsi="仿宋" w:eastAsia="仿宋" w:cs="仿宋"/>
          <w:sz w:val="28"/>
          <w:szCs w:val="28"/>
        </w:rPr>
      </w:pPr>
      <w:r>
        <w:rPr>
          <w:rFonts w:hint="eastAsia" w:ascii="仿宋" w:hAnsi="仿宋" w:eastAsia="仿宋" w:cs="仿宋"/>
          <w:sz w:val="28"/>
          <w:szCs w:val="28"/>
        </w:rPr>
        <w:t>需要针对数据质量制定完善的数据质量控制策略，数据质量控制策略包括：制定数据质量衡量标准、量化数据质量衡量方法、建立数据质量问题报告机制和错误数据的改正机制。</w:t>
      </w:r>
    </w:p>
    <w:p>
      <w:pPr>
        <w:pStyle w:val="73"/>
        <w:numPr>
          <w:ilvl w:val="0"/>
          <w:numId w:val="19"/>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建模数据初步探索</w:t>
      </w:r>
    </w:p>
    <w:p>
      <w:pPr>
        <w:pStyle w:val="73"/>
        <w:numPr>
          <w:ilvl w:val="0"/>
          <w:numId w:val="23"/>
        </w:numPr>
        <w:spacing w:before="156" w:after="187" w:afterLines="60"/>
        <w:ind w:left="1838" w:firstLineChars="0"/>
        <w:rPr>
          <w:rFonts w:ascii="仿宋" w:hAnsi="仿宋" w:eastAsia="仿宋" w:cs="仿宋"/>
          <w:b/>
          <w:sz w:val="28"/>
          <w:szCs w:val="28"/>
        </w:rPr>
      </w:pPr>
      <w:r>
        <w:rPr>
          <w:rFonts w:hint="eastAsia" w:ascii="仿宋" w:hAnsi="仿宋" w:eastAsia="仿宋" w:cs="仿宋"/>
          <w:b/>
          <w:sz w:val="28"/>
          <w:szCs w:val="28"/>
        </w:rPr>
        <w:t>数据初步理解</w:t>
      </w:r>
    </w:p>
    <w:p>
      <w:pPr>
        <w:pStyle w:val="73"/>
        <w:spacing w:before="156" w:after="187" w:afterLines="60"/>
        <w:ind w:left="1785" w:leftChars="850" w:firstLine="0" w:firstLineChars="0"/>
        <w:rPr>
          <w:rFonts w:ascii="仿宋" w:hAnsi="仿宋" w:eastAsia="仿宋" w:cs="仿宋"/>
          <w:b/>
          <w:sz w:val="28"/>
          <w:szCs w:val="28"/>
        </w:rPr>
      </w:pPr>
      <w:r>
        <w:rPr>
          <w:rFonts w:hint="eastAsia" w:ascii="仿宋" w:hAnsi="仿宋" w:eastAsia="仿宋" w:cs="仿宋"/>
          <w:sz w:val="28"/>
          <w:szCs w:val="28"/>
        </w:rPr>
        <w:t>从宏观到微观按照步骤对数据进行一般性和常规性的检查非常必要，相关的检查必须要紧密结合数据的含义和数据间的逻辑关系，具体包括以下检查：</w:t>
      </w:r>
    </w:p>
    <w:p>
      <w:pPr>
        <w:pStyle w:val="53"/>
        <w:widowControl/>
        <w:numPr>
          <w:ilvl w:val="0"/>
          <w:numId w:val="24"/>
        </w:numPr>
        <w:spacing w:before="120" w:after="120" w:line="360" w:lineRule="auto"/>
        <w:ind w:left="2263" w:right="72" w:firstLineChars="0"/>
        <w:jc w:val="left"/>
        <w:rPr>
          <w:rFonts w:ascii="仿宋" w:hAnsi="仿宋" w:eastAsia="仿宋" w:cs="仿宋"/>
          <w:sz w:val="28"/>
          <w:szCs w:val="28"/>
        </w:rPr>
      </w:pPr>
      <w:r>
        <w:rPr>
          <w:rFonts w:hint="eastAsia" w:ascii="仿宋" w:hAnsi="仿宋" w:eastAsia="仿宋" w:cs="仿宋"/>
          <w:sz w:val="28"/>
          <w:szCs w:val="28"/>
        </w:rPr>
        <w:t>检查数据结构：根据涉税数据的数据字典和数据结构对原始数据进行检查，并完善相关的数据字典和数据结构，形成规范的文档。</w:t>
      </w:r>
    </w:p>
    <w:p>
      <w:pPr>
        <w:pStyle w:val="53"/>
        <w:widowControl/>
        <w:numPr>
          <w:ilvl w:val="0"/>
          <w:numId w:val="24"/>
        </w:numPr>
        <w:spacing w:before="120" w:after="120" w:line="360" w:lineRule="auto"/>
        <w:ind w:left="2263" w:right="72" w:firstLineChars="0"/>
        <w:jc w:val="left"/>
        <w:rPr>
          <w:rFonts w:ascii="仿宋" w:hAnsi="仿宋" w:eastAsia="仿宋" w:cs="仿宋"/>
          <w:sz w:val="28"/>
          <w:szCs w:val="28"/>
        </w:rPr>
      </w:pPr>
      <w:r>
        <w:rPr>
          <w:rFonts w:hint="eastAsia" w:ascii="仿宋" w:hAnsi="仿宋" w:eastAsia="仿宋" w:cs="仿宋"/>
          <w:sz w:val="28"/>
          <w:szCs w:val="28"/>
        </w:rPr>
        <w:t>确定数据连接：识别表间的连接字段，并且确保此连接字段的唯一性。</w:t>
      </w:r>
    </w:p>
    <w:p>
      <w:pPr>
        <w:pStyle w:val="53"/>
        <w:widowControl/>
        <w:numPr>
          <w:ilvl w:val="0"/>
          <w:numId w:val="24"/>
        </w:numPr>
        <w:spacing w:before="120" w:after="120" w:line="360" w:lineRule="auto"/>
        <w:ind w:left="2263" w:right="72" w:firstLineChars="0"/>
        <w:jc w:val="left"/>
        <w:rPr>
          <w:rFonts w:ascii="仿宋" w:hAnsi="仿宋" w:eastAsia="仿宋" w:cs="仿宋"/>
          <w:sz w:val="28"/>
          <w:szCs w:val="28"/>
        </w:rPr>
      </w:pPr>
      <w:r>
        <w:rPr>
          <w:rFonts w:hint="eastAsia" w:ascii="仿宋" w:hAnsi="仿宋" w:eastAsia="仿宋" w:cs="仿宋"/>
          <w:sz w:val="28"/>
          <w:szCs w:val="28"/>
        </w:rPr>
        <w:t>数据字典分析：充分理解涉税数据的每张数据表的意义、业务含义、定义的逻辑和标准。</w:t>
      </w:r>
    </w:p>
    <w:p>
      <w:pPr>
        <w:pStyle w:val="53"/>
        <w:widowControl/>
        <w:numPr>
          <w:ilvl w:val="0"/>
          <w:numId w:val="24"/>
        </w:numPr>
        <w:spacing w:before="120" w:after="120" w:line="360" w:lineRule="auto"/>
        <w:ind w:left="2263" w:right="72" w:firstLineChars="0"/>
        <w:jc w:val="left"/>
        <w:rPr>
          <w:rFonts w:ascii="仿宋" w:hAnsi="仿宋" w:eastAsia="仿宋" w:cs="仿宋"/>
          <w:sz w:val="28"/>
          <w:szCs w:val="28"/>
        </w:rPr>
      </w:pPr>
      <w:r>
        <w:rPr>
          <w:rFonts w:hint="eastAsia" w:ascii="仿宋" w:hAnsi="仿宋" w:eastAsia="仿宋" w:cs="仿宋"/>
          <w:sz w:val="28"/>
          <w:szCs w:val="28"/>
        </w:rPr>
        <w:t>理解每个数据字段，确定该字段是否合理：充分理解每张涉税数据表内的每个字段，并结合涉税数据的业务意义和数据在银行的实际业务中的应用，理解每个字段的格式、含义、定义的逻辑、标准以及每个字段内各个符号和代码表示的意义。</w:t>
      </w:r>
    </w:p>
    <w:p>
      <w:pPr>
        <w:pStyle w:val="73"/>
        <w:numPr>
          <w:ilvl w:val="0"/>
          <w:numId w:val="23"/>
        </w:numPr>
        <w:spacing w:before="156" w:after="187" w:afterLines="60"/>
        <w:ind w:left="1838" w:firstLineChars="0"/>
        <w:rPr>
          <w:rFonts w:ascii="仿宋" w:hAnsi="仿宋" w:eastAsia="仿宋" w:cs="仿宋"/>
          <w:b/>
          <w:sz w:val="28"/>
          <w:szCs w:val="28"/>
        </w:rPr>
      </w:pPr>
      <w:r>
        <w:rPr>
          <w:rFonts w:hint="eastAsia" w:ascii="仿宋" w:hAnsi="仿宋" w:eastAsia="仿宋" w:cs="仿宋"/>
          <w:b/>
          <w:sz w:val="28"/>
          <w:szCs w:val="28"/>
        </w:rPr>
        <w:t>数据分析</w:t>
      </w:r>
    </w:p>
    <w:p>
      <w:pPr>
        <w:pStyle w:val="73"/>
        <w:numPr>
          <w:ilvl w:val="0"/>
          <w:numId w:val="25"/>
        </w:numPr>
        <w:spacing w:before="156" w:after="187" w:afterLines="60"/>
        <w:ind w:left="2405" w:firstLineChars="0"/>
        <w:rPr>
          <w:rFonts w:ascii="仿宋" w:hAnsi="仿宋" w:eastAsia="仿宋" w:cs="仿宋"/>
          <w:b/>
          <w:sz w:val="28"/>
          <w:szCs w:val="28"/>
        </w:rPr>
      </w:pPr>
      <w:r>
        <w:rPr>
          <w:rFonts w:hint="eastAsia" w:ascii="仿宋" w:hAnsi="仿宋" w:eastAsia="仿宋" w:cs="仿宋"/>
          <w:b/>
          <w:sz w:val="28"/>
          <w:szCs w:val="28"/>
        </w:rPr>
        <w:t>数据检查：</w:t>
      </w:r>
      <w:r>
        <w:rPr>
          <w:rFonts w:hint="eastAsia" w:ascii="仿宋" w:hAnsi="仿宋" w:eastAsia="仿宋" w:cs="仿宋"/>
          <w:sz w:val="28"/>
          <w:szCs w:val="28"/>
        </w:rPr>
        <w:t>数据检查包括对数据的缺失检查、数值型变量的分布（最大值、最小值、中位数、均值其他分位数等）、字符型变量的特征、客户统一编码检查、重复记录检查、主键检查。</w:t>
      </w:r>
    </w:p>
    <w:p>
      <w:pPr>
        <w:pStyle w:val="73"/>
        <w:numPr>
          <w:ilvl w:val="0"/>
          <w:numId w:val="25"/>
        </w:numPr>
        <w:spacing w:before="156" w:after="187" w:afterLines="60"/>
        <w:ind w:left="2405" w:firstLineChars="0"/>
        <w:rPr>
          <w:rFonts w:ascii="仿宋" w:hAnsi="仿宋" w:eastAsia="仿宋" w:cs="仿宋"/>
          <w:b/>
          <w:sz w:val="28"/>
          <w:szCs w:val="28"/>
        </w:rPr>
      </w:pPr>
      <w:r>
        <w:rPr>
          <w:rFonts w:hint="eastAsia" w:ascii="仿宋" w:hAnsi="仿宋" w:eastAsia="仿宋" w:cs="仿宋"/>
          <w:b/>
          <w:sz w:val="28"/>
          <w:szCs w:val="28"/>
        </w:rPr>
        <w:t>数据分析：</w:t>
      </w:r>
      <w:r>
        <w:rPr>
          <w:rFonts w:hint="eastAsia" w:ascii="仿宋" w:hAnsi="仿宋" w:eastAsia="仿宋" w:cs="仿宋"/>
          <w:sz w:val="28"/>
          <w:szCs w:val="28"/>
        </w:rPr>
        <w:t>使用特征分析报告，可检查自变量和应变量之间关系的正确性、检查每个变量趋势是否符合业务逻辑、评估其预测能力。</w:t>
      </w:r>
    </w:p>
    <w:p>
      <w:pPr>
        <w:pStyle w:val="73"/>
        <w:numPr>
          <w:ilvl w:val="0"/>
          <w:numId w:val="19"/>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数据转换和清洗</w:t>
      </w:r>
    </w:p>
    <w:p>
      <w:pPr>
        <w:pStyle w:val="73"/>
        <w:numPr>
          <w:ilvl w:val="0"/>
          <w:numId w:val="26"/>
        </w:numPr>
        <w:spacing w:before="156" w:after="156"/>
        <w:ind w:left="1838" w:firstLineChars="0"/>
        <w:rPr>
          <w:rFonts w:ascii="仿宋" w:hAnsi="仿宋" w:eastAsia="仿宋" w:cs="仿宋"/>
          <w:b/>
          <w:sz w:val="28"/>
          <w:szCs w:val="28"/>
          <w:lang w:val="zh-CN"/>
        </w:rPr>
      </w:pPr>
      <w:r>
        <w:rPr>
          <w:rFonts w:hint="eastAsia" w:ascii="仿宋" w:hAnsi="仿宋" w:eastAsia="仿宋" w:cs="仿宋"/>
          <w:b/>
          <w:sz w:val="28"/>
          <w:szCs w:val="28"/>
          <w:lang w:val="zh-CN"/>
        </w:rPr>
        <w:t>数据转换和去重以及格式判断</w:t>
      </w:r>
    </w:p>
    <w:p>
      <w:pPr>
        <w:pStyle w:val="73"/>
        <w:numPr>
          <w:ilvl w:val="0"/>
          <w:numId w:val="25"/>
        </w:numPr>
        <w:spacing w:before="156" w:after="187" w:afterLines="60"/>
        <w:ind w:left="2405" w:firstLineChars="0"/>
        <w:rPr>
          <w:rFonts w:ascii="仿宋" w:hAnsi="仿宋" w:eastAsia="仿宋" w:cs="仿宋"/>
          <w:sz w:val="28"/>
          <w:szCs w:val="28"/>
        </w:rPr>
      </w:pPr>
      <w:r>
        <w:rPr>
          <w:rFonts w:hint="eastAsia" w:ascii="仿宋" w:hAnsi="仿宋" w:eastAsia="仿宋" w:cs="仿宋"/>
          <w:b/>
          <w:sz w:val="28"/>
          <w:szCs w:val="28"/>
        </w:rPr>
        <w:t>数据转换：</w:t>
      </w:r>
      <w:r>
        <w:rPr>
          <w:rFonts w:hint="eastAsia" w:ascii="仿宋" w:hAnsi="仿宋" w:eastAsia="仿宋" w:cs="仿宋"/>
          <w:sz w:val="28"/>
          <w:szCs w:val="28"/>
        </w:rPr>
        <w:t>为了使数据有可比性并方便运用，需要按照业务规则对数据进行加工和变换（如：结合时间维度和科目的意义整合、加工报表，使不同期间、不同会计制度的报表具备可比性。再如：为了使数据便于使用需要把数据进行转换，包括横表、竖表的转换，数据格式的转换（文本型转化为数字型等））。</w:t>
      </w:r>
    </w:p>
    <w:p>
      <w:pPr>
        <w:pStyle w:val="73"/>
        <w:numPr>
          <w:ilvl w:val="0"/>
          <w:numId w:val="25"/>
        </w:numPr>
        <w:spacing w:before="156" w:after="187" w:afterLines="60"/>
        <w:ind w:left="2405" w:firstLineChars="0"/>
        <w:rPr>
          <w:rFonts w:ascii="仿宋" w:hAnsi="仿宋" w:eastAsia="仿宋" w:cs="仿宋"/>
          <w:b/>
          <w:sz w:val="28"/>
          <w:szCs w:val="28"/>
        </w:rPr>
      </w:pPr>
      <w:r>
        <w:rPr>
          <w:rFonts w:hint="eastAsia" w:ascii="仿宋" w:hAnsi="仿宋" w:eastAsia="仿宋" w:cs="仿宋"/>
          <w:b/>
          <w:sz w:val="28"/>
          <w:szCs w:val="28"/>
        </w:rPr>
        <w:t>数据去重：</w:t>
      </w:r>
      <w:r>
        <w:rPr>
          <w:rFonts w:hint="eastAsia" w:ascii="仿宋" w:hAnsi="仿宋" w:eastAsia="仿宋" w:cs="仿宋"/>
          <w:sz w:val="28"/>
          <w:szCs w:val="28"/>
        </w:rPr>
        <w:t>对数据进行校验，根据业务规则判断数据是否是重复数据，对重复数据需要进行去重；</w:t>
      </w:r>
    </w:p>
    <w:p>
      <w:pPr>
        <w:pStyle w:val="73"/>
        <w:numPr>
          <w:ilvl w:val="0"/>
          <w:numId w:val="25"/>
        </w:numPr>
        <w:spacing w:before="156" w:after="187" w:afterLines="60"/>
        <w:ind w:left="2405" w:firstLineChars="0"/>
        <w:rPr>
          <w:rFonts w:ascii="仿宋" w:hAnsi="仿宋" w:eastAsia="仿宋" w:cs="仿宋"/>
          <w:b/>
          <w:sz w:val="28"/>
          <w:szCs w:val="28"/>
        </w:rPr>
      </w:pPr>
      <w:r>
        <w:rPr>
          <w:rFonts w:hint="eastAsia" w:ascii="仿宋" w:hAnsi="仿宋" w:eastAsia="仿宋" w:cs="仿宋"/>
          <w:b/>
          <w:sz w:val="28"/>
          <w:szCs w:val="28"/>
        </w:rPr>
        <w:t>数据格式判断：</w:t>
      </w:r>
      <w:r>
        <w:rPr>
          <w:rFonts w:hint="eastAsia" w:ascii="仿宋" w:hAnsi="仿宋" w:eastAsia="仿宋" w:cs="仿宋"/>
          <w:sz w:val="28"/>
          <w:szCs w:val="28"/>
        </w:rPr>
        <w:t>根据业务规则和数据含义对数据格式进行判断，对格式有问题的数据进行分析，找出问题所在，并建立问题解决机制；把不能直接使用的数据进行转换，使数据能够方便使用。</w:t>
      </w:r>
    </w:p>
    <w:p>
      <w:pPr>
        <w:pStyle w:val="73"/>
        <w:numPr>
          <w:ilvl w:val="0"/>
          <w:numId w:val="26"/>
        </w:numPr>
        <w:spacing w:before="156" w:after="156"/>
        <w:ind w:left="1838" w:firstLineChars="0"/>
        <w:rPr>
          <w:rFonts w:ascii="仿宋" w:hAnsi="仿宋" w:eastAsia="仿宋" w:cs="仿宋"/>
          <w:b/>
          <w:sz w:val="28"/>
          <w:szCs w:val="28"/>
          <w:lang w:val="zh-CN"/>
        </w:rPr>
      </w:pPr>
      <w:r>
        <w:rPr>
          <w:rFonts w:hint="eastAsia" w:ascii="仿宋" w:hAnsi="仿宋" w:eastAsia="仿宋" w:cs="仿宋"/>
          <w:b/>
          <w:sz w:val="28"/>
          <w:szCs w:val="28"/>
          <w:lang w:val="zh-CN"/>
        </w:rPr>
        <w:t>数据准确性校验</w:t>
      </w:r>
    </w:p>
    <w:p>
      <w:pPr>
        <w:pStyle w:val="73"/>
        <w:spacing w:before="156" w:after="187" w:afterLines="60"/>
        <w:ind w:left="1890" w:leftChars="900" w:firstLine="0" w:firstLineChars="0"/>
        <w:rPr>
          <w:rFonts w:ascii="仿宋" w:hAnsi="仿宋" w:eastAsia="仿宋" w:cs="仿宋"/>
          <w:sz w:val="28"/>
          <w:szCs w:val="28"/>
        </w:rPr>
      </w:pPr>
      <w:r>
        <w:rPr>
          <w:rFonts w:hint="eastAsia" w:ascii="仿宋" w:hAnsi="仿宋" w:eastAsia="仿宋" w:cs="仿宋"/>
          <w:sz w:val="28"/>
          <w:szCs w:val="28"/>
        </w:rPr>
        <w:t>在加工指标之前，在整合数据的基础上根据每张表的特点和各个表的表内和表间关联和勾稽关系侦查异常数据，保证数据的准确性。</w:t>
      </w:r>
    </w:p>
    <w:p>
      <w:pPr>
        <w:pStyle w:val="73"/>
        <w:numPr>
          <w:ilvl w:val="0"/>
          <w:numId w:val="25"/>
        </w:numPr>
        <w:spacing w:before="156" w:after="187" w:afterLines="60"/>
        <w:ind w:left="2405" w:firstLineChars="0"/>
        <w:rPr>
          <w:rFonts w:ascii="仿宋" w:hAnsi="仿宋" w:eastAsia="仿宋" w:cs="仿宋"/>
          <w:sz w:val="28"/>
          <w:szCs w:val="28"/>
        </w:rPr>
      </w:pPr>
      <w:r>
        <w:rPr>
          <w:rFonts w:hint="eastAsia" w:ascii="仿宋" w:hAnsi="仿宋" w:eastAsia="仿宋" w:cs="仿宋"/>
          <w:b/>
          <w:sz w:val="28"/>
          <w:szCs w:val="28"/>
        </w:rPr>
        <w:t>表内准确性校验：</w:t>
      </w:r>
      <w:r>
        <w:rPr>
          <w:rFonts w:hint="eastAsia" w:ascii="仿宋" w:hAnsi="仿宋" w:eastAsia="仿宋" w:cs="仿宋"/>
          <w:sz w:val="28"/>
          <w:szCs w:val="28"/>
        </w:rPr>
        <w:t>比如资产负债表和利润表是否平衡等。</w:t>
      </w:r>
    </w:p>
    <w:p>
      <w:pPr>
        <w:pStyle w:val="73"/>
        <w:numPr>
          <w:ilvl w:val="0"/>
          <w:numId w:val="25"/>
        </w:numPr>
        <w:spacing w:before="156" w:after="187" w:afterLines="60"/>
        <w:ind w:left="2405" w:firstLineChars="0"/>
        <w:rPr>
          <w:rFonts w:ascii="仿宋" w:hAnsi="仿宋" w:eastAsia="仿宋" w:cs="仿宋"/>
          <w:sz w:val="28"/>
          <w:szCs w:val="28"/>
        </w:rPr>
      </w:pPr>
      <w:r>
        <w:rPr>
          <w:rFonts w:hint="eastAsia" w:ascii="仿宋" w:hAnsi="仿宋" w:eastAsia="仿宋" w:cs="仿宋"/>
          <w:b/>
          <w:sz w:val="28"/>
          <w:szCs w:val="28"/>
        </w:rPr>
        <w:t>表间准确性校验：</w:t>
      </w:r>
      <w:r>
        <w:rPr>
          <w:rFonts w:hint="eastAsia" w:ascii="仿宋" w:hAnsi="仿宋" w:eastAsia="仿宋" w:cs="仿宋"/>
          <w:sz w:val="28"/>
          <w:szCs w:val="28"/>
        </w:rPr>
        <w:t>比如利润表中的收入和申报收入、发票是否一致，不一致的业务原因以及如何准确处理。</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模型细分</w:t>
      </w:r>
    </w:p>
    <w:p>
      <w:pPr>
        <w:pStyle w:val="73"/>
        <w:spacing w:before="156" w:after="156"/>
        <w:ind w:left="840" w:leftChars="400" w:firstLine="0" w:firstLineChars="0"/>
        <w:rPr>
          <w:rFonts w:ascii="仿宋" w:hAnsi="仿宋" w:eastAsia="仿宋" w:cs="仿宋"/>
          <w:sz w:val="28"/>
          <w:szCs w:val="28"/>
        </w:rPr>
      </w:pPr>
      <w:r>
        <w:rPr>
          <w:rFonts w:hint="eastAsia" w:ascii="仿宋" w:hAnsi="仿宋" w:eastAsia="仿宋" w:cs="仿宋"/>
          <w:sz w:val="28"/>
          <w:szCs w:val="28"/>
        </w:rPr>
        <w:t>模型细分的目的是在于找出最佳的群体分割，在分割的基础上建立不同的模型，使整个评分系统的预测能力最大化。</w:t>
      </w:r>
    </w:p>
    <w:p>
      <w:pPr>
        <w:pStyle w:val="73"/>
        <w:spacing w:before="156" w:after="156"/>
        <w:ind w:left="840" w:leftChars="400" w:firstLine="0" w:firstLineChars="0"/>
        <w:rPr>
          <w:rFonts w:ascii="仿宋" w:hAnsi="仿宋" w:eastAsia="仿宋" w:cs="仿宋"/>
          <w:sz w:val="28"/>
          <w:szCs w:val="28"/>
        </w:rPr>
      </w:pPr>
      <w:r>
        <w:rPr>
          <w:rFonts w:hint="eastAsia" w:ascii="仿宋" w:hAnsi="仿宋" w:eastAsia="仿宋" w:cs="仿宋"/>
          <w:sz w:val="28"/>
          <w:szCs w:val="28"/>
        </w:rPr>
        <w:t>本项目尝试建立多种细分模型，比如，本项目尝试将样本根据六个月收入为零的次数不同分成两组，选取六个月收入为零次数大于0的数据集进行建立逻辑回归模型，利用筛选出的44个变量进行模型预测，还对不同行业进行细分，在此基础上评估细分模型的预测能力。</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拒绝推断</w:t>
      </w:r>
    </w:p>
    <w:p>
      <w:pPr>
        <w:pStyle w:val="73"/>
        <w:spacing w:before="156" w:after="156"/>
        <w:ind w:left="840" w:leftChars="400" w:firstLine="0" w:firstLineChars="0"/>
        <w:rPr>
          <w:rFonts w:ascii="仿宋" w:hAnsi="仿宋" w:eastAsia="仿宋" w:cs="仿宋"/>
          <w:sz w:val="28"/>
          <w:szCs w:val="28"/>
        </w:rPr>
      </w:pPr>
      <w:r>
        <w:rPr>
          <w:rFonts w:hint="eastAsia" w:ascii="仿宋" w:hAnsi="仿宋" w:eastAsia="仿宋" w:cs="仿宋"/>
          <w:sz w:val="28"/>
          <w:szCs w:val="28"/>
        </w:rPr>
        <w:t>在申请评分模型中，模型开发的数据实际上并不是从申请总体中随机选择的，而仅仅是从过去已经被接受的企业中选择的。所以，将模型结果应用于全部申请企业就隐含着对被拒绝企业的忽视。</w:t>
      </w:r>
    </w:p>
    <w:p>
      <w:pPr>
        <w:pStyle w:val="73"/>
        <w:spacing w:before="156" w:after="156"/>
        <w:ind w:left="840" w:leftChars="400" w:firstLine="0" w:firstLineChars="0"/>
        <w:rPr>
          <w:rFonts w:ascii="仿宋" w:hAnsi="仿宋" w:eastAsia="仿宋" w:cs="仿宋"/>
          <w:sz w:val="28"/>
          <w:szCs w:val="28"/>
        </w:rPr>
      </w:pPr>
      <w:r>
        <w:rPr>
          <w:rFonts w:hint="eastAsia" w:ascii="仿宋" w:hAnsi="仿宋" w:eastAsia="仿宋" w:cs="仿宋"/>
          <w:sz w:val="28"/>
          <w:szCs w:val="28"/>
        </w:rPr>
        <w:t>建立评分模型时将对被拒绝账户的状态进行推断并将其纳入评分模型开发数据集，这种方法被称为拒绝推断。</w:t>
      </w:r>
    </w:p>
    <w:p>
      <w:pPr>
        <w:pStyle w:val="73"/>
        <w:spacing w:before="156" w:after="156"/>
        <w:ind w:firstLine="980" w:firstLineChars="350"/>
        <w:rPr>
          <w:rFonts w:ascii="仿宋" w:hAnsi="仿宋" w:eastAsia="仿宋" w:cs="仿宋"/>
          <w:sz w:val="28"/>
          <w:szCs w:val="28"/>
        </w:rPr>
      </w:pPr>
      <w:r>
        <w:rPr>
          <w:rFonts w:hint="eastAsia" w:ascii="仿宋" w:hAnsi="仿宋" w:eastAsia="仿宋" w:cs="仿宋"/>
          <w:sz w:val="28"/>
          <w:szCs w:val="28"/>
        </w:rPr>
        <w:t>拒绝推断的方法分为两类：</w:t>
      </w:r>
    </w:p>
    <w:p>
      <w:pPr>
        <w:pStyle w:val="73"/>
        <w:numPr>
          <w:ilvl w:val="0"/>
          <w:numId w:val="27"/>
        </w:numPr>
        <w:spacing w:before="156" w:after="156"/>
        <w:ind w:firstLineChars="0"/>
        <w:rPr>
          <w:rFonts w:ascii="仿宋" w:hAnsi="仿宋" w:eastAsia="仿宋" w:cs="仿宋"/>
          <w:sz w:val="28"/>
          <w:szCs w:val="28"/>
        </w:rPr>
      </w:pPr>
      <w:r>
        <w:rPr>
          <w:rFonts w:hint="eastAsia" w:ascii="仿宋" w:hAnsi="仿宋" w:eastAsia="仿宋" w:cs="仿宋"/>
          <w:sz w:val="28"/>
          <w:szCs w:val="28"/>
        </w:rPr>
        <w:t>简单赋值法：由建模人员将被拒绝的客户指定为正常或者违约的一种。</w:t>
      </w:r>
    </w:p>
    <w:p>
      <w:pPr>
        <w:pStyle w:val="73"/>
        <w:numPr>
          <w:ilvl w:val="0"/>
          <w:numId w:val="27"/>
        </w:numPr>
        <w:spacing w:before="156" w:after="156"/>
        <w:ind w:firstLineChars="0"/>
        <w:rPr>
          <w:rFonts w:ascii="仿宋" w:hAnsi="仿宋" w:eastAsia="仿宋" w:cs="仿宋"/>
          <w:sz w:val="28"/>
          <w:szCs w:val="28"/>
        </w:rPr>
      </w:pPr>
      <w:r>
        <w:rPr>
          <w:rFonts w:hint="eastAsia" w:ascii="仿宋" w:hAnsi="仿宋" w:eastAsia="仿宋" w:cs="仿宋"/>
          <w:sz w:val="28"/>
          <w:szCs w:val="28"/>
        </w:rPr>
        <w:t>强化法：通过外推的方法将模型范围扩展到被拒绝记录的方法。</w:t>
      </w:r>
    </w:p>
    <w:p>
      <w:pPr>
        <w:pStyle w:val="73"/>
        <w:spacing w:before="156" w:after="187" w:afterLines="60"/>
        <w:ind w:left="665" w:leftChars="50" w:hanging="560" w:hangingChars="200"/>
        <w:rPr>
          <w:rFonts w:ascii="仿宋" w:hAnsi="仿宋" w:eastAsia="仿宋" w:cs="仿宋"/>
          <w:sz w:val="28"/>
          <w:szCs w:val="28"/>
        </w:rPr>
      </w:pPr>
      <w:r>
        <w:rPr>
          <w:rFonts w:hint="eastAsia" w:ascii="仿宋" w:hAnsi="仿宋" w:eastAsia="仿宋" w:cs="仿宋"/>
          <w:sz w:val="28"/>
          <w:szCs w:val="28"/>
        </w:rPr>
        <w:t xml:space="preserve">    本项目拒绝推断采取更有理论基础的强化法，将尝试强化法中的简单强化法、模糊强化法、打包发，并通过模型的表现找到最适合的方法。</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变量构造、分析、变换</w:t>
      </w:r>
    </w:p>
    <w:p>
      <w:pPr>
        <w:pStyle w:val="73"/>
        <w:numPr>
          <w:ilvl w:val="0"/>
          <w:numId w:val="28"/>
        </w:numPr>
        <w:spacing w:before="156" w:after="156"/>
        <w:ind w:firstLineChars="0"/>
        <w:rPr>
          <w:rFonts w:ascii="仿宋" w:hAnsi="仿宋" w:eastAsia="仿宋" w:cs="仿宋"/>
          <w:b/>
          <w:sz w:val="28"/>
          <w:szCs w:val="28"/>
        </w:rPr>
      </w:pPr>
      <w:r>
        <w:rPr>
          <w:rFonts w:hint="eastAsia" w:ascii="仿宋" w:hAnsi="仿宋" w:eastAsia="仿宋" w:cs="仿宋"/>
          <w:b/>
          <w:sz w:val="28"/>
          <w:szCs w:val="28"/>
        </w:rPr>
        <w:t>变量构造：构建丰富的备择指标体系</w:t>
      </w:r>
    </w:p>
    <w:p>
      <w:pPr>
        <w:pStyle w:val="74"/>
        <w:numPr>
          <w:ilvl w:val="2"/>
          <w:numId w:val="29"/>
        </w:numPr>
        <w:rPr>
          <w:rFonts w:ascii="仿宋" w:hAnsi="仿宋" w:eastAsia="仿宋" w:cs="仿宋"/>
          <w:sz w:val="28"/>
          <w:szCs w:val="28"/>
          <w:lang w:eastAsia="zh-CN"/>
        </w:rPr>
      </w:pPr>
      <w:r>
        <w:rPr>
          <w:rFonts w:hint="eastAsia" w:ascii="仿宋" w:hAnsi="仿宋" w:eastAsia="仿宋" w:cs="仿宋"/>
          <w:sz w:val="28"/>
          <w:szCs w:val="28"/>
          <w:lang w:eastAsia="zh-CN"/>
        </w:rPr>
        <w:t>单一数据模块内指标构建：如近12个月收入总额、近12个月纳税总额等。</w:t>
      </w:r>
    </w:p>
    <w:p>
      <w:pPr>
        <w:pStyle w:val="74"/>
        <w:numPr>
          <w:ilvl w:val="2"/>
          <w:numId w:val="29"/>
        </w:numPr>
        <w:rPr>
          <w:rFonts w:ascii="仿宋" w:hAnsi="仿宋" w:eastAsia="仿宋" w:cs="仿宋"/>
          <w:sz w:val="28"/>
          <w:szCs w:val="28"/>
          <w:lang w:eastAsia="zh-CN"/>
        </w:rPr>
      </w:pPr>
      <w:r>
        <w:rPr>
          <w:rFonts w:hint="eastAsia" w:ascii="仿宋" w:hAnsi="仿宋" w:eastAsia="仿宋" w:cs="仿宋"/>
          <w:sz w:val="28"/>
          <w:szCs w:val="28"/>
          <w:lang w:eastAsia="zh-CN"/>
        </w:rPr>
        <w:t>跨模块的重要指标：如收入大幅下滑的情况下同时企业供应商变动情况等。</w:t>
      </w:r>
    </w:p>
    <w:p>
      <w:pPr>
        <w:pStyle w:val="74"/>
        <w:numPr>
          <w:ilvl w:val="2"/>
          <w:numId w:val="29"/>
        </w:numPr>
        <w:rPr>
          <w:rFonts w:ascii="仿宋" w:hAnsi="仿宋" w:eastAsia="仿宋" w:cs="仿宋"/>
          <w:sz w:val="28"/>
          <w:szCs w:val="28"/>
          <w:lang w:eastAsia="zh-CN"/>
        </w:rPr>
      </w:pPr>
      <w:r>
        <w:rPr>
          <w:rFonts w:hint="eastAsia" w:ascii="仿宋" w:hAnsi="仿宋" w:eastAsia="仿宋" w:cs="仿宋"/>
          <w:sz w:val="28"/>
          <w:szCs w:val="28"/>
          <w:lang w:eastAsia="zh-CN"/>
        </w:rPr>
        <w:t>信贷专家关注的重要指标：如收入同比增长等。</w:t>
      </w:r>
    </w:p>
    <w:p>
      <w:pPr>
        <w:pStyle w:val="74"/>
        <w:numPr>
          <w:ilvl w:val="2"/>
          <w:numId w:val="29"/>
        </w:numPr>
        <w:rPr>
          <w:rFonts w:ascii="仿宋" w:hAnsi="仿宋" w:eastAsia="仿宋" w:cs="仿宋"/>
          <w:sz w:val="28"/>
          <w:szCs w:val="28"/>
          <w:lang w:eastAsia="zh-CN"/>
        </w:rPr>
      </w:pPr>
      <w:r>
        <w:rPr>
          <w:rFonts w:hint="eastAsia" w:ascii="仿宋" w:hAnsi="仿宋" w:eastAsia="仿宋" w:cs="仿宋"/>
          <w:sz w:val="28"/>
          <w:szCs w:val="28"/>
          <w:lang w:eastAsia="zh-CN"/>
        </w:rPr>
        <w:t>根据特定场景构建的预测指标：如收入增长情况和应收（应付）账款变动情况结合构建的指标。</w:t>
      </w:r>
    </w:p>
    <w:p>
      <w:pPr>
        <w:pStyle w:val="74"/>
        <w:ind w:left="1560"/>
        <w:rPr>
          <w:rFonts w:ascii="仿宋" w:hAnsi="仿宋" w:eastAsia="仿宋" w:cs="仿宋"/>
          <w:sz w:val="28"/>
          <w:szCs w:val="28"/>
          <w:lang w:eastAsia="zh-CN"/>
        </w:rPr>
      </w:pPr>
    </w:p>
    <w:p>
      <w:pPr>
        <w:pStyle w:val="74"/>
        <w:rPr>
          <w:rFonts w:ascii="仿宋" w:hAnsi="仿宋" w:eastAsia="仿宋" w:cs="仿宋"/>
          <w:lang w:eastAsia="zh-CN"/>
        </w:rPr>
      </w:pPr>
    </w:p>
    <w:p>
      <w:pPr>
        <w:pStyle w:val="74"/>
        <w:ind w:left="1980"/>
        <w:rPr>
          <w:rFonts w:ascii="仿宋" w:hAnsi="仿宋" w:eastAsia="仿宋" w:cs="仿宋"/>
          <w:lang w:eastAsia="zh-CN"/>
        </w:rPr>
      </w:pPr>
    </w:p>
    <w:p>
      <w:pPr>
        <w:pStyle w:val="74"/>
        <w:ind w:left="1980"/>
        <w:rPr>
          <w:rFonts w:ascii="仿宋" w:hAnsi="仿宋" w:eastAsia="仿宋" w:cs="仿宋"/>
          <w:lang w:eastAsia="zh-CN"/>
        </w:rPr>
      </w:pPr>
    </w:p>
    <w:p>
      <w:pPr>
        <w:widowControl/>
        <w:spacing w:before="120" w:after="120"/>
        <w:ind w:left="576"/>
        <w:jc w:val="center"/>
        <w:rPr>
          <w:rFonts w:ascii="仿宋" w:hAnsi="仿宋" w:eastAsia="仿宋" w:cs="仿宋"/>
          <w:color w:val="FF0000"/>
          <w:kern w:val="0"/>
          <w:sz w:val="18"/>
          <w:szCs w:val="18"/>
        </w:rPr>
      </w:pPr>
      <w:r>
        <w:rPr>
          <w:rFonts w:hint="eastAsia" w:ascii="仿宋" w:hAnsi="仿宋" w:eastAsia="仿宋" w:cs="仿宋"/>
          <w:sz w:val="28"/>
          <w:szCs w:val="28"/>
        </w:rPr>
        <w:drawing>
          <wp:anchor distT="0" distB="0" distL="114300" distR="114300" simplePos="0" relativeHeight="251707392" behindDoc="1" locked="0" layoutInCell="1" allowOverlap="1">
            <wp:simplePos x="0" y="0"/>
            <wp:positionH relativeFrom="margin">
              <wp:posOffset>-622300</wp:posOffset>
            </wp:positionH>
            <wp:positionV relativeFrom="paragraph">
              <wp:posOffset>-448945</wp:posOffset>
            </wp:positionV>
            <wp:extent cx="6534150" cy="3110230"/>
            <wp:effectExtent l="0" t="0" r="0" b="13970"/>
            <wp:wrapNone/>
            <wp:docPr id="900" name="图片 900" descr="C:\Users\ADMINI~1\AppData\Local\Temp\1529405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descr="C:\Users\ADMINI~1\AppData\Local\Temp\152940594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534150" cy="3110385"/>
                    </a:xfrm>
                    <a:prstGeom prst="rect">
                      <a:avLst/>
                    </a:prstGeom>
                    <a:noFill/>
                    <a:ln>
                      <a:noFill/>
                    </a:ln>
                  </pic:spPr>
                </pic:pic>
              </a:graphicData>
            </a:graphic>
          </wp:anchor>
        </w:drawing>
      </w: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color w:val="FF0000"/>
          <w:kern w:val="0"/>
          <w:sz w:val="18"/>
          <w:szCs w:val="18"/>
        </w:rPr>
      </w:pPr>
    </w:p>
    <w:p>
      <w:pPr>
        <w:widowControl/>
        <w:spacing w:before="120" w:after="120"/>
        <w:ind w:left="576"/>
        <w:jc w:val="center"/>
        <w:rPr>
          <w:rFonts w:ascii="仿宋" w:hAnsi="仿宋" w:eastAsia="仿宋" w:cs="仿宋"/>
          <w:szCs w:val="21"/>
        </w:rPr>
      </w:pPr>
      <w:r>
        <w:rPr>
          <w:rFonts w:hint="eastAsia" w:ascii="仿宋" w:hAnsi="仿宋" w:eastAsia="仿宋" w:cs="仿宋"/>
          <w:kern w:val="0"/>
          <w:szCs w:val="21"/>
        </w:rPr>
        <w:t>图：单一涉税数据模块内指标概览</w:t>
      </w:r>
    </w:p>
    <w:p>
      <w:pPr>
        <w:pStyle w:val="74"/>
        <w:ind w:left="1470" w:leftChars="700"/>
        <w:rPr>
          <w:rFonts w:ascii="仿宋" w:hAnsi="仿宋" w:eastAsia="仿宋" w:cs="仿宋"/>
          <w:sz w:val="28"/>
          <w:szCs w:val="28"/>
          <w:lang w:eastAsia="zh-CN"/>
        </w:rPr>
      </w:pPr>
      <w:r>
        <w:rPr>
          <w:rFonts w:hint="eastAsia" w:ascii="仿宋" w:hAnsi="仿宋" w:eastAsia="仿宋" w:cs="仿宋"/>
          <w:sz w:val="28"/>
          <w:szCs w:val="28"/>
          <w:lang w:eastAsia="zh-CN"/>
        </w:rPr>
        <w:t>通过以上方式构建了逾2000个指标，这些指标从不同的角度衡量了企业的经营情况及其变动。具体包括企业基本信息（此处包含了股权投资信息和纳税信用评级信息）、基本信息的变动情况、收入情况及其增长信息、纳税额及是否及时纳税、企业对大供应商和客户的依存度、供应商和客户的分散度、供应商和客户的稳定性、企业的财务状况、被税务部门稽查情况、是否有违法违章以及违法违章的严重性等。</w:t>
      </w:r>
    </w:p>
    <w:p>
      <w:pPr>
        <w:pStyle w:val="74"/>
        <w:ind w:left="0"/>
        <w:rPr>
          <w:rFonts w:ascii="仿宋" w:hAnsi="仿宋" w:eastAsia="仿宋" w:cs="仿宋"/>
          <w:sz w:val="28"/>
          <w:szCs w:val="28"/>
          <w:lang w:eastAsia="zh-CN"/>
        </w:rPr>
      </w:pPr>
    </w:p>
    <w:p>
      <w:pPr>
        <w:pStyle w:val="73"/>
        <w:numPr>
          <w:ilvl w:val="0"/>
          <w:numId w:val="28"/>
        </w:numPr>
        <w:spacing w:before="156" w:after="156"/>
        <w:ind w:firstLineChars="0"/>
        <w:rPr>
          <w:rFonts w:ascii="仿宋" w:hAnsi="仿宋" w:eastAsia="仿宋" w:cs="仿宋"/>
          <w:b/>
          <w:sz w:val="28"/>
          <w:szCs w:val="28"/>
        </w:rPr>
      </w:pPr>
      <w:r>
        <w:rPr>
          <w:rFonts w:hint="eastAsia" w:ascii="仿宋" w:hAnsi="仿宋" w:eastAsia="仿宋" w:cs="仿宋"/>
          <w:b/>
          <w:sz w:val="28"/>
          <w:szCs w:val="28"/>
        </w:rPr>
        <w:t>单变量分析</w:t>
      </w:r>
    </w:p>
    <w:p>
      <w:pPr>
        <w:pStyle w:val="74"/>
        <w:numPr>
          <w:ilvl w:val="0"/>
          <w:numId w:val="30"/>
        </w:numPr>
        <w:rPr>
          <w:rFonts w:ascii="仿宋" w:hAnsi="仿宋" w:eastAsia="仿宋" w:cs="仿宋"/>
          <w:sz w:val="28"/>
          <w:szCs w:val="28"/>
          <w:lang w:eastAsia="zh-CN"/>
        </w:rPr>
      </w:pPr>
      <w:r>
        <w:rPr>
          <w:rFonts w:hint="eastAsia" w:ascii="仿宋" w:hAnsi="仿宋" w:eastAsia="仿宋" w:cs="仿宋"/>
          <w:sz w:val="28"/>
          <w:szCs w:val="28"/>
          <w:lang w:eastAsia="zh-CN"/>
        </w:rPr>
        <w:t>分析变量的缺失值；</w:t>
      </w:r>
    </w:p>
    <w:p>
      <w:pPr>
        <w:pStyle w:val="74"/>
        <w:numPr>
          <w:ilvl w:val="0"/>
          <w:numId w:val="30"/>
        </w:numPr>
        <w:rPr>
          <w:rFonts w:ascii="仿宋" w:hAnsi="仿宋" w:eastAsia="仿宋" w:cs="仿宋"/>
          <w:sz w:val="28"/>
          <w:szCs w:val="28"/>
          <w:lang w:eastAsia="zh-CN"/>
        </w:rPr>
      </w:pPr>
      <w:r>
        <w:rPr>
          <w:rFonts w:hint="eastAsia" w:ascii="仿宋" w:hAnsi="仿宋" w:eastAsia="仿宋" w:cs="仿宋"/>
          <w:sz w:val="28"/>
          <w:szCs w:val="28"/>
          <w:lang w:eastAsia="zh-CN"/>
        </w:rPr>
        <w:t>分析单变量的统计特征：最大值、最小值、均值、中位数、标准差、分位数等；</w:t>
      </w:r>
    </w:p>
    <w:p>
      <w:pPr>
        <w:pStyle w:val="73"/>
        <w:numPr>
          <w:ilvl w:val="0"/>
          <w:numId w:val="28"/>
        </w:numPr>
        <w:spacing w:before="156" w:after="156"/>
        <w:ind w:firstLineChars="0"/>
        <w:rPr>
          <w:rFonts w:ascii="仿宋" w:hAnsi="仿宋" w:eastAsia="仿宋" w:cs="仿宋"/>
          <w:b/>
          <w:sz w:val="28"/>
          <w:szCs w:val="28"/>
        </w:rPr>
      </w:pPr>
      <w:r>
        <w:rPr>
          <w:rFonts w:hint="eastAsia" w:ascii="仿宋" w:hAnsi="仿宋" w:eastAsia="仿宋" w:cs="仿宋"/>
          <w:b/>
          <w:sz w:val="28"/>
          <w:szCs w:val="28"/>
        </w:rPr>
        <w:t xml:space="preserve">WOE变换和与预测力分析  </w:t>
      </w:r>
    </w:p>
    <w:p>
      <w:pPr>
        <w:pStyle w:val="74"/>
        <w:numPr>
          <w:ilvl w:val="0"/>
          <w:numId w:val="31"/>
        </w:numPr>
        <w:rPr>
          <w:rFonts w:ascii="仿宋" w:hAnsi="仿宋" w:eastAsia="仿宋" w:cs="仿宋"/>
          <w:sz w:val="28"/>
          <w:szCs w:val="28"/>
          <w:lang w:eastAsia="zh-CN"/>
        </w:rPr>
      </w:pPr>
      <w:r>
        <w:rPr>
          <w:rFonts w:hint="eastAsia" w:ascii="仿宋" w:hAnsi="仿宋" w:eastAsia="仿宋" w:cs="仿宋"/>
          <w:sz w:val="28"/>
          <w:szCs w:val="28"/>
          <w:lang w:eastAsia="zh-CN"/>
        </w:rPr>
        <w:t>WOE编码</w:t>
      </w:r>
    </w:p>
    <w:p>
      <w:pPr>
        <w:pStyle w:val="74"/>
        <w:ind w:left="1995" w:leftChars="950"/>
        <w:rPr>
          <w:rFonts w:ascii="仿宋" w:hAnsi="仿宋" w:eastAsia="仿宋" w:cs="仿宋"/>
          <w:sz w:val="28"/>
          <w:szCs w:val="28"/>
          <w:lang w:eastAsia="zh-CN"/>
        </w:rPr>
      </w:pPr>
      <w:r>
        <w:rPr>
          <w:rFonts w:hint="eastAsia" w:ascii="仿宋" w:hAnsi="仿宋" w:eastAsia="仿宋" w:cs="仿宋"/>
          <w:sz w:val="28"/>
          <w:szCs w:val="28"/>
          <w:lang w:eastAsia="zh-CN"/>
        </w:rPr>
        <w:t>WOE在信用评分领域常用来表示自变量取某个值的时候对违约可能性的一种影响。其公式为：</w:t>
      </w:r>
    </w:p>
    <w:p>
      <w:pPr>
        <w:pStyle w:val="74"/>
        <w:ind w:left="987"/>
        <w:rPr>
          <w:rFonts w:ascii="仿宋" w:hAnsi="仿宋" w:eastAsia="仿宋" w:cs="仿宋"/>
          <w:sz w:val="28"/>
          <w:szCs w:val="28"/>
          <w:lang w:eastAsia="zh-CN"/>
        </w:rPr>
      </w:pPr>
    </w:p>
    <w:p>
      <w:pPr>
        <w:pStyle w:val="74"/>
        <w:ind w:left="1890" w:leftChars="900"/>
        <w:rPr>
          <w:rFonts w:ascii="仿宋" w:hAnsi="仿宋" w:eastAsia="仿宋" w:cs="仿宋"/>
          <w:sz w:val="28"/>
          <w:szCs w:val="28"/>
          <w:lang w:eastAsia="zh-CN"/>
        </w:rPr>
      </w:pPr>
      <w:r>
        <w:rPr>
          <w:rFonts w:hint="eastAsia" w:ascii="仿宋" w:hAnsi="仿宋" w:eastAsia="仿宋" w:cs="仿宋"/>
          <w:sz w:val="28"/>
          <w:szCs w:val="28"/>
          <w:lang w:eastAsia="zh-CN"/>
        </w:rPr>
        <w:t>其中是‘坏’客户在某类别下的数量，是总的‘坏’客户数量； 是好客户在某类别下的数量，是总的好客户数量。示例如下表所示：</w:t>
      </w:r>
    </w:p>
    <w:tbl>
      <w:tblPr>
        <w:tblStyle w:val="50"/>
        <w:tblW w:w="8921" w:type="dxa"/>
        <w:jc w:val="center"/>
        <w:tblInd w:w="0" w:type="dxa"/>
        <w:tblLayout w:type="fixed"/>
        <w:tblCellMar>
          <w:top w:w="0" w:type="dxa"/>
          <w:left w:w="108" w:type="dxa"/>
          <w:bottom w:w="0" w:type="dxa"/>
          <w:right w:w="108" w:type="dxa"/>
        </w:tblCellMar>
      </w:tblPr>
      <w:tblGrid>
        <w:gridCol w:w="1266"/>
        <w:gridCol w:w="709"/>
        <w:gridCol w:w="983"/>
        <w:gridCol w:w="5963"/>
      </w:tblGrid>
      <w:tr>
        <w:tblPrEx>
          <w:tblLayout w:type="fixed"/>
          <w:tblCellMar>
            <w:top w:w="0" w:type="dxa"/>
            <w:left w:w="108" w:type="dxa"/>
            <w:bottom w:w="0" w:type="dxa"/>
            <w:right w:w="108" w:type="dxa"/>
          </w:tblCellMar>
        </w:tblPrEx>
        <w:trPr>
          <w:trHeight w:val="375" w:hRule="atLeast"/>
          <w:jc w:val="center"/>
        </w:trPr>
        <w:tc>
          <w:tcPr>
            <w:tcW w:w="1266" w:type="dxa"/>
            <w:tcBorders>
              <w:top w:val="single" w:color="000000" w:sz="8" w:space="0"/>
              <w:left w:val="single" w:color="000000" w:sz="8" w:space="0"/>
              <w:bottom w:val="single" w:color="000000" w:sz="8" w:space="0"/>
              <w:right w:val="single" w:color="000000" w:sz="8" w:space="0"/>
            </w:tcBorders>
            <w:shd w:val="clear" w:color="auto" w:fill="A8D08D" w:themeFill="accent6" w:themeFillTint="99"/>
            <w:vAlign w:val="center"/>
          </w:tcPr>
          <w:p>
            <w:pPr>
              <w:widowControl/>
              <w:ind w:firstLine="199" w:firstLineChars="95"/>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Age</w:t>
            </w:r>
          </w:p>
        </w:tc>
        <w:tc>
          <w:tcPr>
            <w:tcW w:w="709"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 xml:space="preserve">Bad </w:t>
            </w:r>
          </w:p>
        </w:tc>
        <w:tc>
          <w:tcPr>
            <w:tcW w:w="983"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Good</w:t>
            </w:r>
          </w:p>
        </w:tc>
        <w:tc>
          <w:tcPr>
            <w:tcW w:w="5963"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ind w:firstLine="420"/>
              <w:jc w:val="center"/>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Woe</w:t>
            </w:r>
          </w:p>
        </w:tc>
      </w:tr>
      <w:tr>
        <w:tblPrEx>
          <w:tblLayout w:type="fixed"/>
          <w:tblCellMar>
            <w:top w:w="0" w:type="dxa"/>
            <w:left w:w="108" w:type="dxa"/>
            <w:bottom w:w="0" w:type="dxa"/>
            <w:right w:w="108" w:type="dxa"/>
          </w:tblCellMar>
        </w:tblPrEx>
        <w:trPr>
          <w:trHeight w:val="412"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0-10</w:t>
            </w:r>
          </w:p>
        </w:tc>
        <w:tc>
          <w:tcPr>
            <w:tcW w:w="709"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50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ln((50/100)/(200/1000))=ln((50/200)/(100/1000＝0.92</w:t>
            </w:r>
          </w:p>
        </w:tc>
      </w:tr>
      <w:tr>
        <w:tblPrEx>
          <w:tblLayout w:type="fixed"/>
          <w:tblCellMar>
            <w:top w:w="0" w:type="dxa"/>
            <w:left w:w="108" w:type="dxa"/>
            <w:bottom w:w="0" w:type="dxa"/>
            <w:right w:w="108" w:type="dxa"/>
          </w:tblCellMar>
        </w:tblPrEx>
        <w:trPr>
          <w:trHeight w:val="26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 xml:space="preserve">10-18 </w:t>
            </w:r>
          </w:p>
        </w:tc>
        <w:tc>
          <w:tcPr>
            <w:tcW w:w="709"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ln((20/100)/(200/1000))=ln((20/200)/(100/1000))＝0</w:t>
            </w:r>
          </w:p>
        </w:tc>
      </w:tr>
      <w:tr>
        <w:tblPrEx>
          <w:tblLayout w:type="fixed"/>
          <w:tblCellMar>
            <w:top w:w="0" w:type="dxa"/>
            <w:left w:w="108" w:type="dxa"/>
            <w:bottom w:w="0" w:type="dxa"/>
            <w:right w:w="108" w:type="dxa"/>
          </w:tblCellMar>
        </w:tblPrEx>
        <w:trPr>
          <w:trHeight w:val="35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18-35</w:t>
            </w:r>
          </w:p>
        </w:tc>
        <w:tc>
          <w:tcPr>
            <w:tcW w:w="709"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5</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ln((5/100)/(200/1000))=ln((5/200)/(100/1000))=－1.39</w:t>
            </w:r>
          </w:p>
        </w:tc>
      </w:tr>
      <w:tr>
        <w:tblPrEx>
          <w:tblLayout w:type="fixed"/>
          <w:tblCellMar>
            <w:top w:w="0" w:type="dxa"/>
            <w:left w:w="108" w:type="dxa"/>
            <w:bottom w:w="0" w:type="dxa"/>
            <w:right w:w="108" w:type="dxa"/>
          </w:tblCellMar>
        </w:tblPrEx>
        <w:trPr>
          <w:trHeight w:val="259"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35-50</w:t>
            </w:r>
          </w:p>
        </w:tc>
        <w:tc>
          <w:tcPr>
            <w:tcW w:w="709"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15</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ln((15/100)/(200/1000))=ln((15/200)/(100/1000))=－0.29</w:t>
            </w:r>
          </w:p>
        </w:tc>
      </w:tr>
      <w:tr>
        <w:tblPrEx>
          <w:tblLayout w:type="fixed"/>
          <w:tblCellMar>
            <w:top w:w="0" w:type="dxa"/>
            <w:left w:w="108" w:type="dxa"/>
            <w:bottom w:w="0" w:type="dxa"/>
            <w:right w:w="108" w:type="dxa"/>
          </w:tblCellMar>
        </w:tblPrEx>
        <w:trPr>
          <w:trHeight w:val="36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rPr>
                <w:rFonts w:ascii="仿宋" w:hAnsi="仿宋" w:eastAsia="仿宋" w:cs="仿宋"/>
                <w:bCs/>
                <w:color w:val="000000" w:themeColor="text1"/>
                <w:kern w:val="0"/>
                <w:szCs w:val="21"/>
                <w14:textFill>
                  <w14:solidFill>
                    <w14:schemeClr w14:val="tx1"/>
                  </w14:solidFill>
                </w14:textFill>
              </w:rPr>
            </w:pPr>
            <w:r>
              <w:rPr>
                <w:rFonts w:hint="eastAsia" w:ascii="仿宋" w:hAnsi="仿宋" w:eastAsia="仿宋" w:cs="仿宋"/>
                <w:bCs/>
                <w:color w:val="000000" w:themeColor="text1"/>
                <w:kern w:val="0"/>
                <w:szCs w:val="21"/>
                <w14:textFill>
                  <w14:solidFill>
                    <w14:schemeClr w14:val="tx1"/>
                  </w14:solidFill>
                </w14:textFill>
              </w:rPr>
              <w:t>50以上</w:t>
            </w:r>
          </w:p>
        </w:tc>
        <w:tc>
          <w:tcPr>
            <w:tcW w:w="709"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10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ascii="仿宋" w:hAnsi="仿宋" w:eastAsia="仿宋" w:cs="仿宋"/>
                <w:color w:val="000000" w:themeColor="text1"/>
                <w:kern w:val="0"/>
                <w:szCs w:val="21"/>
                <w14:textFill>
                  <w14:solidFill>
                    <w14:schemeClr w14:val="tx1"/>
                  </w14:solidFill>
                </w14:textFill>
              </w:rPr>
            </w:pPr>
            <w:r>
              <w:rPr>
                <w:rFonts w:hint="eastAsia" w:ascii="仿宋" w:hAnsi="仿宋" w:eastAsia="仿宋" w:cs="仿宋"/>
                <w:color w:val="000000" w:themeColor="text1"/>
                <w:kern w:val="0"/>
                <w:szCs w:val="21"/>
                <w14:textFill>
                  <w14:solidFill>
                    <w14:schemeClr w14:val="tx1"/>
                  </w14:solidFill>
                </w14:textFill>
              </w:rPr>
              <w:t>ln((10/100)/(200/1000))=ln((10/200)/(100/1000)＝－0.69</w:t>
            </w:r>
          </w:p>
        </w:tc>
      </w:tr>
    </w:tbl>
    <w:p>
      <w:pPr>
        <w:pStyle w:val="74"/>
        <w:ind w:left="945" w:leftChars="450"/>
        <w:jc w:val="center"/>
        <w:rPr>
          <w:rFonts w:ascii="仿宋" w:hAnsi="仿宋" w:eastAsia="仿宋" w:cs="仿宋"/>
          <w:sz w:val="18"/>
          <w:szCs w:val="18"/>
          <w:lang w:eastAsia="zh-CN"/>
        </w:rPr>
      </w:pPr>
      <w:r>
        <w:rPr>
          <w:rFonts w:hint="eastAsia" w:ascii="仿宋" w:hAnsi="仿宋" w:eastAsia="仿宋" w:cs="仿宋"/>
          <w:sz w:val="21"/>
          <w:szCs w:val="21"/>
          <w:lang w:eastAsia="zh-CN"/>
        </w:rPr>
        <w:t>图：WOE编码示例（非真实数据）</w:t>
      </w:r>
    </w:p>
    <w:p>
      <w:pPr>
        <w:pStyle w:val="74"/>
        <w:numPr>
          <w:ilvl w:val="0"/>
          <w:numId w:val="31"/>
        </w:numPr>
        <w:rPr>
          <w:rFonts w:ascii="仿宋" w:hAnsi="仿宋" w:eastAsia="仿宋" w:cs="仿宋"/>
          <w:sz w:val="28"/>
          <w:szCs w:val="28"/>
          <w:lang w:eastAsia="zh-CN"/>
        </w:rPr>
      </w:pPr>
      <w:r>
        <w:rPr>
          <w:rFonts w:hint="eastAsia" w:ascii="仿宋" w:hAnsi="仿宋" w:eastAsia="仿宋" w:cs="仿宋"/>
          <w:sz w:val="28"/>
          <w:szCs w:val="28"/>
          <w:lang w:eastAsia="zh-CN"/>
        </w:rPr>
        <w:t>预测力分析：IV值等</w:t>
      </w:r>
    </w:p>
    <w:p>
      <w:pPr>
        <w:pStyle w:val="74"/>
        <w:ind w:left="1995" w:leftChars="950"/>
        <w:rPr>
          <w:rFonts w:ascii="仿宋" w:hAnsi="仿宋" w:eastAsia="仿宋" w:cs="仿宋"/>
          <w:sz w:val="28"/>
          <w:szCs w:val="28"/>
          <w:lang w:eastAsia="zh-CN"/>
        </w:rPr>
      </w:pPr>
      <w:r>
        <w:rPr>
          <w:rFonts w:hint="eastAsia" w:ascii="仿宋" w:hAnsi="仿宋" w:eastAsia="仿宋" w:cs="仿宋"/>
          <w:sz w:val="28"/>
          <w:szCs w:val="28"/>
          <w:lang w:eastAsia="zh-CN"/>
        </w:rPr>
        <w:t>IV值在模型的变量选择中十分有用，其思想来源自信息论，公式如下 ：</w:t>
      </w:r>
    </w:p>
    <w:p>
      <w:pPr>
        <w:pStyle w:val="74"/>
        <w:ind w:left="987"/>
        <w:rPr>
          <w:rFonts w:ascii="仿宋" w:hAnsi="仿宋" w:eastAsia="仿宋" w:cs="仿宋"/>
          <w:sz w:val="28"/>
          <w:szCs w:val="28"/>
        </w:rPr>
      </w:pPr>
    </w:p>
    <w:p>
      <w:pPr>
        <w:pStyle w:val="74"/>
        <w:ind w:left="1995" w:leftChars="950"/>
        <w:rPr>
          <w:rFonts w:ascii="仿宋" w:hAnsi="仿宋" w:eastAsia="仿宋" w:cs="仿宋"/>
          <w:sz w:val="28"/>
          <w:szCs w:val="28"/>
          <w:lang w:eastAsia="zh-CN"/>
        </w:rPr>
      </w:pPr>
      <w:r>
        <w:rPr>
          <w:rFonts w:hint="eastAsia" w:ascii="仿宋" w:hAnsi="仿宋" w:eastAsia="仿宋" w:cs="仿宋"/>
          <w:sz w:val="28"/>
          <w:szCs w:val="28"/>
          <w:lang w:eastAsia="zh-CN"/>
        </w:rPr>
        <w:t>IV值是WOE编码在不同类的加权和，衡量了这一变量的信息价值。</w:t>
      </w:r>
    </w:p>
    <w:p>
      <w:pPr>
        <w:pStyle w:val="73"/>
        <w:numPr>
          <w:ilvl w:val="0"/>
          <w:numId w:val="1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变量降维</w:t>
      </w:r>
    </w:p>
    <w:p>
      <w:pPr>
        <w:pStyle w:val="73"/>
        <w:numPr>
          <w:ilvl w:val="0"/>
          <w:numId w:val="32"/>
        </w:numPr>
        <w:spacing w:before="156" w:after="156"/>
        <w:ind w:firstLineChars="0"/>
        <w:rPr>
          <w:rFonts w:ascii="仿宋" w:hAnsi="仿宋" w:eastAsia="仿宋" w:cs="仿宋"/>
          <w:sz w:val="28"/>
          <w:szCs w:val="28"/>
        </w:rPr>
      </w:pPr>
      <w:r>
        <w:rPr>
          <w:rFonts w:hint="eastAsia" w:ascii="仿宋" w:hAnsi="仿宋" w:eastAsia="仿宋" w:cs="仿宋"/>
          <w:sz w:val="28"/>
          <w:szCs w:val="28"/>
        </w:rPr>
        <w:t>去除缺失率极高的变量：对于缺失率较少的变量可以对缺失值填充，对缺失率较大比如大于20%的变量应该被剔除。</w:t>
      </w:r>
    </w:p>
    <w:p>
      <w:pPr>
        <w:pStyle w:val="73"/>
        <w:numPr>
          <w:ilvl w:val="0"/>
          <w:numId w:val="32"/>
        </w:numPr>
        <w:spacing w:before="156" w:after="156"/>
        <w:ind w:firstLineChars="0"/>
        <w:rPr>
          <w:rFonts w:ascii="仿宋" w:hAnsi="仿宋" w:eastAsia="仿宋" w:cs="仿宋"/>
          <w:sz w:val="28"/>
          <w:szCs w:val="28"/>
        </w:rPr>
      </w:pPr>
      <w:r>
        <w:rPr>
          <w:rFonts w:hint="eastAsia" w:ascii="仿宋" w:hAnsi="仿宋" w:eastAsia="仿宋" w:cs="仿宋"/>
          <w:sz w:val="28"/>
          <w:szCs w:val="28"/>
        </w:rPr>
        <w:t>去除无区分能力的变量：大部分的变量可能对模型几乎没有解释能力，这种变量也应该被剔除。</w:t>
      </w:r>
    </w:p>
    <w:p>
      <w:pPr>
        <w:pStyle w:val="73"/>
        <w:numPr>
          <w:ilvl w:val="0"/>
          <w:numId w:val="32"/>
        </w:numPr>
        <w:spacing w:before="156" w:after="156"/>
        <w:ind w:firstLineChars="0"/>
        <w:rPr>
          <w:rFonts w:ascii="仿宋" w:hAnsi="仿宋" w:eastAsia="仿宋" w:cs="仿宋"/>
          <w:sz w:val="28"/>
          <w:szCs w:val="28"/>
        </w:rPr>
      </w:pPr>
      <w:r>
        <w:rPr>
          <w:rFonts w:hint="eastAsia" w:ascii="仿宋" w:hAnsi="仿宋" w:eastAsia="仿宋" w:cs="仿宋"/>
          <w:sz w:val="28"/>
          <w:szCs w:val="28"/>
        </w:rPr>
        <w:t>去除趋势与业务含义不一致的变量：比如资产负债率一般认为与违约可能性是正相关的，如果该变量是负相关或者无关，则应该在分析原因之后将其剔除。</w:t>
      </w:r>
    </w:p>
    <w:p>
      <w:pPr>
        <w:pStyle w:val="73"/>
        <w:numPr>
          <w:ilvl w:val="0"/>
          <w:numId w:val="32"/>
        </w:numPr>
        <w:spacing w:before="156" w:after="156"/>
        <w:ind w:firstLineChars="0"/>
        <w:rPr>
          <w:rFonts w:ascii="仿宋" w:hAnsi="仿宋" w:eastAsia="仿宋" w:cs="仿宋"/>
          <w:sz w:val="28"/>
          <w:szCs w:val="28"/>
        </w:rPr>
      </w:pPr>
      <w:r>
        <w:rPr>
          <w:rFonts w:hint="eastAsia" w:ascii="仿宋" w:hAnsi="仿宋" w:eastAsia="仿宋" w:cs="仿宋"/>
          <w:sz w:val="28"/>
          <w:szCs w:val="28"/>
        </w:rPr>
        <w:t>共线性检验和解决办法：</w:t>
      </w:r>
    </w:p>
    <w:p>
      <w:pPr>
        <w:pStyle w:val="73"/>
        <w:numPr>
          <w:ilvl w:val="0"/>
          <w:numId w:val="33"/>
        </w:numPr>
        <w:spacing w:before="156" w:after="156"/>
        <w:ind w:firstLineChars="0"/>
        <w:rPr>
          <w:rFonts w:ascii="仿宋" w:hAnsi="仿宋" w:eastAsia="仿宋" w:cs="仿宋"/>
          <w:sz w:val="28"/>
          <w:szCs w:val="28"/>
        </w:rPr>
      </w:pPr>
      <w:r>
        <w:rPr>
          <w:rFonts w:hint="eastAsia" w:ascii="仿宋" w:hAnsi="仿宋" w:eastAsia="仿宋" w:cs="仿宋"/>
          <w:sz w:val="28"/>
          <w:szCs w:val="28"/>
        </w:rPr>
        <w:t>检验：共线性检验采用相关分析，VIF检验、条件系数检验等。</w:t>
      </w:r>
    </w:p>
    <w:p>
      <w:pPr>
        <w:pStyle w:val="73"/>
        <w:numPr>
          <w:ilvl w:val="0"/>
          <w:numId w:val="33"/>
        </w:numPr>
        <w:spacing w:before="156" w:after="156"/>
        <w:ind w:firstLineChars="0"/>
        <w:rPr>
          <w:rFonts w:ascii="仿宋" w:hAnsi="仿宋" w:eastAsia="仿宋" w:cs="仿宋"/>
          <w:sz w:val="28"/>
          <w:szCs w:val="28"/>
        </w:rPr>
      </w:pPr>
      <w:r>
        <w:rPr>
          <w:rFonts w:hint="eastAsia" w:ascii="仿宋" w:hAnsi="仿宋" w:eastAsia="仿宋" w:cs="仿宋"/>
          <w:sz w:val="28"/>
          <w:szCs w:val="28"/>
        </w:rPr>
        <w:t>解决办法：增加数据、对模型施加某些约束条件、删除一个或几个共线变量、将模型适当变形、主成分回归。</w:t>
      </w:r>
    </w:p>
    <w:p>
      <w:pPr>
        <w:pStyle w:val="73"/>
        <w:numPr>
          <w:ilvl w:val="0"/>
          <w:numId w:val="15"/>
        </w:numPr>
        <w:spacing w:before="156" w:after="156"/>
        <w:ind w:firstLineChars="0"/>
        <w:rPr>
          <w:rFonts w:ascii="仿宋" w:hAnsi="仿宋" w:eastAsia="仿宋" w:cs="仿宋"/>
          <w:sz w:val="28"/>
          <w:szCs w:val="28"/>
          <w:lang w:val="zh-CN"/>
        </w:rPr>
      </w:pPr>
      <w:r>
        <w:rPr>
          <w:rFonts w:hint="eastAsia" w:ascii="仿宋" w:hAnsi="仿宋" w:eastAsia="仿宋" w:cs="仿宋"/>
          <w:b/>
          <w:sz w:val="28"/>
          <w:szCs w:val="28"/>
          <w:lang w:val="zh-CN"/>
        </w:rPr>
        <w:t>数理模型选择：</w:t>
      </w:r>
      <w:r>
        <w:rPr>
          <w:rFonts w:hint="eastAsia" w:ascii="仿宋" w:hAnsi="仿宋" w:eastAsia="仿宋" w:cs="仿宋"/>
          <w:sz w:val="28"/>
          <w:szCs w:val="28"/>
          <w:lang w:val="zh-CN"/>
        </w:rPr>
        <w:t>数理模型的选择将在下一节单独论述。</w:t>
      </w:r>
    </w:p>
    <w:p>
      <w:pPr>
        <w:pStyle w:val="73"/>
        <w:numPr>
          <w:ilvl w:val="0"/>
          <w:numId w:val="15"/>
        </w:numPr>
        <w:spacing w:before="156" w:after="156"/>
        <w:ind w:firstLineChars="0"/>
        <w:rPr>
          <w:rFonts w:ascii="仿宋" w:hAnsi="仿宋" w:eastAsia="仿宋" w:cs="仿宋"/>
          <w:sz w:val="28"/>
          <w:szCs w:val="28"/>
          <w:lang w:val="zh-CN"/>
        </w:rPr>
      </w:pPr>
      <w:r>
        <w:rPr>
          <w:rFonts w:hint="eastAsia" w:ascii="仿宋" w:hAnsi="仿宋" w:eastAsia="仿宋" w:cs="仿宋"/>
          <w:b/>
          <w:sz w:val="28"/>
          <w:szCs w:val="28"/>
          <w:lang w:val="zh-CN"/>
        </w:rPr>
        <w:t>模型验证</w:t>
      </w:r>
      <w:r>
        <w:rPr>
          <w:rFonts w:hint="eastAsia" w:ascii="仿宋" w:hAnsi="仿宋" w:eastAsia="仿宋" w:cs="仿宋"/>
          <w:sz w:val="28"/>
          <w:szCs w:val="28"/>
          <w:lang w:val="zh-CN"/>
        </w:rPr>
        <w:t xml:space="preserve"> </w:t>
      </w:r>
    </w:p>
    <w:p>
      <w:pPr>
        <w:ind w:firstLine="560"/>
        <w:rPr>
          <w:rFonts w:ascii="仿宋" w:hAnsi="仿宋" w:eastAsia="仿宋" w:cs="仿宋"/>
          <w:sz w:val="28"/>
          <w:szCs w:val="28"/>
        </w:rPr>
      </w:pPr>
      <w:r>
        <w:rPr>
          <w:rFonts w:hint="eastAsia" w:ascii="仿宋" w:hAnsi="仿宋" w:eastAsia="仿宋" w:cs="仿宋"/>
          <w:sz w:val="28"/>
          <w:szCs w:val="28"/>
        </w:rPr>
        <w:t>除了在建模阶段通过测试集进行验证，在上线后通常还还包括三个阶段的模型验证：投产前的全面验证、定期持续监控、投产后全面验证。</w:t>
      </w:r>
    </w:p>
    <w:p>
      <w:pPr>
        <w:ind w:firstLine="560"/>
        <w:rPr>
          <w:rFonts w:ascii="仿宋" w:hAnsi="仿宋" w:eastAsia="仿宋" w:cs="仿宋"/>
          <w:sz w:val="28"/>
          <w:szCs w:val="28"/>
        </w:rPr>
      </w:pPr>
      <w:r>
        <w:rPr>
          <w:rFonts w:hint="eastAsia" w:ascii="仿宋" w:hAnsi="仿宋" w:eastAsia="仿宋" w:cs="仿宋"/>
          <w:sz w:val="28"/>
          <w:szCs w:val="28"/>
        </w:rPr>
        <w:t>通过运行收集到的验证样本和验证数据，我们就可以利用定量统计的方法对模型进行区分能力、准确性的验证，根据验证结果又可返回进行模型调整优化和完善。</w:t>
      </w:r>
    </w:p>
    <w:p>
      <w:pPr>
        <w:pStyle w:val="16"/>
        <w:spacing w:before="60" w:after="60" w:line="360" w:lineRule="auto"/>
        <w:ind w:firstLine="560"/>
        <w:rPr>
          <w:rFonts w:ascii="仿宋" w:hAnsi="仿宋" w:eastAsia="仿宋" w:cs="仿宋"/>
          <w:sz w:val="28"/>
          <w:szCs w:val="28"/>
        </w:rPr>
      </w:pPr>
      <w:r>
        <w:rPr>
          <w:rFonts w:hint="eastAsia" w:ascii="仿宋" w:hAnsi="仿宋" w:eastAsia="仿宋" w:cs="仿宋"/>
          <w:sz w:val="28"/>
          <w:szCs w:val="28"/>
        </w:rPr>
        <w:t>虽然模型验证方法对不同风险因子、不同验证阶段各有侧重，但其内在方法始终贯穿在各阶段，并对风险因子计量所需具有的良好的统计特征进行检验。</w:t>
      </w:r>
    </w:p>
    <w:p>
      <w:pPr>
        <w:pStyle w:val="16"/>
        <w:spacing w:before="60" w:after="60" w:line="360" w:lineRule="auto"/>
        <w:ind w:firstLine="560"/>
        <w:rPr>
          <w:rFonts w:ascii="仿宋" w:hAnsi="仿宋" w:eastAsia="仿宋" w:cs="仿宋"/>
          <w:sz w:val="28"/>
          <w:szCs w:val="28"/>
        </w:rPr>
      </w:pPr>
      <w:r>
        <w:rPr>
          <w:rFonts w:hint="eastAsia" w:ascii="仿宋" w:hAnsi="仿宋" w:eastAsia="仿宋" w:cs="仿宋"/>
          <w:sz w:val="28"/>
          <w:szCs w:val="28"/>
        </w:rPr>
        <w:t>以下两表为定量验证方法及其特点：</w:t>
      </w:r>
    </w:p>
    <w:tbl>
      <w:tblPr>
        <w:tblStyle w:val="67"/>
        <w:tblW w:w="6553"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35"/>
        <w:gridCol w:w="3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 w:hRule="atLeast"/>
          <w:jc w:val="center"/>
        </w:trPr>
        <w:tc>
          <w:tcPr>
            <w:tcW w:w="2735" w:type="dxa"/>
            <w:shd w:val="clear" w:color="auto" w:fill="A8D08D" w:themeFill="accent6" w:themeFillTint="99"/>
          </w:tcPr>
          <w:p>
            <w:pPr>
              <w:ind w:firstLine="480"/>
              <w:jc w:val="center"/>
              <w:textAlignment w:val="baseline"/>
              <w:rPr>
                <w:rFonts w:ascii="仿宋" w:hAnsi="仿宋" w:eastAsia="仿宋" w:cs="仿宋"/>
                <w:kern w:val="0"/>
                <w:sz w:val="20"/>
                <w:szCs w:val="21"/>
              </w:rPr>
            </w:pPr>
            <w:r>
              <w:rPr>
                <w:rFonts w:hint="eastAsia" w:ascii="仿宋" w:hAnsi="仿宋" w:eastAsia="仿宋" w:cs="仿宋"/>
                <w:kern w:val="24"/>
                <w:sz w:val="20"/>
                <w:szCs w:val="21"/>
              </w:rPr>
              <w:t>区分能力</w:t>
            </w:r>
          </w:p>
        </w:tc>
        <w:tc>
          <w:tcPr>
            <w:tcW w:w="3818" w:type="dxa"/>
            <w:shd w:val="clear" w:color="auto" w:fill="A8D08D" w:themeFill="accent6" w:themeFillTint="99"/>
          </w:tcPr>
          <w:p>
            <w:pPr>
              <w:ind w:firstLine="480"/>
              <w:jc w:val="center"/>
              <w:textAlignment w:val="baseline"/>
              <w:rPr>
                <w:rFonts w:ascii="仿宋" w:hAnsi="仿宋" w:eastAsia="仿宋" w:cs="仿宋"/>
                <w:kern w:val="0"/>
                <w:sz w:val="20"/>
                <w:szCs w:val="21"/>
              </w:rPr>
            </w:pPr>
            <w:r>
              <w:rPr>
                <w:rFonts w:hint="eastAsia" w:ascii="仿宋" w:hAnsi="仿宋" w:eastAsia="仿宋" w:cs="仿宋"/>
                <w:kern w:val="24"/>
                <w:sz w:val="20"/>
                <w:szCs w:val="21"/>
              </w:rPr>
              <w:t>稳定性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jc w:val="center"/>
        </w:trPr>
        <w:tc>
          <w:tcPr>
            <w:tcW w:w="2735" w:type="dxa"/>
          </w:tcPr>
          <w:p>
            <w:pPr>
              <w:widowControl/>
              <w:ind w:firstLine="480"/>
              <w:contextualSpacing/>
              <w:jc w:val="center"/>
              <w:textAlignment w:val="baseline"/>
              <w:rPr>
                <w:rFonts w:ascii="仿宋" w:hAnsi="仿宋" w:eastAsia="仿宋" w:cs="仿宋"/>
                <w:kern w:val="24"/>
                <w:sz w:val="20"/>
                <w:szCs w:val="21"/>
              </w:rPr>
            </w:pPr>
            <w:r>
              <w:rPr>
                <w:rFonts w:hint="eastAsia" w:ascii="仿宋" w:hAnsi="仿宋" w:eastAsia="仿宋" w:cs="仿宋"/>
                <w:kern w:val="0"/>
                <w:sz w:val="20"/>
                <w:szCs w:val="21"/>
              </w:rPr>
              <w:t>Gini系数</w:t>
            </w:r>
          </w:p>
          <w:p>
            <w:pPr>
              <w:widowControl/>
              <w:ind w:firstLine="480"/>
              <w:contextualSpacing/>
              <w:jc w:val="center"/>
              <w:textAlignment w:val="baseline"/>
              <w:rPr>
                <w:rFonts w:ascii="仿宋" w:hAnsi="仿宋" w:eastAsia="仿宋" w:cs="仿宋"/>
                <w:kern w:val="0"/>
                <w:sz w:val="20"/>
                <w:szCs w:val="21"/>
              </w:rPr>
            </w:pPr>
            <w:r>
              <w:rPr>
                <w:rFonts w:hint="eastAsia" w:ascii="仿宋" w:hAnsi="仿宋" w:eastAsia="仿宋" w:cs="仿宋"/>
                <w:kern w:val="0"/>
                <w:sz w:val="20"/>
                <w:szCs w:val="21"/>
              </w:rPr>
              <w:t>分离度(Divergence）</w:t>
            </w:r>
          </w:p>
          <w:p>
            <w:pPr>
              <w:widowControl/>
              <w:ind w:firstLine="480"/>
              <w:contextualSpacing/>
              <w:jc w:val="center"/>
              <w:textAlignment w:val="baseline"/>
              <w:rPr>
                <w:rFonts w:ascii="仿宋" w:hAnsi="仿宋" w:eastAsia="仿宋" w:cs="仿宋"/>
                <w:kern w:val="0"/>
                <w:sz w:val="20"/>
                <w:szCs w:val="21"/>
              </w:rPr>
            </w:pPr>
            <w:r>
              <w:rPr>
                <w:rFonts w:hint="eastAsia" w:ascii="仿宋" w:hAnsi="仿宋" w:eastAsia="仿宋" w:cs="仿宋"/>
                <w:kern w:val="24"/>
                <w:sz w:val="20"/>
                <w:szCs w:val="21"/>
              </w:rPr>
              <w:t>KS检验</w:t>
            </w:r>
          </w:p>
        </w:tc>
        <w:tc>
          <w:tcPr>
            <w:tcW w:w="3818" w:type="dxa"/>
          </w:tcPr>
          <w:p>
            <w:pPr>
              <w:widowControl/>
              <w:ind w:firstLine="480"/>
              <w:contextualSpacing/>
              <w:jc w:val="center"/>
              <w:textAlignment w:val="baseline"/>
              <w:rPr>
                <w:rFonts w:ascii="仿宋" w:hAnsi="仿宋" w:eastAsia="仿宋" w:cs="仿宋"/>
                <w:kern w:val="0"/>
                <w:sz w:val="20"/>
                <w:szCs w:val="21"/>
              </w:rPr>
            </w:pPr>
            <w:r>
              <w:rPr>
                <w:rFonts w:hint="eastAsia" w:ascii="仿宋" w:hAnsi="仿宋" w:eastAsia="仿宋" w:cs="仿宋"/>
                <w:kern w:val="24"/>
                <w:sz w:val="20"/>
                <w:szCs w:val="21"/>
              </w:rPr>
              <w:t xml:space="preserve">  </w:t>
            </w:r>
            <w:r>
              <w:rPr>
                <w:rFonts w:hint="eastAsia" w:ascii="仿宋" w:hAnsi="仿宋" w:eastAsia="仿宋" w:cs="仿宋"/>
                <w:kern w:val="0"/>
                <w:sz w:val="20"/>
                <w:szCs w:val="21"/>
              </w:rPr>
              <w:t>增益图</w:t>
            </w:r>
          </w:p>
          <w:p>
            <w:pPr>
              <w:widowControl/>
              <w:ind w:left="267" w:firstLine="480"/>
              <w:contextualSpacing/>
              <w:jc w:val="center"/>
              <w:textAlignment w:val="baseline"/>
              <w:rPr>
                <w:rFonts w:ascii="仿宋" w:hAnsi="仿宋" w:eastAsia="仿宋" w:cs="仿宋"/>
                <w:kern w:val="0"/>
                <w:sz w:val="20"/>
                <w:szCs w:val="21"/>
              </w:rPr>
            </w:pPr>
            <w:r>
              <w:rPr>
                <w:rFonts w:hint="eastAsia" w:ascii="仿宋" w:hAnsi="仿宋" w:eastAsia="仿宋" w:cs="仿宋"/>
                <w:kern w:val="24"/>
                <w:sz w:val="20"/>
                <w:szCs w:val="21"/>
              </w:rPr>
              <w:t>PSI群体稳定性系数</w:t>
            </w:r>
          </w:p>
          <w:p>
            <w:pPr>
              <w:widowControl/>
              <w:ind w:left="267" w:firstLine="480"/>
              <w:contextualSpacing/>
              <w:jc w:val="center"/>
              <w:textAlignment w:val="baseline"/>
              <w:rPr>
                <w:rFonts w:ascii="仿宋" w:hAnsi="仿宋" w:eastAsia="仿宋" w:cs="仿宋"/>
                <w:color w:val="A11D26"/>
                <w:kern w:val="0"/>
                <w:sz w:val="20"/>
                <w:szCs w:val="21"/>
              </w:rPr>
            </w:pPr>
            <w:r>
              <w:rPr>
                <w:rFonts w:hint="eastAsia" w:ascii="仿宋" w:hAnsi="仿宋" w:eastAsia="仿宋" w:cs="仿宋"/>
                <w:kern w:val="24"/>
                <w:sz w:val="20"/>
                <w:szCs w:val="21"/>
              </w:rPr>
              <w:t>不同时段区分能力</w:t>
            </w:r>
          </w:p>
        </w:tc>
      </w:tr>
    </w:tbl>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表：定量验证方法</w:t>
      </w:r>
    </w:p>
    <w:tbl>
      <w:tblPr>
        <w:tblStyle w:val="67"/>
        <w:tblW w:w="6575"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686"/>
        <w:gridCol w:w="488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1686" w:type="dxa"/>
            <w:shd w:val="clear" w:color="auto" w:fill="A8D08D" w:themeFill="accent6" w:themeFillTint="99"/>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指标</w:t>
            </w:r>
          </w:p>
        </w:tc>
        <w:tc>
          <w:tcPr>
            <w:tcW w:w="4889" w:type="dxa"/>
            <w:shd w:val="clear" w:color="auto" w:fill="A8D08D" w:themeFill="accent6" w:themeFillTint="99"/>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指标特点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1686" w:type="dxa"/>
          </w:tcPr>
          <w:p>
            <w:pPr>
              <w:pStyle w:val="16"/>
              <w:ind w:left="420" w:hanging="420" w:hangingChars="200"/>
              <w:jc w:val="center"/>
              <w:rPr>
                <w:rFonts w:ascii="仿宋" w:hAnsi="仿宋" w:eastAsia="仿宋" w:cs="仿宋"/>
                <w:kern w:val="0"/>
                <w:sz w:val="21"/>
                <w:szCs w:val="21"/>
              </w:rPr>
            </w:pPr>
            <w:r>
              <w:rPr>
                <w:rFonts w:hint="eastAsia" w:ascii="仿宋" w:hAnsi="仿宋" w:eastAsia="仿宋" w:cs="仿宋"/>
                <w:kern w:val="0"/>
                <w:sz w:val="21"/>
                <w:szCs w:val="21"/>
              </w:rPr>
              <w:t>KS 值</w:t>
            </w:r>
          </w:p>
        </w:tc>
        <w:tc>
          <w:tcPr>
            <w:tcW w:w="4889" w:type="dxa"/>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1.好坏群体累计分布的最大差异</w:t>
            </w:r>
          </w:p>
          <w:p>
            <w:pPr>
              <w:pStyle w:val="16"/>
              <w:jc w:val="center"/>
              <w:rPr>
                <w:rFonts w:ascii="仿宋" w:hAnsi="仿宋" w:eastAsia="仿宋" w:cs="仿宋"/>
                <w:kern w:val="0"/>
                <w:sz w:val="21"/>
                <w:szCs w:val="21"/>
              </w:rPr>
            </w:pPr>
            <w:r>
              <w:rPr>
                <w:rFonts w:hint="eastAsia" w:ascii="仿宋" w:hAnsi="仿宋" w:eastAsia="仿宋" w:cs="仿宋"/>
                <w:kern w:val="0"/>
                <w:sz w:val="21"/>
                <w:szCs w:val="21"/>
              </w:rPr>
              <w:t>2.KS越高，排序能力越强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1686" w:type="dxa"/>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Gini(ROC)系数</w:t>
            </w:r>
          </w:p>
        </w:tc>
        <w:tc>
          <w:tcPr>
            <w:tcW w:w="4889" w:type="dxa"/>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1．坏账户数的累积分布与随机分布的差值</w:t>
            </w:r>
          </w:p>
          <w:p>
            <w:pPr>
              <w:pStyle w:val="16"/>
              <w:jc w:val="center"/>
              <w:rPr>
                <w:rFonts w:ascii="仿宋" w:hAnsi="仿宋" w:eastAsia="仿宋" w:cs="仿宋"/>
                <w:kern w:val="0"/>
                <w:sz w:val="21"/>
                <w:szCs w:val="21"/>
              </w:rPr>
            </w:pPr>
            <w:r>
              <w:rPr>
                <w:rFonts w:hint="eastAsia" w:ascii="仿宋" w:hAnsi="仿宋" w:eastAsia="仿宋" w:cs="仿宋"/>
                <w:kern w:val="0"/>
                <w:sz w:val="21"/>
                <w:szCs w:val="21"/>
              </w:rPr>
              <w:t>2.高值意味着好/坏之间的差异较大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1686" w:type="dxa"/>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Divergence分离度</w:t>
            </w:r>
          </w:p>
        </w:tc>
        <w:tc>
          <w:tcPr>
            <w:tcW w:w="4889" w:type="dxa"/>
          </w:tcPr>
          <w:p>
            <w:pPr>
              <w:pStyle w:val="16"/>
              <w:jc w:val="center"/>
              <w:rPr>
                <w:rFonts w:ascii="仿宋" w:hAnsi="仿宋" w:eastAsia="仿宋" w:cs="仿宋"/>
                <w:kern w:val="0"/>
                <w:sz w:val="21"/>
                <w:szCs w:val="21"/>
              </w:rPr>
            </w:pPr>
            <w:r>
              <w:rPr>
                <w:rFonts w:hint="eastAsia" w:ascii="仿宋" w:hAnsi="仿宋" w:eastAsia="仿宋" w:cs="仿宋"/>
                <w:kern w:val="0"/>
                <w:sz w:val="21"/>
                <w:szCs w:val="21"/>
              </w:rPr>
              <w:t>1.衡量“好”和“坏”群体的信息值差异</w:t>
            </w:r>
          </w:p>
          <w:p>
            <w:pPr>
              <w:pStyle w:val="16"/>
              <w:jc w:val="center"/>
              <w:rPr>
                <w:rFonts w:ascii="仿宋" w:hAnsi="仿宋" w:eastAsia="仿宋" w:cs="仿宋"/>
                <w:kern w:val="0"/>
                <w:sz w:val="21"/>
                <w:szCs w:val="21"/>
              </w:rPr>
            </w:pPr>
            <w:r>
              <w:rPr>
                <w:rFonts w:hint="eastAsia" w:ascii="仿宋" w:hAnsi="仿宋" w:eastAsia="仿宋" w:cs="仿宋"/>
                <w:kern w:val="0"/>
                <w:sz w:val="21"/>
                <w:szCs w:val="21"/>
              </w:rPr>
              <w:t>2．分离度越高，排序能力越强</w:t>
            </w:r>
          </w:p>
        </w:tc>
      </w:tr>
    </w:tbl>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表：定量验证方法指标特点</w:t>
      </w:r>
    </w:p>
    <w:p>
      <w:pPr>
        <w:pStyle w:val="16"/>
        <w:spacing w:before="60" w:after="60" w:line="360" w:lineRule="auto"/>
        <w:ind w:firstLine="560"/>
        <w:rPr>
          <w:rFonts w:ascii="仿宋" w:hAnsi="仿宋" w:eastAsia="仿宋" w:cs="仿宋"/>
          <w:sz w:val="28"/>
          <w:szCs w:val="28"/>
        </w:rPr>
      </w:pPr>
      <w:r>
        <w:rPr>
          <w:rFonts w:hint="eastAsia" w:ascii="仿宋" w:hAnsi="仿宋" w:eastAsia="仿宋" w:cs="仿宋"/>
          <w:sz w:val="28"/>
          <w:szCs w:val="28"/>
        </w:rPr>
        <w:t>下表以K-S值为例说明经验中其值的分布区间代表的模型解释力度：</w:t>
      </w:r>
    </w:p>
    <w:tbl>
      <w:tblPr>
        <w:tblStyle w:val="50"/>
        <w:tblW w:w="6503" w:type="dxa"/>
        <w:jc w:val="center"/>
        <w:tblInd w:w="0" w:type="dxa"/>
        <w:tblLayout w:type="fixed"/>
        <w:tblCellMar>
          <w:top w:w="0" w:type="dxa"/>
          <w:left w:w="108" w:type="dxa"/>
          <w:bottom w:w="0" w:type="dxa"/>
          <w:right w:w="108" w:type="dxa"/>
        </w:tblCellMar>
      </w:tblPr>
      <w:tblGrid>
        <w:gridCol w:w="1760"/>
        <w:gridCol w:w="4743"/>
      </w:tblGrid>
      <w:tr>
        <w:tblPrEx>
          <w:tblLayout w:type="fixed"/>
          <w:tblCellMar>
            <w:top w:w="0" w:type="dxa"/>
            <w:left w:w="108" w:type="dxa"/>
            <w:bottom w:w="0" w:type="dxa"/>
            <w:right w:w="108" w:type="dxa"/>
          </w:tblCellMar>
        </w:tblPrEx>
        <w:trPr>
          <w:trHeight w:val="360" w:hRule="atLeast"/>
          <w:jc w:val="center"/>
        </w:trPr>
        <w:tc>
          <w:tcPr>
            <w:tcW w:w="1760" w:type="dxa"/>
            <w:tcBorders>
              <w:top w:val="single" w:color="000000" w:sz="8" w:space="0"/>
              <w:left w:val="single" w:color="000000" w:sz="8" w:space="0"/>
              <w:bottom w:val="single" w:color="000000" w:sz="8" w:space="0"/>
              <w:right w:val="single" w:color="000000" w:sz="8" w:space="0"/>
            </w:tcBorders>
            <w:shd w:val="clear" w:color="auto" w:fill="A8D08D" w:themeFill="accent6" w:themeFillTint="99"/>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KS曲线的值</w:t>
            </w:r>
          </w:p>
        </w:tc>
        <w:tc>
          <w:tcPr>
            <w:tcW w:w="4743"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模型的解释力度</w:t>
            </w:r>
          </w:p>
        </w:tc>
      </w:tr>
      <w:tr>
        <w:tblPrEx>
          <w:tblLayout w:type="fixed"/>
          <w:tblCellMar>
            <w:top w:w="0" w:type="dxa"/>
            <w:left w:w="108" w:type="dxa"/>
            <w:bottom w:w="0" w:type="dxa"/>
            <w:right w:w="108" w:type="dxa"/>
          </w:tblCellMar>
        </w:tblPrEx>
        <w:trPr>
          <w:trHeight w:val="360"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小于0.2</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模型无鉴别能力</w:t>
            </w:r>
          </w:p>
        </w:tc>
      </w:tr>
      <w:tr>
        <w:tblPrEx>
          <w:tblLayout w:type="fixed"/>
          <w:tblCellMar>
            <w:top w:w="0" w:type="dxa"/>
            <w:left w:w="108" w:type="dxa"/>
            <w:bottom w:w="0" w:type="dxa"/>
            <w:right w:w="108" w:type="dxa"/>
          </w:tblCellMar>
        </w:tblPrEx>
        <w:trPr>
          <w:trHeight w:val="360"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0.2-0.4</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模型可接受</w:t>
            </w:r>
          </w:p>
        </w:tc>
      </w:tr>
      <w:tr>
        <w:tblPrEx>
          <w:tblLayout w:type="fixed"/>
          <w:tblCellMar>
            <w:top w:w="0" w:type="dxa"/>
            <w:left w:w="108" w:type="dxa"/>
            <w:bottom w:w="0" w:type="dxa"/>
            <w:right w:w="108" w:type="dxa"/>
          </w:tblCellMar>
        </w:tblPrEx>
        <w:trPr>
          <w:trHeight w:val="311"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0.4-0.5</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模型具备区别能力</w:t>
            </w:r>
          </w:p>
        </w:tc>
      </w:tr>
      <w:tr>
        <w:tblPrEx>
          <w:tblLayout w:type="fixed"/>
          <w:tblCellMar>
            <w:top w:w="0" w:type="dxa"/>
            <w:left w:w="108" w:type="dxa"/>
            <w:bottom w:w="0" w:type="dxa"/>
            <w:right w:w="108" w:type="dxa"/>
          </w:tblCellMar>
        </w:tblPrEx>
        <w:trPr>
          <w:trHeight w:val="293"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0.5-0.6</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模型具备很好的区别能力</w:t>
            </w:r>
          </w:p>
        </w:tc>
      </w:tr>
      <w:tr>
        <w:tblPrEx>
          <w:tblLayout w:type="fixed"/>
          <w:tblCellMar>
            <w:top w:w="0" w:type="dxa"/>
            <w:left w:w="108" w:type="dxa"/>
            <w:bottom w:w="0" w:type="dxa"/>
            <w:right w:w="108" w:type="dxa"/>
          </w:tblCellMar>
        </w:tblPrEx>
        <w:trPr>
          <w:trHeight w:val="241"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0.6-0.75</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模型具备非常好的区别能力</w:t>
            </w:r>
          </w:p>
        </w:tc>
      </w:tr>
      <w:tr>
        <w:tblPrEx>
          <w:tblLayout w:type="fixed"/>
          <w:tblCellMar>
            <w:top w:w="0" w:type="dxa"/>
            <w:left w:w="108" w:type="dxa"/>
            <w:bottom w:w="0" w:type="dxa"/>
            <w:right w:w="108" w:type="dxa"/>
          </w:tblCellMar>
        </w:tblPrEx>
        <w:trPr>
          <w:trHeight w:val="360" w:hRule="atLeast"/>
          <w:jc w:val="center"/>
        </w:trPr>
        <w:tc>
          <w:tcPr>
            <w:tcW w:w="1760" w:type="dxa"/>
            <w:tcBorders>
              <w:top w:val="nil"/>
              <w:left w:val="single" w:color="000000" w:sz="8" w:space="0"/>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大于0.75</w:t>
            </w:r>
          </w:p>
        </w:tc>
        <w:tc>
          <w:tcPr>
            <w:tcW w:w="4743" w:type="dxa"/>
            <w:tcBorders>
              <w:top w:val="nil"/>
              <w:left w:val="nil"/>
              <w:bottom w:val="single" w:color="000000" w:sz="8" w:space="0"/>
              <w:right w:val="single" w:color="000000" w:sz="8" w:space="0"/>
            </w:tcBorders>
            <w:shd w:val="clear" w:color="auto" w:fill="auto"/>
            <w:vAlign w:val="center"/>
          </w:tcPr>
          <w:p>
            <w:pPr>
              <w:widowControl/>
              <w:ind w:firstLine="420"/>
              <w:jc w:val="center"/>
              <w:rPr>
                <w:rFonts w:ascii="仿宋" w:hAnsi="仿宋" w:eastAsia="仿宋" w:cs="仿宋"/>
                <w:color w:val="000000"/>
                <w:kern w:val="0"/>
                <w:szCs w:val="21"/>
              </w:rPr>
            </w:pPr>
            <w:r>
              <w:rPr>
                <w:rFonts w:hint="eastAsia" w:ascii="仿宋" w:hAnsi="仿宋" w:eastAsia="仿宋" w:cs="仿宋"/>
                <w:color w:val="000000"/>
                <w:kern w:val="0"/>
                <w:szCs w:val="21"/>
              </w:rPr>
              <w:t>模型可能有问题</w:t>
            </w:r>
          </w:p>
        </w:tc>
      </w:tr>
    </w:tbl>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表：K-S值及其代表的模型解释力度</w:t>
      </w:r>
    </w:p>
    <w:p>
      <w:pPr>
        <w:pStyle w:val="16"/>
        <w:spacing w:before="120" w:after="120" w:line="360" w:lineRule="auto"/>
        <w:ind w:firstLine="560" w:firstLineChars="200"/>
        <w:rPr>
          <w:rFonts w:ascii="仿宋" w:hAnsi="仿宋" w:eastAsia="仿宋" w:cs="仿宋"/>
          <w:sz w:val="28"/>
          <w:szCs w:val="28"/>
        </w:rPr>
      </w:pPr>
      <w:r>
        <w:rPr>
          <w:rFonts w:hint="eastAsia" w:ascii="仿宋" w:hAnsi="仿宋" w:eastAsia="仿宋" w:cs="仿宋"/>
          <w:sz w:val="28"/>
          <w:szCs w:val="28"/>
        </w:rPr>
        <w:t>本项目会使用多个统计参数： Gini系数、KS 检验值及好坏比等来评估模型区别好坏样本的能力，用群体稳定性系数（PSI）、增益图，来衡量模型的排序能力及稳定性。</w:t>
      </w:r>
    </w:p>
    <w:p>
      <w:pPr>
        <w:pStyle w:val="16"/>
        <w:spacing w:before="120" w:after="120" w:line="360" w:lineRule="auto"/>
        <w:ind w:firstLine="560" w:firstLineChars="200"/>
        <w:rPr>
          <w:rFonts w:ascii="仿宋" w:hAnsi="仿宋" w:eastAsia="仿宋" w:cs="仿宋"/>
          <w:sz w:val="28"/>
          <w:szCs w:val="28"/>
        </w:rPr>
      </w:pPr>
      <w:r>
        <w:rPr>
          <w:rFonts w:hint="eastAsia" w:ascii="仿宋" w:hAnsi="仿宋" w:eastAsia="仿宋" w:cs="仿宋"/>
          <w:sz w:val="28"/>
          <w:szCs w:val="28"/>
        </w:rPr>
        <w:t>K-S统计值、基尼系数 (Gini）、分离度(Divergence）用来衡量模型区分好坏的能力，也就是模型的预测能力。如下图所示：</w:t>
      </w:r>
    </w:p>
    <w:p>
      <w:pPr>
        <w:pStyle w:val="16"/>
        <w:spacing w:before="120" w:after="120" w:line="360" w:lineRule="auto"/>
        <w:ind w:firstLine="560" w:firstLineChars="200"/>
        <w:rPr>
          <w:rFonts w:ascii="仿宋" w:hAnsi="仿宋" w:eastAsia="仿宋" w:cs="仿宋"/>
        </w:rPr>
      </w:pPr>
      <w:r>
        <w:rPr>
          <w:rFonts w:hint="eastAsia" w:ascii="仿宋" w:hAnsi="仿宋" w:eastAsia="仿宋" w:cs="仿宋"/>
          <w:sz w:val="28"/>
          <w:szCs w:val="28"/>
        </w:rPr>
        <w:drawing>
          <wp:inline distT="0" distB="0" distL="0" distR="0">
            <wp:extent cx="5210175" cy="1543050"/>
            <wp:effectExtent l="0" t="0" r="0" b="0"/>
            <wp:docPr id="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0"/>
                    <pic:cNvPicPr>
                      <a:picLocks noChangeAspect="1" noChangeArrowheads="1"/>
                    </pic:cNvPicPr>
                  </pic:nvPicPr>
                  <pic:blipFill>
                    <a:blip r:embed="rId79" cstate="print"/>
                    <a:srcRect/>
                    <a:stretch>
                      <a:fillRect/>
                    </a:stretch>
                  </pic:blipFill>
                  <pic:spPr>
                    <a:xfrm>
                      <a:off x="0" y="0"/>
                      <a:ext cx="5210175" cy="1543050"/>
                    </a:xfrm>
                    <a:prstGeom prst="rect">
                      <a:avLst/>
                    </a:prstGeom>
                    <a:noFill/>
                    <a:ln w="9525">
                      <a:noFill/>
                      <a:miter lim="800000"/>
                      <a:headEnd/>
                      <a:tailEnd/>
                    </a:ln>
                  </pic:spPr>
                </pic:pic>
              </a:graphicData>
            </a:graphic>
          </wp:inline>
        </w:drawing>
      </w:r>
    </w:p>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图：K-S统计值、基尼系数 (Gini）</w:t>
      </w:r>
    </w:p>
    <w:p>
      <w:pPr>
        <w:pStyle w:val="16"/>
        <w:spacing w:before="120" w:after="120" w:line="360" w:lineRule="auto"/>
        <w:ind w:left="440" w:hanging="440" w:hangingChars="200"/>
        <w:jc w:val="center"/>
        <w:rPr>
          <w:rFonts w:ascii="仿宋" w:hAnsi="仿宋" w:eastAsia="仿宋" w:cs="仿宋"/>
        </w:rPr>
      </w:pPr>
      <w:r>
        <w:rPr>
          <w:rFonts w:hint="eastAsia" w:ascii="仿宋" w:hAnsi="仿宋" w:eastAsia="仿宋" w:cs="仿宋"/>
          <w:sz w:val="22"/>
          <w:szCs w:val="22"/>
        </w:rPr>
        <w:drawing>
          <wp:inline distT="0" distB="0" distL="0" distR="0">
            <wp:extent cx="4095750" cy="178117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noChangeArrowheads="1"/>
                    </pic:cNvPicPr>
                  </pic:nvPicPr>
                  <pic:blipFill>
                    <a:blip r:embed="rId80" cstate="print"/>
                    <a:srcRect/>
                    <a:stretch>
                      <a:fillRect/>
                    </a:stretch>
                  </pic:blipFill>
                  <pic:spPr>
                    <a:xfrm>
                      <a:off x="0" y="0"/>
                      <a:ext cx="4095750" cy="1781175"/>
                    </a:xfrm>
                    <a:prstGeom prst="rect">
                      <a:avLst/>
                    </a:prstGeom>
                    <a:noFill/>
                    <a:ln w="9525">
                      <a:noFill/>
                      <a:miter lim="800000"/>
                      <a:headEnd/>
                      <a:tailEnd/>
                    </a:ln>
                  </pic:spPr>
                </pic:pic>
              </a:graphicData>
            </a:graphic>
          </wp:inline>
        </w:drawing>
      </w:r>
    </w:p>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图：分离度示意图</w:t>
      </w:r>
    </w:p>
    <w:p>
      <w:pPr>
        <w:pStyle w:val="16"/>
        <w:spacing w:before="120" w:after="120" w:line="360" w:lineRule="auto"/>
        <w:ind w:firstLine="560" w:firstLineChars="200"/>
        <w:rPr>
          <w:rFonts w:ascii="仿宋" w:hAnsi="仿宋" w:eastAsia="仿宋" w:cs="仿宋"/>
          <w:sz w:val="28"/>
          <w:szCs w:val="28"/>
        </w:rPr>
      </w:pPr>
      <w:r>
        <w:rPr>
          <w:rFonts w:hint="eastAsia" w:ascii="仿宋" w:hAnsi="仿宋" w:eastAsia="仿宋" w:cs="仿宋"/>
          <w:sz w:val="28"/>
          <w:szCs w:val="28"/>
        </w:rPr>
        <w:t>模型的KS值或Gini系数或</w:t>
      </w:r>
      <w:r>
        <w:rPr>
          <w:rFonts w:hint="eastAsia" w:ascii="仿宋" w:hAnsi="仿宋" w:eastAsia="仿宋" w:cs="仿宋"/>
          <w:bCs/>
          <w:sz w:val="28"/>
          <w:szCs w:val="28"/>
        </w:rPr>
        <w:t>分离度</w:t>
      </w:r>
      <w:r>
        <w:rPr>
          <w:rFonts w:hint="eastAsia" w:ascii="仿宋" w:hAnsi="仿宋" w:eastAsia="仿宋" w:cs="仿宋"/>
          <w:sz w:val="28"/>
          <w:szCs w:val="28"/>
        </w:rPr>
        <w:t>的数值由多方面的因素决定：</w:t>
      </w:r>
    </w:p>
    <w:p>
      <w:pPr>
        <w:pStyle w:val="16"/>
        <w:numPr>
          <w:ilvl w:val="0"/>
          <w:numId w:val="34"/>
        </w:numPr>
        <w:spacing w:before="120" w:after="120" w:line="360" w:lineRule="auto"/>
        <w:ind w:firstLine="560"/>
        <w:rPr>
          <w:rFonts w:ascii="仿宋" w:hAnsi="仿宋" w:eastAsia="仿宋" w:cs="仿宋"/>
          <w:sz w:val="28"/>
          <w:szCs w:val="28"/>
        </w:rPr>
      </w:pPr>
      <w:r>
        <w:rPr>
          <w:rFonts w:hint="eastAsia" w:ascii="仿宋" w:hAnsi="仿宋" w:eastAsia="仿宋" w:cs="仿宋"/>
          <w:sz w:val="28"/>
          <w:szCs w:val="28"/>
        </w:rPr>
        <w:t>模型的种类：比如建立审批模型和贷后模型，因为所用到的信息量有所不同，所以其KS值或Gini系数也会有所不同。</w:t>
      </w:r>
    </w:p>
    <w:p>
      <w:pPr>
        <w:pStyle w:val="16"/>
        <w:numPr>
          <w:ilvl w:val="0"/>
          <w:numId w:val="34"/>
        </w:numPr>
        <w:spacing w:before="120" w:after="120" w:line="360" w:lineRule="auto"/>
        <w:ind w:firstLine="560"/>
        <w:rPr>
          <w:rFonts w:ascii="仿宋" w:hAnsi="仿宋" w:eastAsia="仿宋" w:cs="仿宋"/>
          <w:sz w:val="28"/>
          <w:szCs w:val="28"/>
        </w:rPr>
      </w:pPr>
      <w:r>
        <w:rPr>
          <w:rFonts w:hint="eastAsia" w:ascii="仿宋" w:hAnsi="仿宋" w:eastAsia="仿宋" w:cs="仿宋"/>
          <w:sz w:val="28"/>
          <w:szCs w:val="28"/>
        </w:rPr>
        <w:t>建模数据的来源：不同的数据的信息含量不同，模型的效果也不尽相同。比如来源于涉税数据建立的模型因为数据的信息含量高，所建立的模型预测能力也很强。</w:t>
      </w:r>
    </w:p>
    <w:p>
      <w:pPr>
        <w:pStyle w:val="16"/>
        <w:numPr>
          <w:ilvl w:val="0"/>
          <w:numId w:val="34"/>
        </w:numPr>
        <w:spacing w:before="120" w:after="120" w:line="360" w:lineRule="auto"/>
        <w:ind w:firstLine="560"/>
        <w:rPr>
          <w:rFonts w:ascii="仿宋" w:hAnsi="仿宋" w:eastAsia="仿宋" w:cs="仿宋"/>
          <w:sz w:val="28"/>
          <w:szCs w:val="28"/>
        </w:rPr>
      </w:pPr>
      <w:r>
        <w:rPr>
          <w:rFonts w:hint="eastAsia" w:ascii="仿宋" w:hAnsi="仿宋" w:eastAsia="仿宋" w:cs="仿宋"/>
          <w:sz w:val="28"/>
          <w:szCs w:val="28"/>
        </w:rPr>
        <w:t>建模数据的质量：建模方面有一致的共识：输入垃圾，输出垃圾。所以为了保证模型的准确性和预测能力，需要对模型数据进行严谨细致的清洗、加工和校验。</w:t>
      </w:r>
    </w:p>
    <w:p>
      <w:pPr>
        <w:pStyle w:val="16"/>
        <w:spacing w:before="120" w:after="120" w:line="360" w:lineRule="auto"/>
        <w:ind w:firstLine="560" w:firstLineChars="200"/>
        <w:rPr>
          <w:rFonts w:ascii="仿宋" w:hAnsi="仿宋" w:eastAsia="仿宋" w:cs="仿宋"/>
          <w:sz w:val="28"/>
          <w:szCs w:val="28"/>
        </w:rPr>
      </w:pPr>
      <w:r>
        <w:rPr>
          <w:rFonts w:hint="eastAsia" w:ascii="仿宋" w:hAnsi="仿宋" w:eastAsia="仿宋" w:cs="仿宋"/>
          <w:sz w:val="28"/>
          <w:szCs w:val="28"/>
        </w:rPr>
        <w:t>PSI（衡量模型评分分布和群体稳定性的变化）、增益图等主要用来衡量模型的稳定性，以下两图分别为评分分布示意图，以及根据评分分布得出的PSI计算过程图，在评分分布示意图中，‘Expected%’是验证样本中的得分分布，‘Actual%’是最近一期的真实评分分布。</w:t>
      </w:r>
    </w:p>
    <w:p>
      <w:pPr>
        <w:pStyle w:val="16"/>
        <w:spacing w:before="120" w:after="120" w:line="360" w:lineRule="auto"/>
        <w:ind w:firstLine="480" w:firstLineChars="200"/>
        <w:jc w:val="center"/>
        <w:rPr>
          <w:rFonts w:ascii="仿宋" w:hAnsi="仿宋" w:eastAsia="仿宋" w:cs="仿宋"/>
        </w:rPr>
      </w:pPr>
      <w:r>
        <w:rPr>
          <w:rFonts w:hint="eastAsia" w:ascii="仿宋" w:hAnsi="仿宋" w:eastAsia="仿宋" w:cs="仿宋"/>
        </w:rPr>
        <w:drawing>
          <wp:inline distT="0" distB="0" distL="0" distR="0">
            <wp:extent cx="3905885" cy="2353945"/>
            <wp:effectExtent l="0" t="0" r="18415" b="8255"/>
            <wp:docPr id="150" name="图片 150" descr="PSI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PSI Char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06000" cy="2354400"/>
                    </a:xfrm>
                    <a:prstGeom prst="rect">
                      <a:avLst/>
                    </a:prstGeom>
                    <a:noFill/>
                    <a:ln>
                      <a:noFill/>
                    </a:ln>
                  </pic:spPr>
                </pic:pic>
              </a:graphicData>
            </a:graphic>
          </wp:inline>
        </w:drawing>
      </w:r>
    </w:p>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图：评分分布示意图（样例）</w:t>
      </w:r>
    </w:p>
    <w:p>
      <w:pPr>
        <w:widowControl/>
        <w:ind w:firstLine="480"/>
        <w:jc w:val="center"/>
        <w:rPr>
          <w:rFonts w:ascii="仿宋" w:hAnsi="仿宋" w:eastAsia="仿宋" w:cs="仿宋"/>
          <w:kern w:val="0"/>
          <w:szCs w:val="24"/>
        </w:rPr>
      </w:pPr>
      <w:r>
        <w:rPr>
          <w:rFonts w:hint="eastAsia" w:ascii="仿宋" w:hAnsi="仿宋" w:eastAsia="仿宋" w:cs="仿宋"/>
          <w:kern w:val="0"/>
          <w:szCs w:val="24"/>
        </w:rPr>
        <w:drawing>
          <wp:inline distT="0" distB="0" distL="0" distR="0">
            <wp:extent cx="2821940" cy="2743200"/>
            <wp:effectExtent l="0" t="0" r="16510" b="0"/>
            <wp:docPr id="151" name="图片 151" descr="C:\Users\Administrator\AppData\Roaming\Tencent\Users\568066898\QQ\WinTemp\RichOle\N~BE0}_}{JM)I9O%}OGJL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Administrator\AppData\Roaming\Tencent\Users\568066898\QQ\WinTemp\RichOle\N~BE0}_}{JM)I9O%}OGJLVJ.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822400" cy="2743200"/>
                    </a:xfrm>
                    <a:prstGeom prst="rect">
                      <a:avLst/>
                    </a:prstGeom>
                    <a:noFill/>
                    <a:ln>
                      <a:noFill/>
                    </a:ln>
                  </pic:spPr>
                </pic:pic>
              </a:graphicData>
            </a:graphic>
          </wp:inline>
        </w:drawing>
      </w:r>
    </w:p>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图：PSI计算过程（样例）</w:t>
      </w:r>
    </w:p>
    <w:p>
      <w:pPr>
        <w:pStyle w:val="16"/>
        <w:spacing w:before="120" w:after="120" w:line="360" w:lineRule="auto"/>
        <w:ind w:firstLine="560" w:firstLineChars="200"/>
        <w:rPr>
          <w:rFonts w:ascii="仿宋" w:hAnsi="仿宋" w:eastAsia="仿宋" w:cs="仿宋"/>
          <w:sz w:val="28"/>
          <w:szCs w:val="28"/>
        </w:rPr>
      </w:pPr>
      <w:r>
        <w:rPr>
          <w:rFonts w:hint="eastAsia" w:ascii="仿宋" w:hAnsi="仿宋" w:eastAsia="仿宋" w:cs="仿宋"/>
          <w:sz w:val="28"/>
          <w:szCs w:val="28"/>
        </w:rPr>
        <w:t>下表为实际经验中不同的PSI代表的含义以及需要采取的行动：</w:t>
      </w:r>
    </w:p>
    <w:tbl>
      <w:tblPr>
        <w:tblStyle w:val="67"/>
        <w:tblW w:w="7371"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66"/>
        <w:gridCol w:w="1967"/>
        <w:gridCol w:w="263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766" w:type="dxa"/>
            <w:shd w:val="clear" w:color="auto" w:fill="A8D08D" w:themeFill="accent6" w:themeFillTint="99"/>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PSI 值</w:t>
            </w:r>
          </w:p>
        </w:tc>
        <w:tc>
          <w:tcPr>
            <w:tcW w:w="1967" w:type="dxa"/>
            <w:shd w:val="clear" w:color="auto" w:fill="A8D08D" w:themeFill="accent6" w:themeFillTint="99"/>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推断结论</w:t>
            </w:r>
          </w:p>
        </w:tc>
        <w:tc>
          <w:tcPr>
            <w:tcW w:w="2638" w:type="dxa"/>
            <w:shd w:val="clear" w:color="auto" w:fill="A8D08D" w:themeFill="accent6" w:themeFillTint="99"/>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采取行动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766" w:type="dxa"/>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&lt;0.1</w:t>
            </w:r>
          </w:p>
        </w:tc>
        <w:tc>
          <w:tcPr>
            <w:tcW w:w="1967" w:type="dxa"/>
          </w:tcPr>
          <w:p>
            <w:pPr>
              <w:widowControl/>
              <w:ind w:firstLine="166" w:firstLineChars="83"/>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变动不大</w:t>
            </w:r>
          </w:p>
        </w:tc>
        <w:tc>
          <w:tcPr>
            <w:tcW w:w="2638" w:type="dxa"/>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不需要采取行动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766" w:type="dxa"/>
          </w:tcPr>
          <w:p>
            <w:pPr>
              <w:widowControl/>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大于0.1 小于 0.25</w:t>
            </w:r>
          </w:p>
        </w:tc>
        <w:tc>
          <w:tcPr>
            <w:tcW w:w="1967" w:type="dxa"/>
          </w:tcPr>
          <w:p>
            <w:pPr>
              <w:widowControl/>
              <w:ind w:firstLine="166" w:firstLineChars="83"/>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微小变动</w:t>
            </w:r>
          </w:p>
        </w:tc>
        <w:tc>
          <w:tcPr>
            <w:tcW w:w="2638" w:type="dxa"/>
          </w:tcPr>
          <w:p>
            <w:pPr>
              <w:widowControl/>
              <w:ind w:firstLine="480"/>
              <w:rPr>
                <w:rFonts w:ascii="仿宋" w:hAnsi="仿宋" w:eastAsia="仿宋" w:cs="仿宋"/>
                <w:color w:val="000000"/>
                <w:kern w:val="0"/>
                <w:sz w:val="20"/>
                <w:szCs w:val="21"/>
              </w:rPr>
            </w:pPr>
            <w:r>
              <w:rPr>
                <w:rFonts w:hint="eastAsia" w:ascii="仿宋" w:hAnsi="仿宋" w:eastAsia="仿宋" w:cs="仿宋"/>
                <w:color w:val="000000"/>
                <w:kern w:val="0"/>
                <w:sz w:val="20"/>
                <w:szCs w:val="21"/>
              </w:rPr>
              <w:t>检查模型相关方面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766" w:type="dxa"/>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大于 0.25</w:t>
            </w:r>
          </w:p>
        </w:tc>
        <w:tc>
          <w:tcPr>
            <w:tcW w:w="1967" w:type="dxa"/>
          </w:tcPr>
          <w:p>
            <w:pPr>
              <w:widowControl/>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重大的分布偏移</w:t>
            </w:r>
          </w:p>
        </w:tc>
        <w:tc>
          <w:tcPr>
            <w:tcW w:w="2638" w:type="dxa"/>
          </w:tcPr>
          <w:p>
            <w:pPr>
              <w:widowControl/>
              <w:ind w:firstLine="480"/>
              <w:jc w:val="left"/>
              <w:rPr>
                <w:rFonts w:ascii="仿宋" w:hAnsi="仿宋" w:eastAsia="仿宋" w:cs="仿宋"/>
                <w:color w:val="000000"/>
                <w:kern w:val="0"/>
                <w:sz w:val="20"/>
                <w:szCs w:val="21"/>
              </w:rPr>
            </w:pPr>
            <w:r>
              <w:rPr>
                <w:rFonts w:hint="eastAsia" w:ascii="仿宋" w:hAnsi="仿宋" w:eastAsia="仿宋" w:cs="仿宋"/>
                <w:color w:val="000000"/>
                <w:kern w:val="0"/>
                <w:sz w:val="20"/>
                <w:szCs w:val="21"/>
              </w:rPr>
              <w:t>深入寻找具体原因</w:t>
            </w:r>
          </w:p>
        </w:tc>
      </w:tr>
    </w:tbl>
    <w:p>
      <w:pPr>
        <w:pStyle w:val="16"/>
        <w:spacing w:before="120" w:after="120" w:line="360" w:lineRule="auto"/>
        <w:ind w:firstLineChars="200"/>
        <w:jc w:val="center"/>
        <w:rPr>
          <w:rFonts w:ascii="仿宋" w:hAnsi="仿宋" w:eastAsia="仿宋" w:cs="仿宋"/>
          <w:sz w:val="21"/>
          <w:szCs w:val="21"/>
        </w:rPr>
      </w:pPr>
      <w:r>
        <w:rPr>
          <w:rFonts w:hint="eastAsia" w:ascii="仿宋" w:hAnsi="仿宋" w:eastAsia="仿宋" w:cs="仿宋"/>
          <w:sz w:val="21"/>
          <w:szCs w:val="21"/>
        </w:rPr>
        <w:t>表：PSI的经验含义及运用</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数理统计模型的使用</w:t>
      </w:r>
    </w:p>
    <w:p>
      <w:pPr>
        <w:pStyle w:val="73"/>
        <w:spacing w:before="156" w:after="156"/>
        <w:ind w:firstLine="560"/>
        <w:rPr>
          <w:rFonts w:ascii="仿宋" w:hAnsi="仿宋" w:eastAsia="仿宋" w:cs="仿宋"/>
          <w:lang w:val="zh-CN"/>
        </w:rPr>
      </w:pPr>
      <w:r>
        <w:rPr>
          <w:rFonts w:hint="eastAsia" w:ascii="仿宋" w:hAnsi="仿宋" w:eastAsia="仿宋" w:cs="仿宋"/>
          <w:sz w:val="28"/>
          <w:szCs w:val="28"/>
          <w:lang w:val="zh-CN"/>
        </w:rPr>
        <w:t>下表为全生命周期模型建模各个阶段使用的统计模型和方法：</w:t>
      </w:r>
    </w:p>
    <w:tbl>
      <w:tblPr>
        <w:tblStyle w:val="67"/>
        <w:tblW w:w="7229"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727"/>
        <w:gridCol w:w="350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3727" w:type="dxa"/>
            <w:shd w:val="clear" w:color="auto" w:fill="A8D08D" w:themeFill="accent6" w:themeFillTint="99"/>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子模型名称</w:t>
            </w:r>
          </w:p>
        </w:tc>
        <w:tc>
          <w:tcPr>
            <w:tcW w:w="3502" w:type="dxa"/>
            <w:shd w:val="clear" w:color="auto" w:fill="A8D08D" w:themeFill="accent6" w:themeFillTint="99"/>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使用的统计模型及方法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6" w:hRule="atLeast"/>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客户准入模型</w:t>
            </w:r>
          </w:p>
        </w:tc>
        <w:tc>
          <w:tcPr>
            <w:tcW w:w="3502"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2" w:hRule="atLeast"/>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反欺诈模型</w:t>
            </w:r>
          </w:p>
        </w:tc>
        <w:tc>
          <w:tcPr>
            <w:tcW w:w="3502"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统计分析、聚类、神经网络等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2" w:hRule="atLeast"/>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审批模型</w:t>
            </w:r>
          </w:p>
        </w:tc>
        <w:tc>
          <w:tcPr>
            <w:tcW w:w="3502"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SVM</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随机森林</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GBDT</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AdaBoost</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Logistic</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woe变换</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IV值分析</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PCA降维</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额度模型</w:t>
            </w:r>
          </w:p>
        </w:tc>
        <w:tc>
          <w:tcPr>
            <w:tcW w:w="3502"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7" w:hRule="atLeast"/>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风险定价模型</w:t>
            </w:r>
          </w:p>
        </w:tc>
        <w:tc>
          <w:tcPr>
            <w:tcW w:w="3502" w:type="dxa"/>
          </w:tcPr>
          <w:p>
            <w:pPr>
              <w:pStyle w:val="73"/>
              <w:tabs>
                <w:tab w:val="left" w:pos="1427"/>
              </w:tabs>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4" w:hRule="atLeast"/>
          <w:jc w:val="center"/>
        </w:trPr>
        <w:tc>
          <w:tcPr>
            <w:tcW w:w="3727"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贷后管理模型</w:t>
            </w:r>
          </w:p>
        </w:tc>
        <w:tc>
          <w:tcPr>
            <w:tcW w:w="3502" w:type="dxa"/>
          </w:tcPr>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Logistic</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woe变换</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IV值分析</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PCA降维</w:t>
            </w:r>
          </w:p>
          <w:p>
            <w:pPr>
              <w:pStyle w:val="73"/>
              <w:spacing w:before="156" w:after="156"/>
              <w:ind w:firstLine="0" w:firstLineChars="0"/>
              <w:jc w:val="center"/>
              <w:rPr>
                <w:rFonts w:ascii="仿宋" w:hAnsi="仿宋" w:eastAsia="仿宋" w:cs="仿宋"/>
                <w:kern w:val="0"/>
                <w:sz w:val="21"/>
                <w:szCs w:val="21"/>
                <w:lang w:val="zh-CN"/>
              </w:rPr>
            </w:pPr>
            <w:r>
              <w:rPr>
                <w:rFonts w:hint="eastAsia" w:ascii="仿宋" w:hAnsi="仿宋" w:eastAsia="仿宋" w:cs="仿宋"/>
                <w:kern w:val="0"/>
                <w:sz w:val="21"/>
                <w:szCs w:val="21"/>
                <w:lang w:val="zh-CN"/>
              </w:rPr>
              <w:t>统计分析</w:t>
            </w:r>
          </w:p>
        </w:tc>
      </w:tr>
    </w:tbl>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模型迭代升级</w:t>
      </w:r>
    </w:p>
    <w:p>
      <w:pPr>
        <w:ind w:firstLine="560"/>
        <w:rPr>
          <w:rFonts w:ascii="仿宋" w:hAnsi="仿宋" w:eastAsia="仿宋" w:cs="仿宋"/>
          <w:sz w:val="28"/>
          <w:szCs w:val="28"/>
        </w:rPr>
      </w:pPr>
      <w:r>
        <w:rPr>
          <w:rFonts w:hint="eastAsia" w:ascii="仿宋" w:hAnsi="仿宋" w:eastAsia="仿宋" w:cs="仿宋"/>
          <w:sz w:val="28"/>
          <w:szCs w:val="28"/>
        </w:rPr>
        <w:t>在评分模型上线之后，我司会定期跟踪模型的表现把新积累的数据作为新的跨时间数据进行跨时间的验证。</w:t>
      </w:r>
    </w:p>
    <w:p>
      <w:pPr>
        <w:ind w:firstLine="560"/>
        <w:rPr>
          <w:rFonts w:ascii="仿宋" w:hAnsi="仿宋" w:eastAsia="仿宋" w:cs="仿宋"/>
          <w:sz w:val="28"/>
          <w:szCs w:val="28"/>
        </w:rPr>
      </w:pPr>
      <w:r>
        <w:rPr>
          <w:rFonts w:hint="eastAsia" w:ascii="仿宋" w:hAnsi="仿宋" w:eastAsia="仿宋" w:cs="仿宋"/>
          <w:sz w:val="28"/>
          <w:szCs w:val="28"/>
        </w:rPr>
        <w:t>对于上线后的评分模型验证频率，取决于每月业务发展的数量，若业务量较大，则上线后的测试验证可以以更高频率进行；若业务量一般，则需要积累几个月的数据进行评分模型验证。</w:t>
      </w:r>
    </w:p>
    <w:p>
      <w:pPr>
        <w:ind w:firstLine="560"/>
        <w:rPr>
          <w:rFonts w:ascii="仿宋" w:hAnsi="仿宋" w:eastAsia="仿宋" w:cs="仿宋"/>
          <w:sz w:val="28"/>
          <w:szCs w:val="28"/>
        </w:rPr>
      </w:pPr>
      <w:r>
        <w:rPr>
          <w:rFonts w:hint="eastAsia" w:ascii="仿宋" w:hAnsi="仿宋" w:eastAsia="仿宋" w:cs="仿宋"/>
          <w:sz w:val="28"/>
          <w:szCs w:val="28"/>
        </w:rPr>
        <w:t>在验证后，根据模型针对新样本的表现决定是否对模型进行校正和调整。如有必要，则对模型进行迭代升级。</w:t>
      </w:r>
    </w:p>
    <w:p>
      <w:pPr>
        <w:pStyle w:val="3"/>
        <w:numPr>
          <w:ilvl w:val="1"/>
          <w:numId w:val="7"/>
        </w:numPr>
        <w:rPr>
          <w:rFonts w:ascii="仿宋" w:hAnsi="仿宋" w:eastAsia="仿宋" w:cs="仿宋"/>
        </w:rPr>
      </w:pPr>
      <w:r>
        <w:rPr>
          <w:rFonts w:hint="eastAsia" w:ascii="仿宋" w:hAnsi="仿宋" w:eastAsia="仿宋" w:cs="仿宋"/>
        </w:rPr>
        <w:t>税务、财务模型审批模型：</w:t>
      </w:r>
    </w:p>
    <w:p>
      <w:pPr>
        <w:ind w:firstLine="480"/>
        <w:rPr>
          <w:rFonts w:ascii="仿宋" w:hAnsi="仿宋" w:eastAsia="仿宋" w:cs="仿宋"/>
          <w:szCs w:val="24"/>
        </w:rPr>
      </w:pPr>
      <w:r>
        <w:rPr>
          <w:rFonts w:hint="eastAsia" w:ascii="仿宋" w:hAnsi="仿宋" w:eastAsia="仿宋" w:cs="仿宋"/>
          <w:szCs w:val="24"/>
        </w:rPr>
        <w:t>通过我司积累的税银数据样本，按照严谨的流程建立模型，通过模型+规则的方式形成应用策略。</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审批模型分析</w:t>
      </w:r>
    </w:p>
    <w:p>
      <w:pPr>
        <w:pStyle w:val="73"/>
        <w:numPr>
          <w:ilvl w:val="0"/>
          <w:numId w:val="35"/>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rPr>
        <w:t>审批模型</w:t>
      </w:r>
      <w:r>
        <w:rPr>
          <w:rFonts w:hint="eastAsia" w:ascii="仿宋" w:hAnsi="仿宋" w:eastAsia="仿宋" w:cs="仿宋"/>
          <w:sz w:val="28"/>
          <w:szCs w:val="28"/>
          <w:lang w:val="zh-CN"/>
        </w:rPr>
        <w:t>用途</w:t>
      </w:r>
    </w:p>
    <w:p>
      <w:pPr>
        <w:pStyle w:val="74"/>
        <w:numPr>
          <w:ilvl w:val="0"/>
          <w:numId w:val="36"/>
        </w:numPr>
        <w:rPr>
          <w:rFonts w:ascii="仿宋" w:hAnsi="仿宋" w:eastAsia="仿宋" w:cs="仿宋"/>
          <w:sz w:val="28"/>
          <w:szCs w:val="28"/>
          <w:lang w:eastAsia="zh-CN"/>
        </w:rPr>
      </w:pPr>
      <w:r>
        <w:rPr>
          <w:rFonts w:hint="eastAsia" w:ascii="仿宋" w:hAnsi="仿宋" w:eastAsia="仿宋" w:cs="仿宋"/>
          <w:sz w:val="28"/>
          <w:szCs w:val="28"/>
          <w:lang w:eastAsia="zh-CN"/>
        </w:rPr>
        <w:t>对企业的经营风险进行准确的评分</w:t>
      </w:r>
    </w:p>
    <w:p>
      <w:pPr>
        <w:pStyle w:val="74"/>
        <w:numPr>
          <w:ilvl w:val="0"/>
          <w:numId w:val="36"/>
        </w:numPr>
        <w:rPr>
          <w:rFonts w:ascii="仿宋" w:hAnsi="仿宋" w:eastAsia="仿宋" w:cs="仿宋"/>
          <w:sz w:val="28"/>
          <w:szCs w:val="28"/>
          <w:lang w:eastAsia="zh-CN"/>
        </w:rPr>
      </w:pPr>
      <w:r>
        <w:rPr>
          <w:rFonts w:hint="eastAsia" w:ascii="仿宋" w:hAnsi="仿宋" w:eastAsia="仿宋" w:cs="仿宋"/>
          <w:sz w:val="28"/>
          <w:szCs w:val="28"/>
          <w:lang w:eastAsia="zh-CN"/>
        </w:rPr>
        <w:t>按照分数区间指定出客户的风险级别</w:t>
      </w:r>
    </w:p>
    <w:p>
      <w:pPr>
        <w:pStyle w:val="74"/>
        <w:numPr>
          <w:ilvl w:val="0"/>
          <w:numId w:val="36"/>
        </w:numPr>
        <w:rPr>
          <w:rFonts w:ascii="仿宋" w:hAnsi="仿宋" w:eastAsia="仿宋" w:cs="仿宋"/>
          <w:sz w:val="28"/>
          <w:szCs w:val="28"/>
          <w:lang w:eastAsia="zh-CN"/>
        </w:rPr>
      </w:pPr>
      <w:r>
        <w:rPr>
          <w:rFonts w:hint="eastAsia" w:ascii="仿宋" w:hAnsi="仿宋" w:eastAsia="仿宋" w:cs="仿宋"/>
          <w:sz w:val="28"/>
          <w:szCs w:val="28"/>
          <w:lang w:eastAsia="zh-CN"/>
        </w:rPr>
        <w:t>制定出模型的使用策略，使模型能够落地使用</w:t>
      </w:r>
    </w:p>
    <w:p>
      <w:pPr>
        <w:pStyle w:val="73"/>
        <w:numPr>
          <w:ilvl w:val="0"/>
          <w:numId w:val="35"/>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rPr>
        <w:t>审批模型</w:t>
      </w:r>
      <w:r>
        <w:rPr>
          <w:rFonts w:hint="eastAsia" w:ascii="仿宋" w:hAnsi="仿宋" w:eastAsia="仿宋" w:cs="仿宋"/>
          <w:sz w:val="28"/>
          <w:szCs w:val="28"/>
          <w:lang w:val="zh-CN"/>
        </w:rPr>
        <w:t>的效果</w:t>
      </w:r>
    </w:p>
    <w:p>
      <w:pPr>
        <w:pStyle w:val="73"/>
        <w:spacing w:before="156" w:after="156"/>
        <w:ind w:firstLine="652" w:firstLineChars="233"/>
        <w:rPr>
          <w:rFonts w:ascii="仿宋" w:hAnsi="仿宋" w:eastAsia="仿宋" w:cs="仿宋"/>
          <w:sz w:val="28"/>
          <w:szCs w:val="28"/>
          <w:lang w:val="zh-CN"/>
        </w:rPr>
      </w:pPr>
      <w:r>
        <w:rPr>
          <w:rFonts w:hint="eastAsia" w:ascii="仿宋" w:hAnsi="仿宋" w:eastAsia="仿宋" w:cs="仿宋"/>
          <w:sz w:val="28"/>
          <w:szCs w:val="28"/>
          <w:lang w:val="zh-CN"/>
        </w:rPr>
        <w:t>模型能够非常准确区分好坏企业，模型的K-S值达到了0.53以上，模型的稳定性也通过了验证。通过模型+规则的策略使用模型，模型对坏企业的识别能力更强。目前模型已经得到华润银行等多家银行的认可，我司为多家银行提供了包括审批模型在内的全生命周期的模型解决方案。</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审批模型方法选择</w:t>
      </w:r>
    </w:p>
    <w:tbl>
      <w:tblPr>
        <w:tblStyle w:val="67"/>
        <w:tblW w:w="4815"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130"/>
        <w:gridCol w:w="268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130" w:type="dxa"/>
            <w:shd w:val="clear" w:color="auto" w:fill="A8D08D" w:themeFill="accent6" w:themeFillTint="99"/>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模型方法</w:t>
            </w:r>
          </w:p>
        </w:tc>
        <w:tc>
          <w:tcPr>
            <w:tcW w:w="2685" w:type="dxa"/>
            <w:shd w:val="clear" w:color="auto" w:fill="A8D08D" w:themeFill="accent6" w:themeFillTint="99"/>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具体应用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130" w:type="dxa"/>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PCA、深度学习</w:t>
            </w:r>
          </w:p>
        </w:tc>
        <w:tc>
          <w:tcPr>
            <w:tcW w:w="2685" w:type="dxa"/>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降维、特征提取等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26" w:hRule="atLeast"/>
          <w:jc w:val="center"/>
        </w:trPr>
        <w:tc>
          <w:tcPr>
            <w:tcW w:w="2130" w:type="dxa"/>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SVM</w:t>
            </w:r>
          </w:p>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随机森林</w:t>
            </w:r>
          </w:p>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GBDT</w:t>
            </w:r>
          </w:p>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AdaBoost</w:t>
            </w:r>
          </w:p>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Logistic（woe变换）</w:t>
            </w:r>
          </w:p>
        </w:tc>
        <w:tc>
          <w:tcPr>
            <w:tcW w:w="2685" w:type="dxa"/>
          </w:tcPr>
          <w:p>
            <w:pPr>
              <w:pStyle w:val="73"/>
              <w:spacing w:before="156" w:after="156"/>
              <w:ind w:firstLine="0" w:firstLineChars="0"/>
              <w:jc w:val="left"/>
              <w:rPr>
                <w:rFonts w:ascii="仿宋" w:hAnsi="仿宋" w:eastAsia="仿宋" w:cs="仿宋"/>
                <w:kern w:val="0"/>
                <w:sz w:val="21"/>
                <w:szCs w:val="21"/>
                <w:lang w:val="zh-CN"/>
              </w:rPr>
            </w:pPr>
            <w:r>
              <w:rPr>
                <w:rFonts w:hint="eastAsia" w:ascii="仿宋" w:hAnsi="仿宋" w:eastAsia="仿宋" w:cs="仿宋"/>
                <w:kern w:val="0"/>
                <w:sz w:val="21"/>
                <w:szCs w:val="21"/>
                <w:lang w:val="zh-CN"/>
              </w:rPr>
              <w:t>建模使用多种算法并比较各个算法的效果</w:t>
            </w:r>
          </w:p>
        </w:tc>
      </w:tr>
    </w:tbl>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本次建模在特征提取方面给使用了PCA、深度学习等方法，运行SVM等多种模型并比较了各个模型的效果，最终选用Logistic（woe变换）模型作为最终的模型。</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审批模型设计流程</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rPr>
        <w:t>审批模型主要流程如下为：模型设计、数据准备、细分分析、拒绝推断、变量分箱、变量降维、建立模型、模型评估。</w:t>
      </w:r>
      <w:r>
        <w:rPr>
          <w:rFonts w:hint="eastAsia" w:ascii="仿宋" w:hAnsi="仿宋" w:eastAsia="仿宋" w:cs="仿宋"/>
          <w:sz w:val="28"/>
          <w:szCs w:val="28"/>
          <w:lang w:val="zh-CN"/>
        </w:rPr>
        <w:t>具体流程在‘建模流程’部分中有详细论述。</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审批模型设计</w:t>
      </w:r>
    </w:p>
    <w:p>
      <w:pPr>
        <w:pStyle w:val="73"/>
        <w:numPr>
          <w:ilvl w:val="0"/>
          <w:numId w:val="37"/>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策略设计：模型加规则的策略</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税银业务的评分模型开发不同于单纯对公或零售评分卡的开发。由于小微企业的企业规模、行业特点以及履约能力与企业主的个人资产和能力强关联等诸多因素，开发小微企业的评分模型必须从对公和零售两个方面结合起来考虑，除企业基本信息、申报信息、征收信息、上下游信息、违法违章信息之外，还需企业主的个人信息等相关信息。</w:t>
      </w:r>
    </w:p>
    <w:tbl>
      <w:tblPr>
        <w:tblStyle w:val="67"/>
        <w:tblW w:w="8120"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80"/>
        <w:gridCol w:w="1801"/>
        <w:gridCol w:w="1459"/>
        <w:gridCol w:w="298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880" w:type="dxa"/>
            <w:shd w:val="clear" w:color="auto" w:fill="A8D08D" w:themeFill="accent6" w:themeFillTint="99"/>
          </w:tcPr>
          <w:p>
            <w:pPr>
              <w:widowControl/>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借款人类型</w:t>
            </w:r>
          </w:p>
        </w:tc>
        <w:tc>
          <w:tcPr>
            <w:tcW w:w="1801" w:type="dxa"/>
            <w:shd w:val="clear" w:color="auto" w:fill="A8D08D" w:themeFill="accent6" w:themeFillTint="99"/>
          </w:tcPr>
          <w:p>
            <w:pPr>
              <w:widowControl/>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数量特点</w:t>
            </w:r>
          </w:p>
        </w:tc>
        <w:tc>
          <w:tcPr>
            <w:tcW w:w="1459" w:type="dxa"/>
            <w:shd w:val="clear" w:color="auto" w:fill="A8D08D" w:themeFill="accent6" w:themeFillTint="99"/>
          </w:tcPr>
          <w:p>
            <w:pPr>
              <w:widowControl/>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金额特点</w:t>
            </w:r>
          </w:p>
        </w:tc>
        <w:tc>
          <w:tcPr>
            <w:tcW w:w="2980" w:type="dxa"/>
            <w:shd w:val="clear" w:color="auto" w:fill="A8D08D" w:themeFill="accent6" w:themeFillTint="99"/>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策略设计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880" w:type="dxa"/>
          </w:tcPr>
          <w:p>
            <w:pPr>
              <w:widowControl/>
              <w:ind w:firstLine="166" w:firstLineChars="83"/>
              <w:rPr>
                <w:rFonts w:ascii="仿宋" w:hAnsi="仿宋" w:eastAsia="仿宋" w:cs="仿宋"/>
                <w:color w:val="000000"/>
                <w:kern w:val="0"/>
                <w:sz w:val="20"/>
                <w:szCs w:val="21"/>
              </w:rPr>
            </w:pPr>
            <w:r>
              <w:rPr>
                <w:rFonts w:hint="eastAsia" w:ascii="仿宋" w:hAnsi="仿宋" w:eastAsia="仿宋" w:cs="仿宋"/>
                <w:color w:val="000000"/>
                <w:kern w:val="0"/>
                <w:sz w:val="20"/>
                <w:szCs w:val="21"/>
              </w:rPr>
              <w:t>个人</w:t>
            </w:r>
          </w:p>
        </w:tc>
        <w:tc>
          <w:tcPr>
            <w:tcW w:w="1801" w:type="dxa"/>
          </w:tcPr>
          <w:p>
            <w:pPr>
              <w:widowControl/>
              <w:rPr>
                <w:rFonts w:ascii="仿宋" w:hAnsi="仿宋" w:eastAsia="仿宋" w:cs="仿宋"/>
                <w:color w:val="000000"/>
                <w:kern w:val="0"/>
                <w:sz w:val="20"/>
                <w:szCs w:val="21"/>
              </w:rPr>
            </w:pPr>
            <w:r>
              <w:rPr>
                <w:rFonts w:hint="eastAsia" w:ascii="仿宋" w:hAnsi="仿宋" w:eastAsia="仿宋" w:cs="仿宋"/>
                <w:color w:val="000000"/>
                <w:kern w:val="0"/>
                <w:sz w:val="20"/>
                <w:szCs w:val="21"/>
              </w:rPr>
              <w:t>数量非常多</w:t>
            </w:r>
          </w:p>
        </w:tc>
        <w:tc>
          <w:tcPr>
            <w:tcW w:w="1459" w:type="dxa"/>
          </w:tcPr>
          <w:p>
            <w:pPr>
              <w:widowControl/>
              <w:ind w:firstLine="480"/>
              <w:rPr>
                <w:rFonts w:ascii="仿宋" w:hAnsi="仿宋" w:eastAsia="仿宋" w:cs="仿宋"/>
                <w:color w:val="000000"/>
                <w:kern w:val="0"/>
                <w:sz w:val="20"/>
                <w:szCs w:val="21"/>
              </w:rPr>
            </w:pPr>
            <w:r>
              <w:rPr>
                <w:rFonts w:hint="eastAsia" w:ascii="仿宋" w:hAnsi="仿宋" w:eastAsia="仿宋" w:cs="仿宋"/>
                <w:color w:val="000000"/>
                <w:kern w:val="0"/>
                <w:sz w:val="20"/>
                <w:szCs w:val="21"/>
              </w:rPr>
              <w:t>小</w:t>
            </w:r>
          </w:p>
        </w:tc>
        <w:tc>
          <w:tcPr>
            <w:tcW w:w="2980" w:type="dxa"/>
          </w:tcPr>
          <w:p>
            <w:pPr>
              <w:widowControl/>
              <w:ind w:firstLine="166" w:firstLineChars="83"/>
              <w:rPr>
                <w:rFonts w:ascii="仿宋" w:hAnsi="仿宋" w:eastAsia="仿宋" w:cs="仿宋"/>
                <w:color w:val="000000"/>
                <w:kern w:val="0"/>
                <w:sz w:val="20"/>
                <w:szCs w:val="21"/>
              </w:rPr>
            </w:pPr>
            <w:r>
              <w:rPr>
                <w:rFonts w:hint="eastAsia" w:ascii="仿宋" w:hAnsi="仿宋" w:eastAsia="仿宋" w:cs="仿宋"/>
                <w:color w:val="000000"/>
                <w:kern w:val="0"/>
                <w:sz w:val="20"/>
                <w:szCs w:val="21"/>
              </w:rPr>
              <w:t>主要依赖评分卡量化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880" w:type="dxa"/>
          </w:tcPr>
          <w:p>
            <w:pPr>
              <w:widowControl/>
              <w:ind w:firstLine="166" w:firstLineChars="83"/>
              <w:rPr>
                <w:rFonts w:ascii="仿宋" w:hAnsi="仿宋" w:eastAsia="仿宋" w:cs="仿宋"/>
                <w:color w:val="000000"/>
                <w:kern w:val="0"/>
                <w:sz w:val="20"/>
                <w:szCs w:val="21"/>
              </w:rPr>
            </w:pPr>
            <w:r>
              <w:rPr>
                <w:rFonts w:hint="eastAsia" w:ascii="仿宋" w:hAnsi="仿宋" w:eastAsia="仿宋" w:cs="仿宋"/>
                <w:color w:val="000000"/>
                <w:kern w:val="0"/>
                <w:sz w:val="20"/>
                <w:szCs w:val="21"/>
              </w:rPr>
              <w:t>小微企业</w:t>
            </w:r>
          </w:p>
        </w:tc>
        <w:tc>
          <w:tcPr>
            <w:tcW w:w="1801" w:type="dxa"/>
          </w:tcPr>
          <w:p>
            <w:pPr>
              <w:widowControl/>
              <w:rPr>
                <w:rFonts w:ascii="仿宋" w:hAnsi="仿宋" w:eastAsia="仿宋" w:cs="仿宋"/>
                <w:color w:val="000000"/>
                <w:kern w:val="0"/>
                <w:sz w:val="20"/>
                <w:szCs w:val="21"/>
              </w:rPr>
            </w:pPr>
            <w:r>
              <w:rPr>
                <w:rFonts w:hint="eastAsia" w:ascii="仿宋" w:hAnsi="仿宋" w:eastAsia="仿宋" w:cs="仿宋"/>
                <w:color w:val="000000"/>
                <w:kern w:val="0"/>
                <w:sz w:val="20"/>
                <w:szCs w:val="21"/>
              </w:rPr>
              <w:t>数量较多</w:t>
            </w:r>
          </w:p>
        </w:tc>
        <w:tc>
          <w:tcPr>
            <w:tcW w:w="1459" w:type="dxa"/>
          </w:tcPr>
          <w:p>
            <w:pPr>
              <w:widowControl/>
              <w:ind w:firstLine="480"/>
              <w:rPr>
                <w:rFonts w:ascii="仿宋" w:hAnsi="仿宋" w:eastAsia="仿宋" w:cs="仿宋"/>
                <w:color w:val="000000"/>
                <w:kern w:val="0"/>
                <w:sz w:val="20"/>
                <w:szCs w:val="21"/>
              </w:rPr>
            </w:pPr>
            <w:r>
              <w:rPr>
                <w:rFonts w:hint="eastAsia" w:ascii="仿宋" w:hAnsi="仿宋" w:eastAsia="仿宋" w:cs="仿宋"/>
                <w:color w:val="000000"/>
                <w:kern w:val="0"/>
                <w:sz w:val="20"/>
                <w:szCs w:val="21"/>
              </w:rPr>
              <w:t>中</w:t>
            </w:r>
          </w:p>
        </w:tc>
        <w:tc>
          <w:tcPr>
            <w:tcW w:w="2980" w:type="dxa"/>
          </w:tcPr>
          <w:p>
            <w:pPr>
              <w:widowControl/>
              <w:ind w:firstLine="166" w:firstLineChars="83"/>
              <w:rPr>
                <w:rFonts w:ascii="仿宋" w:hAnsi="仿宋" w:eastAsia="仿宋" w:cs="仿宋"/>
                <w:color w:val="000000"/>
                <w:kern w:val="0"/>
                <w:sz w:val="20"/>
                <w:szCs w:val="21"/>
              </w:rPr>
            </w:pPr>
            <w:r>
              <w:rPr>
                <w:rFonts w:hint="eastAsia" w:ascii="仿宋" w:hAnsi="仿宋" w:eastAsia="仿宋" w:cs="仿宋"/>
                <w:color w:val="000000"/>
                <w:kern w:val="0"/>
                <w:sz w:val="20"/>
                <w:szCs w:val="21"/>
              </w:rPr>
              <w:t>评分卡+经验规则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880" w:type="dxa"/>
          </w:tcPr>
          <w:p>
            <w:pPr>
              <w:widowControl/>
              <w:ind w:firstLine="200" w:firstLineChars="100"/>
              <w:rPr>
                <w:rFonts w:ascii="仿宋" w:hAnsi="仿宋" w:eastAsia="仿宋" w:cs="仿宋"/>
                <w:color w:val="000000"/>
                <w:kern w:val="0"/>
                <w:sz w:val="20"/>
                <w:szCs w:val="21"/>
              </w:rPr>
            </w:pPr>
            <w:r>
              <w:rPr>
                <w:rFonts w:hint="eastAsia" w:ascii="仿宋" w:hAnsi="仿宋" w:eastAsia="仿宋" w:cs="仿宋"/>
                <w:color w:val="000000"/>
                <w:kern w:val="0"/>
                <w:sz w:val="20"/>
                <w:szCs w:val="21"/>
              </w:rPr>
              <w:t>中大型企业</w:t>
            </w:r>
          </w:p>
        </w:tc>
        <w:tc>
          <w:tcPr>
            <w:tcW w:w="1801" w:type="dxa"/>
          </w:tcPr>
          <w:p>
            <w:pPr>
              <w:widowControl/>
              <w:rPr>
                <w:rFonts w:ascii="仿宋" w:hAnsi="仿宋" w:eastAsia="仿宋" w:cs="仿宋"/>
                <w:color w:val="000000"/>
                <w:kern w:val="0"/>
                <w:sz w:val="20"/>
                <w:szCs w:val="21"/>
              </w:rPr>
            </w:pPr>
            <w:r>
              <w:rPr>
                <w:rFonts w:hint="eastAsia" w:ascii="仿宋" w:hAnsi="仿宋" w:eastAsia="仿宋" w:cs="仿宋"/>
                <w:color w:val="000000"/>
                <w:kern w:val="0"/>
                <w:sz w:val="20"/>
                <w:szCs w:val="21"/>
              </w:rPr>
              <w:t>数量相对较少</w:t>
            </w:r>
          </w:p>
        </w:tc>
        <w:tc>
          <w:tcPr>
            <w:tcW w:w="1459" w:type="dxa"/>
          </w:tcPr>
          <w:p>
            <w:pPr>
              <w:widowControl/>
              <w:ind w:firstLine="480"/>
              <w:rPr>
                <w:rFonts w:ascii="仿宋" w:hAnsi="仿宋" w:eastAsia="仿宋" w:cs="仿宋"/>
                <w:color w:val="000000"/>
                <w:kern w:val="0"/>
                <w:sz w:val="20"/>
                <w:szCs w:val="21"/>
              </w:rPr>
            </w:pPr>
            <w:r>
              <w:rPr>
                <w:rFonts w:hint="eastAsia" w:ascii="仿宋" w:hAnsi="仿宋" w:eastAsia="仿宋" w:cs="仿宋"/>
                <w:color w:val="000000"/>
                <w:kern w:val="0"/>
                <w:sz w:val="20"/>
                <w:szCs w:val="21"/>
              </w:rPr>
              <w:t>大</w:t>
            </w:r>
          </w:p>
        </w:tc>
        <w:tc>
          <w:tcPr>
            <w:tcW w:w="2980" w:type="dxa"/>
          </w:tcPr>
          <w:p>
            <w:pPr>
              <w:widowControl/>
              <w:rPr>
                <w:rFonts w:ascii="仿宋" w:hAnsi="仿宋" w:eastAsia="仿宋" w:cs="仿宋"/>
                <w:color w:val="000000"/>
                <w:kern w:val="0"/>
                <w:sz w:val="20"/>
                <w:szCs w:val="21"/>
              </w:rPr>
            </w:pPr>
            <w:r>
              <w:rPr>
                <w:rFonts w:hint="eastAsia" w:ascii="仿宋" w:hAnsi="仿宋" w:eastAsia="仿宋" w:cs="仿宋"/>
                <w:color w:val="000000"/>
                <w:kern w:val="0"/>
                <w:sz w:val="20"/>
                <w:szCs w:val="21"/>
              </w:rPr>
              <w:t>主要依赖经验积累，个性化</w:t>
            </w:r>
          </w:p>
        </w:tc>
      </w:tr>
    </w:tbl>
    <w:p>
      <w:pPr>
        <w:tabs>
          <w:tab w:val="left" w:pos="9234"/>
        </w:tabs>
        <w:spacing w:before="187" w:beforeLines="60" w:after="187" w:afterLines="60"/>
        <w:ind w:right="427" w:firstLine="420"/>
        <w:jc w:val="center"/>
        <w:rPr>
          <w:rFonts w:ascii="仿宋" w:hAnsi="仿宋" w:eastAsia="仿宋" w:cs="仿宋"/>
          <w:bCs/>
          <w:szCs w:val="21"/>
        </w:rPr>
      </w:pPr>
      <w:r>
        <w:rPr>
          <w:rFonts w:hint="eastAsia" w:ascii="仿宋" w:hAnsi="仿宋" w:eastAsia="仿宋" w:cs="仿宋"/>
          <w:szCs w:val="21"/>
        </w:rPr>
        <w:t>表：</w:t>
      </w:r>
      <w:r>
        <w:rPr>
          <w:rFonts w:hint="eastAsia" w:ascii="仿宋" w:hAnsi="仿宋" w:eastAsia="仿宋" w:cs="仿宋"/>
          <w:bCs/>
          <w:szCs w:val="21"/>
        </w:rPr>
        <w:t>模型应用策略方法论</w:t>
      </w:r>
    </w:p>
    <w:p>
      <w:pPr>
        <w:tabs>
          <w:tab w:val="left" w:pos="9234"/>
        </w:tabs>
        <w:spacing w:before="187" w:beforeLines="60" w:after="187" w:afterLines="60"/>
        <w:ind w:right="427" w:firstLine="560"/>
        <w:rPr>
          <w:rFonts w:ascii="仿宋" w:hAnsi="仿宋" w:eastAsia="仿宋" w:cs="仿宋"/>
          <w:sz w:val="28"/>
          <w:szCs w:val="28"/>
        </w:rPr>
      </w:pPr>
      <w:r>
        <w:rPr>
          <w:rFonts w:hint="eastAsia" w:ascii="仿宋" w:hAnsi="仿宋" w:eastAsia="仿宋" w:cs="仿宋"/>
          <w:sz w:val="28"/>
          <w:szCs w:val="28"/>
        </w:rPr>
        <w:t>从上表模型应用策略方法论中可以看出，基于小微企业的模型应用策略不同于借款人为个人和中大型企业的策略。所以，本项目中，模型的应用策略因地制宜采用评分加规则的方式。</w:t>
      </w:r>
    </w:p>
    <w:p>
      <w:pPr>
        <w:pStyle w:val="73"/>
        <w:numPr>
          <w:ilvl w:val="0"/>
          <w:numId w:val="37"/>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建模算法设计：运行多种算法比较模型的最终运行结果</w:t>
      </w:r>
    </w:p>
    <w:tbl>
      <w:tblPr>
        <w:tblStyle w:val="67"/>
        <w:tblW w:w="818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81"/>
        <w:gridCol w:w="2672"/>
        <w:gridCol w:w="262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5" w:hRule="atLeast"/>
          <w:jc w:val="center"/>
        </w:trPr>
        <w:tc>
          <w:tcPr>
            <w:tcW w:w="2881" w:type="dxa"/>
            <w:shd w:val="clear" w:color="auto" w:fill="A8D08D" w:themeFill="accent6" w:themeFillTint="99"/>
          </w:tcPr>
          <w:p>
            <w:pPr>
              <w:pStyle w:val="53"/>
              <w:ind w:left="900"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算法</w:t>
            </w:r>
          </w:p>
        </w:tc>
        <w:tc>
          <w:tcPr>
            <w:tcW w:w="2672" w:type="dxa"/>
            <w:shd w:val="clear" w:color="auto" w:fill="A8D08D" w:themeFill="accent6" w:themeFillTint="99"/>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KS</w:t>
            </w:r>
          </w:p>
        </w:tc>
        <w:tc>
          <w:tcPr>
            <w:tcW w:w="2629" w:type="dxa"/>
            <w:shd w:val="clear" w:color="auto" w:fill="A8D08D" w:themeFill="accent6" w:themeFillTint="99"/>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AUC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4" w:hRule="atLeast"/>
          <w:jc w:val="center"/>
        </w:trPr>
        <w:tc>
          <w:tcPr>
            <w:tcW w:w="2881"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SVM</w:t>
            </w:r>
          </w:p>
        </w:tc>
        <w:tc>
          <w:tcPr>
            <w:tcW w:w="2672" w:type="dxa"/>
            <w:vAlign w:val="bottom"/>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0.42</w:t>
            </w:r>
          </w:p>
        </w:tc>
        <w:tc>
          <w:tcPr>
            <w:tcW w:w="2629" w:type="dxa"/>
            <w:vAlign w:val="bottom"/>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0.73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 w:hRule="atLeast"/>
          <w:jc w:val="center"/>
        </w:trPr>
        <w:tc>
          <w:tcPr>
            <w:tcW w:w="2881"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随机森林</w:t>
            </w:r>
          </w:p>
        </w:tc>
        <w:tc>
          <w:tcPr>
            <w:tcW w:w="2672"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0.45</w:t>
            </w:r>
          </w:p>
        </w:tc>
        <w:tc>
          <w:tcPr>
            <w:tcW w:w="2629"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0.75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0" w:hRule="atLeast"/>
          <w:jc w:val="center"/>
        </w:trPr>
        <w:tc>
          <w:tcPr>
            <w:tcW w:w="2881"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GBDT</w:t>
            </w:r>
          </w:p>
        </w:tc>
        <w:tc>
          <w:tcPr>
            <w:tcW w:w="2672"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0.47</w:t>
            </w:r>
          </w:p>
        </w:tc>
        <w:tc>
          <w:tcPr>
            <w:tcW w:w="2629"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0.77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5" w:hRule="atLeast"/>
          <w:jc w:val="center"/>
        </w:trPr>
        <w:tc>
          <w:tcPr>
            <w:tcW w:w="2881"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AdaBoost</w:t>
            </w:r>
          </w:p>
        </w:tc>
        <w:tc>
          <w:tcPr>
            <w:tcW w:w="2672"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0.54</w:t>
            </w:r>
          </w:p>
        </w:tc>
        <w:tc>
          <w:tcPr>
            <w:tcW w:w="2629"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0.83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 w:hRule="atLeast"/>
          <w:jc w:val="center"/>
        </w:trPr>
        <w:tc>
          <w:tcPr>
            <w:tcW w:w="2881" w:type="dxa"/>
          </w:tcPr>
          <w:p>
            <w:pPr>
              <w:ind w:firstLine="480"/>
              <w:rPr>
                <w:rFonts w:ascii="仿宋" w:hAnsi="仿宋" w:eastAsia="仿宋" w:cs="仿宋"/>
                <w:kern w:val="0"/>
                <w:sz w:val="20"/>
                <w:szCs w:val="21"/>
              </w:rPr>
            </w:pPr>
            <w:r>
              <w:rPr>
                <w:rFonts w:hint="eastAsia" w:ascii="仿宋" w:hAnsi="仿宋" w:eastAsia="仿宋" w:cs="仿宋"/>
                <w:kern w:val="0"/>
                <w:sz w:val="20"/>
                <w:szCs w:val="21"/>
              </w:rPr>
              <w:t>Logistic（woe变换）</w:t>
            </w:r>
          </w:p>
        </w:tc>
        <w:tc>
          <w:tcPr>
            <w:tcW w:w="2672"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0.53</w:t>
            </w:r>
          </w:p>
        </w:tc>
        <w:tc>
          <w:tcPr>
            <w:tcW w:w="2629" w:type="dxa"/>
            <w:vAlign w:val="bottom"/>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0.82</w:t>
            </w:r>
          </w:p>
        </w:tc>
      </w:tr>
    </w:tbl>
    <w:p>
      <w:pPr>
        <w:ind w:firstLine="420"/>
        <w:jc w:val="center"/>
        <w:rPr>
          <w:rFonts w:ascii="仿宋" w:hAnsi="仿宋" w:eastAsia="仿宋" w:cs="仿宋"/>
          <w:szCs w:val="21"/>
        </w:rPr>
      </w:pPr>
      <w:r>
        <w:rPr>
          <w:rFonts w:hint="eastAsia" w:ascii="仿宋" w:hAnsi="仿宋" w:eastAsia="仿宋" w:cs="仿宋"/>
          <w:szCs w:val="21"/>
        </w:rPr>
        <w:t>表：机器学习算法模型的表现对比</w:t>
      </w:r>
    </w:p>
    <w:p>
      <w:pPr>
        <w:ind w:firstLine="560"/>
        <w:rPr>
          <w:rFonts w:ascii="仿宋" w:hAnsi="仿宋" w:eastAsia="仿宋" w:cs="仿宋"/>
          <w:sz w:val="28"/>
          <w:szCs w:val="28"/>
        </w:rPr>
      </w:pPr>
      <w:r>
        <w:rPr>
          <w:rFonts w:hint="eastAsia" w:ascii="仿宋" w:hAnsi="仿宋" w:eastAsia="仿宋" w:cs="仿宋"/>
          <w:sz w:val="28"/>
          <w:szCs w:val="28"/>
        </w:rPr>
        <w:t>模型以Logistic（woe变换）为基准，并辅助使用SVM、随机森林、GBDT 、AdaBoost等模型。经过比较发现，AdaBoost模型的表现最优，经过WOE变换的logistic模型次之，但是二者的差别并不明显。上表为运行结果分析和对比。</w:t>
      </w:r>
    </w:p>
    <w:p>
      <w:pPr>
        <w:ind w:firstLine="560"/>
        <w:rPr>
          <w:rFonts w:ascii="仿宋" w:hAnsi="仿宋" w:eastAsia="仿宋" w:cs="仿宋"/>
          <w:sz w:val="28"/>
          <w:szCs w:val="28"/>
        </w:rPr>
      </w:pPr>
      <w:r>
        <w:rPr>
          <w:rFonts w:hint="eastAsia" w:ascii="仿宋" w:hAnsi="仿宋" w:eastAsia="仿宋" w:cs="仿宋"/>
          <w:sz w:val="28"/>
          <w:szCs w:val="28"/>
        </w:rPr>
        <w:t>深度学习方法的尝试（运用Autoencoder提取特征并比较其效果）：</w:t>
      </w:r>
    </w:p>
    <w:p>
      <w:pPr>
        <w:ind w:firstLine="562"/>
        <w:rPr>
          <w:rFonts w:ascii="仿宋" w:hAnsi="仿宋" w:eastAsia="仿宋" w:cs="仿宋"/>
          <w:b/>
          <w:sz w:val="28"/>
          <w:szCs w:val="28"/>
        </w:rPr>
      </w:pPr>
      <w:r>
        <w:rPr>
          <w:rFonts w:hint="eastAsia" w:ascii="仿宋" w:hAnsi="仿宋" w:eastAsia="仿宋" w:cs="仿宋"/>
          <w:b/>
          <w:sz w:val="28"/>
          <w:szCs w:val="28"/>
        </w:rPr>
        <w:t xml:space="preserve">Autoencoder </w:t>
      </w:r>
    </w:p>
    <w:p>
      <w:pPr>
        <w:ind w:firstLine="480"/>
        <w:jc w:val="center"/>
        <w:rPr>
          <w:rFonts w:ascii="仿宋" w:hAnsi="仿宋" w:eastAsia="仿宋" w:cs="仿宋"/>
        </w:rPr>
      </w:pPr>
      <w:r>
        <w:rPr>
          <w:rFonts w:hint="eastAsia" w:ascii="仿宋" w:hAnsi="仿宋" w:eastAsia="仿宋" w:cs="仿宋"/>
        </w:rPr>
        <w:drawing>
          <wp:inline distT="0" distB="0" distL="0" distR="0">
            <wp:extent cx="2544445" cy="1795780"/>
            <wp:effectExtent l="0" t="0" r="8255" b="1397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80784" cy="1821461"/>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图：Autoencoder原理</w:t>
      </w:r>
    </w:p>
    <w:p>
      <w:pPr>
        <w:pStyle w:val="53"/>
        <w:numPr>
          <w:ilvl w:val="0"/>
          <w:numId w:val="38"/>
        </w:numPr>
        <w:spacing w:line="360" w:lineRule="auto"/>
        <w:ind w:firstLineChars="0"/>
        <w:rPr>
          <w:rFonts w:ascii="仿宋" w:hAnsi="仿宋" w:eastAsia="仿宋" w:cs="仿宋"/>
          <w:sz w:val="28"/>
          <w:szCs w:val="28"/>
        </w:rPr>
      </w:pPr>
      <w:r>
        <w:rPr>
          <w:rFonts w:hint="eastAsia" w:ascii="仿宋" w:hAnsi="仿宋" w:eastAsia="仿宋" w:cs="仿宋"/>
          <w:sz w:val="28"/>
          <w:szCs w:val="28"/>
        </w:rPr>
        <w:t>中间隐含层可以起到降低维度的作用；</w:t>
      </w:r>
    </w:p>
    <w:p>
      <w:pPr>
        <w:pStyle w:val="53"/>
        <w:numPr>
          <w:ilvl w:val="0"/>
          <w:numId w:val="38"/>
        </w:numPr>
        <w:spacing w:line="360" w:lineRule="auto"/>
        <w:ind w:firstLineChars="0"/>
        <w:rPr>
          <w:rFonts w:ascii="仿宋" w:hAnsi="仿宋" w:eastAsia="仿宋" w:cs="仿宋"/>
          <w:sz w:val="28"/>
          <w:szCs w:val="28"/>
        </w:rPr>
      </w:pPr>
      <w:r>
        <w:rPr>
          <w:rFonts w:hint="eastAsia" w:ascii="仿宋" w:hAnsi="仿宋" w:eastAsia="仿宋" w:cs="仿宋"/>
          <w:sz w:val="28"/>
          <w:szCs w:val="28"/>
        </w:rPr>
        <w:t>增加隐含层层数，使得较低的隐含层提取简单特征，较高的隐含层可以提取更复杂的特征；</w:t>
      </w:r>
    </w:p>
    <w:p>
      <w:pPr>
        <w:pStyle w:val="53"/>
        <w:numPr>
          <w:ilvl w:val="0"/>
          <w:numId w:val="38"/>
        </w:numPr>
        <w:spacing w:line="360" w:lineRule="auto"/>
        <w:ind w:firstLineChars="0"/>
        <w:rPr>
          <w:rFonts w:ascii="仿宋" w:hAnsi="仿宋" w:eastAsia="仿宋" w:cs="仿宋"/>
          <w:sz w:val="28"/>
          <w:szCs w:val="28"/>
        </w:rPr>
      </w:pPr>
      <w:r>
        <w:rPr>
          <w:rFonts w:hint="eastAsia" w:ascii="仿宋" w:hAnsi="仿宋" w:eastAsia="仿宋" w:cs="仿宋"/>
          <w:sz w:val="28"/>
          <w:szCs w:val="28"/>
        </w:rPr>
        <w:t>在输入层加入Gaussian Noise可以对数据去噪。</w:t>
      </w:r>
    </w:p>
    <w:p>
      <w:pPr>
        <w:ind w:firstLine="562"/>
        <w:rPr>
          <w:rFonts w:ascii="仿宋" w:hAnsi="仿宋" w:eastAsia="仿宋" w:cs="仿宋"/>
          <w:b/>
          <w:sz w:val="28"/>
          <w:szCs w:val="28"/>
        </w:rPr>
      </w:pPr>
      <w:r>
        <w:rPr>
          <w:rFonts w:hint="eastAsia" w:ascii="仿宋" w:hAnsi="仿宋" w:eastAsia="仿宋" w:cs="仿宋"/>
          <w:b/>
          <w:sz w:val="28"/>
          <w:szCs w:val="28"/>
        </w:rPr>
        <w:t>Dropout：</w:t>
      </w:r>
    </w:p>
    <w:p>
      <w:pPr>
        <w:ind w:firstLine="735" w:firstLineChars="350"/>
        <w:jc w:val="center"/>
        <w:rPr>
          <w:rFonts w:ascii="仿宋" w:hAnsi="仿宋" w:eastAsia="仿宋" w:cs="仿宋"/>
          <w:b/>
        </w:rPr>
      </w:pPr>
      <w:r>
        <w:rPr>
          <w:rFonts w:hint="eastAsia" w:ascii="仿宋" w:hAnsi="仿宋" w:eastAsia="仿宋" w:cs="仿宋"/>
        </w:rPr>
        <w:drawing>
          <wp:inline distT="0" distB="0" distL="0" distR="0">
            <wp:extent cx="3583305" cy="1541780"/>
            <wp:effectExtent l="0" t="0" r="17145" b="127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42917" cy="1567912"/>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图：Dropout原理介绍</w:t>
      </w:r>
    </w:p>
    <w:p>
      <w:pPr>
        <w:pStyle w:val="53"/>
        <w:numPr>
          <w:ilvl w:val="0"/>
          <w:numId w:val="39"/>
        </w:numPr>
        <w:spacing w:line="360" w:lineRule="auto"/>
        <w:ind w:firstLineChars="0"/>
        <w:rPr>
          <w:rFonts w:ascii="仿宋" w:hAnsi="仿宋" w:eastAsia="仿宋" w:cs="仿宋"/>
          <w:sz w:val="28"/>
          <w:szCs w:val="28"/>
        </w:rPr>
      </w:pPr>
      <w:r>
        <w:rPr>
          <w:rFonts w:hint="eastAsia" w:ascii="仿宋" w:hAnsi="仿宋" w:eastAsia="仿宋" w:cs="仿宋"/>
          <w:sz w:val="28"/>
          <w:szCs w:val="28"/>
        </w:rPr>
        <w:t>隐含层之间使用Dropout可以增强数据的泛化效果。</w:t>
      </w:r>
    </w:p>
    <w:p>
      <w:pPr>
        <w:ind w:firstLine="232" w:firstLineChars="83"/>
        <w:rPr>
          <w:rFonts w:ascii="仿宋" w:hAnsi="仿宋" w:eastAsia="仿宋" w:cs="仿宋"/>
          <w:sz w:val="28"/>
          <w:szCs w:val="28"/>
        </w:rPr>
      </w:pPr>
      <w:r>
        <w:rPr>
          <w:rFonts w:hint="eastAsia" w:ascii="仿宋" w:hAnsi="仿宋" w:eastAsia="仿宋" w:cs="仿宋"/>
          <w:sz w:val="28"/>
          <w:szCs w:val="28"/>
        </w:rPr>
        <w:t>使用Autoencoder后的模型效果比较：</w:t>
      </w:r>
    </w:p>
    <w:tbl>
      <w:tblPr>
        <w:tblStyle w:val="67"/>
        <w:tblW w:w="6561" w:type="dxa"/>
        <w:tblInd w:w="704"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402"/>
        <w:gridCol w:w="1701"/>
        <w:gridCol w:w="145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6" w:hRule="atLeast"/>
        </w:trPr>
        <w:tc>
          <w:tcPr>
            <w:tcW w:w="3402" w:type="dxa"/>
            <w:shd w:val="clear" w:color="auto" w:fill="A8D08D" w:themeFill="accent6" w:themeFillTint="99"/>
          </w:tcPr>
          <w:p>
            <w:pPr>
              <w:ind w:firstLine="480"/>
              <w:jc w:val="left"/>
              <w:rPr>
                <w:rFonts w:ascii="仿宋" w:hAnsi="仿宋" w:eastAsia="仿宋" w:cs="仿宋"/>
                <w:kern w:val="0"/>
                <w:sz w:val="20"/>
                <w:szCs w:val="21"/>
              </w:rPr>
            </w:pPr>
            <w:r>
              <w:rPr>
                <w:rFonts w:hint="eastAsia" w:ascii="仿宋" w:hAnsi="仿宋" w:eastAsia="仿宋" w:cs="仿宋"/>
                <w:kern w:val="0"/>
                <w:sz w:val="20"/>
                <w:szCs w:val="21"/>
              </w:rPr>
              <w:t>算法</w:t>
            </w:r>
          </w:p>
        </w:tc>
        <w:tc>
          <w:tcPr>
            <w:tcW w:w="1701" w:type="dxa"/>
            <w:shd w:val="clear" w:color="auto" w:fill="A8D08D" w:themeFill="accent6" w:themeFillTint="99"/>
          </w:tcPr>
          <w:p>
            <w:pPr>
              <w:ind w:firstLine="480"/>
              <w:jc w:val="left"/>
              <w:rPr>
                <w:rFonts w:ascii="仿宋" w:hAnsi="仿宋" w:eastAsia="仿宋" w:cs="仿宋"/>
                <w:kern w:val="0"/>
                <w:sz w:val="20"/>
                <w:szCs w:val="21"/>
              </w:rPr>
            </w:pPr>
            <w:r>
              <w:rPr>
                <w:rFonts w:hint="eastAsia" w:ascii="仿宋" w:hAnsi="仿宋" w:eastAsia="仿宋" w:cs="仿宋"/>
                <w:kern w:val="0"/>
                <w:sz w:val="20"/>
                <w:szCs w:val="21"/>
              </w:rPr>
              <w:t>KS</w:t>
            </w:r>
          </w:p>
        </w:tc>
        <w:tc>
          <w:tcPr>
            <w:tcW w:w="1458" w:type="dxa"/>
            <w:shd w:val="clear" w:color="auto" w:fill="A8D08D" w:themeFill="accent6" w:themeFillTint="99"/>
          </w:tcPr>
          <w:p>
            <w:pPr>
              <w:ind w:firstLine="480"/>
              <w:jc w:val="left"/>
              <w:rPr>
                <w:rFonts w:ascii="仿宋" w:hAnsi="仿宋" w:eastAsia="仿宋" w:cs="仿宋"/>
                <w:kern w:val="0"/>
                <w:sz w:val="20"/>
                <w:szCs w:val="21"/>
              </w:rPr>
            </w:pPr>
            <w:r>
              <w:rPr>
                <w:rFonts w:hint="eastAsia" w:ascii="仿宋" w:hAnsi="仿宋" w:eastAsia="仿宋" w:cs="仿宋"/>
                <w:kern w:val="0"/>
                <w:sz w:val="20"/>
                <w:szCs w:val="21"/>
              </w:rPr>
              <w:t>AUC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4" w:hRule="atLeast"/>
        </w:trPr>
        <w:tc>
          <w:tcPr>
            <w:tcW w:w="3402" w:type="dxa"/>
          </w:tcPr>
          <w:p>
            <w:pPr>
              <w:ind w:firstLine="480"/>
              <w:jc w:val="left"/>
              <w:rPr>
                <w:rFonts w:ascii="仿宋" w:hAnsi="仿宋" w:eastAsia="仿宋" w:cs="仿宋"/>
                <w:bCs/>
                <w:kern w:val="0"/>
                <w:sz w:val="20"/>
                <w:szCs w:val="21"/>
              </w:rPr>
            </w:pPr>
            <w:r>
              <w:rPr>
                <w:rFonts w:hint="eastAsia" w:ascii="仿宋" w:hAnsi="仿宋" w:eastAsia="仿宋" w:cs="仿宋"/>
                <w:bCs/>
                <w:kern w:val="0"/>
                <w:sz w:val="20"/>
                <w:szCs w:val="21"/>
              </w:rPr>
              <w:t>GBDT</w:t>
            </w:r>
          </w:p>
        </w:tc>
        <w:tc>
          <w:tcPr>
            <w:tcW w:w="1701" w:type="dxa"/>
          </w:tcPr>
          <w:p>
            <w:pPr>
              <w:ind w:firstLine="480"/>
              <w:jc w:val="left"/>
              <w:rPr>
                <w:rFonts w:ascii="仿宋" w:hAnsi="仿宋" w:eastAsia="仿宋" w:cs="仿宋"/>
                <w:bCs/>
                <w:kern w:val="0"/>
                <w:sz w:val="20"/>
                <w:szCs w:val="21"/>
              </w:rPr>
            </w:pPr>
            <w:r>
              <w:rPr>
                <w:rFonts w:hint="eastAsia" w:ascii="仿宋" w:hAnsi="仿宋" w:eastAsia="仿宋" w:cs="仿宋"/>
                <w:bCs/>
                <w:kern w:val="0"/>
                <w:sz w:val="20"/>
                <w:szCs w:val="21"/>
              </w:rPr>
              <w:t>0.47</w:t>
            </w:r>
          </w:p>
        </w:tc>
        <w:tc>
          <w:tcPr>
            <w:tcW w:w="1458" w:type="dxa"/>
          </w:tcPr>
          <w:p>
            <w:pPr>
              <w:ind w:firstLine="480"/>
              <w:jc w:val="left"/>
              <w:rPr>
                <w:rFonts w:ascii="仿宋" w:hAnsi="仿宋" w:eastAsia="仿宋" w:cs="仿宋"/>
                <w:bCs/>
                <w:kern w:val="0"/>
                <w:sz w:val="20"/>
                <w:szCs w:val="21"/>
              </w:rPr>
            </w:pPr>
            <w:r>
              <w:rPr>
                <w:rFonts w:hint="eastAsia" w:ascii="仿宋" w:hAnsi="仿宋" w:eastAsia="仿宋" w:cs="仿宋"/>
                <w:bCs/>
                <w:kern w:val="0"/>
                <w:sz w:val="20"/>
                <w:szCs w:val="21"/>
              </w:rPr>
              <w:t>0.77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3402" w:type="dxa"/>
          </w:tcPr>
          <w:p>
            <w:pPr>
              <w:jc w:val="left"/>
              <w:rPr>
                <w:rFonts w:ascii="仿宋" w:hAnsi="仿宋" w:eastAsia="仿宋" w:cs="仿宋"/>
                <w:kern w:val="0"/>
                <w:sz w:val="20"/>
                <w:szCs w:val="21"/>
              </w:rPr>
            </w:pPr>
            <w:r>
              <w:rPr>
                <w:rFonts w:hint="eastAsia" w:ascii="仿宋" w:hAnsi="仿宋" w:eastAsia="仿宋" w:cs="仿宋"/>
                <w:kern w:val="0"/>
                <w:sz w:val="20"/>
                <w:szCs w:val="21"/>
              </w:rPr>
              <w:t>GBDT（使用Autoencoder）</w:t>
            </w:r>
          </w:p>
        </w:tc>
        <w:tc>
          <w:tcPr>
            <w:tcW w:w="1701" w:type="dxa"/>
          </w:tcPr>
          <w:p>
            <w:pPr>
              <w:ind w:firstLine="480"/>
              <w:jc w:val="left"/>
              <w:rPr>
                <w:rFonts w:ascii="仿宋" w:hAnsi="仿宋" w:eastAsia="仿宋" w:cs="仿宋"/>
                <w:kern w:val="0"/>
                <w:sz w:val="20"/>
                <w:szCs w:val="21"/>
              </w:rPr>
            </w:pPr>
            <w:r>
              <w:rPr>
                <w:rFonts w:hint="eastAsia" w:ascii="仿宋" w:hAnsi="仿宋" w:eastAsia="仿宋" w:cs="仿宋"/>
                <w:kern w:val="0"/>
                <w:sz w:val="20"/>
                <w:szCs w:val="21"/>
              </w:rPr>
              <w:t>0.46</w:t>
            </w:r>
          </w:p>
        </w:tc>
        <w:tc>
          <w:tcPr>
            <w:tcW w:w="1458" w:type="dxa"/>
          </w:tcPr>
          <w:p>
            <w:pPr>
              <w:ind w:firstLine="480"/>
              <w:jc w:val="left"/>
              <w:rPr>
                <w:rFonts w:ascii="仿宋" w:hAnsi="仿宋" w:eastAsia="仿宋" w:cs="仿宋"/>
                <w:kern w:val="0"/>
                <w:sz w:val="20"/>
                <w:szCs w:val="21"/>
              </w:rPr>
            </w:pPr>
            <w:r>
              <w:rPr>
                <w:rFonts w:hint="eastAsia" w:ascii="仿宋" w:hAnsi="仿宋" w:eastAsia="仿宋" w:cs="仿宋"/>
                <w:kern w:val="0"/>
                <w:sz w:val="20"/>
                <w:szCs w:val="21"/>
              </w:rPr>
              <w:t>0.78</w:t>
            </w:r>
          </w:p>
        </w:tc>
      </w:tr>
    </w:tbl>
    <w:p>
      <w:pPr>
        <w:ind w:firstLine="420"/>
        <w:jc w:val="center"/>
        <w:rPr>
          <w:rFonts w:ascii="仿宋" w:hAnsi="仿宋" w:eastAsia="仿宋" w:cs="仿宋"/>
          <w:szCs w:val="21"/>
        </w:rPr>
      </w:pPr>
      <w:r>
        <w:rPr>
          <w:rFonts w:hint="eastAsia" w:ascii="仿宋" w:hAnsi="仿宋" w:eastAsia="仿宋" w:cs="仿宋"/>
          <w:szCs w:val="21"/>
        </w:rPr>
        <w:t>表：使用Autoencoder后模型的效果</w:t>
      </w:r>
    </w:p>
    <w:p>
      <w:pPr>
        <w:ind w:firstLine="560"/>
        <w:rPr>
          <w:rFonts w:ascii="仿宋" w:hAnsi="仿宋" w:eastAsia="仿宋" w:cs="仿宋"/>
          <w:sz w:val="28"/>
          <w:szCs w:val="28"/>
        </w:rPr>
      </w:pPr>
      <w:r>
        <w:rPr>
          <w:rFonts w:hint="eastAsia" w:ascii="仿宋" w:hAnsi="仿宋" w:eastAsia="仿宋" w:cs="仿宋"/>
          <w:sz w:val="28"/>
          <w:szCs w:val="28"/>
        </w:rPr>
        <w:t>通过上表可见：通过GBDT模型发现使用Autoencoder与没有使用相比，KS没有提升但是AUC提高了。但是模型的表现能力还是弱于WOE变换下的logistic模型。</w:t>
      </w:r>
    </w:p>
    <w:p>
      <w:pPr>
        <w:ind w:firstLine="560"/>
        <w:rPr>
          <w:rFonts w:ascii="仿宋" w:hAnsi="仿宋" w:eastAsia="仿宋" w:cs="仿宋"/>
          <w:sz w:val="28"/>
          <w:szCs w:val="28"/>
        </w:rPr>
      </w:pPr>
      <w:r>
        <w:rPr>
          <w:rFonts w:hint="eastAsia" w:ascii="仿宋" w:hAnsi="仿宋" w:eastAsia="仿宋" w:cs="仿宋"/>
          <w:sz w:val="28"/>
          <w:szCs w:val="28"/>
        </w:rPr>
        <w:t>最终选择logistic模型：经过对比发现，logistic模型的表现仅仅次于adaboost，并且logistic模型相比adaboost有诸多优点（可解释性强等），因此，本项目中将选择用WOE变换的logistic模型。</w:t>
      </w:r>
    </w:p>
    <w:p>
      <w:pPr>
        <w:ind w:firstLine="560"/>
        <w:rPr>
          <w:rFonts w:ascii="仿宋" w:hAnsi="仿宋" w:eastAsia="仿宋" w:cs="仿宋"/>
          <w:sz w:val="28"/>
          <w:szCs w:val="28"/>
        </w:rPr>
      </w:pPr>
      <w:r>
        <w:rPr>
          <w:rFonts w:hint="eastAsia" w:ascii="仿宋" w:hAnsi="仿宋" w:eastAsia="仿宋" w:cs="仿宋"/>
          <w:sz w:val="28"/>
          <w:szCs w:val="28"/>
        </w:rPr>
        <w:t>模型模型校准的设计：样本校准和集中趋势校准。</w:t>
      </w:r>
    </w:p>
    <w:p>
      <w:pPr>
        <w:pStyle w:val="20"/>
        <w:spacing w:line="360" w:lineRule="auto"/>
        <w:ind w:firstLine="562" w:firstLineChars="200"/>
        <w:rPr>
          <w:rFonts w:ascii="仿宋" w:hAnsi="仿宋" w:eastAsia="仿宋" w:cs="仿宋"/>
          <w:b/>
          <w:sz w:val="28"/>
          <w:szCs w:val="28"/>
        </w:rPr>
      </w:pPr>
      <w:r>
        <w:rPr>
          <w:rFonts w:hint="eastAsia" w:ascii="仿宋" w:hAnsi="仿宋" w:eastAsia="仿宋" w:cs="仿宋"/>
          <w:b/>
          <w:sz w:val="28"/>
          <w:szCs w:val="28"/>
        </w:rPr>
        <w:t>样本校准：(将分数与PD之间建立映射关系)</w:t>
      </w:r>
    </w:p>
    <w:p>
      <w:pPr>
        <w:pStyle w:val="20"/>
        <w:spacing w:line="360" w:lineRule="auto"/>
        <w:ind w:firstLine="560" w:firstLineChars="200"/>
        <w:rPr>
          <w:rFonts w:ascii="仿宋" w:hAnsi="仿宋" w:eastAsia="仿宋" w:cs="仿宋"/>
          <w:sz w:val="28"/>
          <w:szCs w:val="28"/>
        </w:rPr>
      </w:pPr>
      <w:r>
        <w:rPr>
          <w:rFonts w:hint="eastAsia" w:ascii="仿宋" w:hAnsi="仿宋" w:eastAsia="仿宋" w:cs="仿宋"/>
          <w:sz w:val="28"/>
          <w:szCs w:val="28"/>
        </w:rPr>
        <w:t>按照logistic的回归模型的逻辑，模型输出的结果就是违约概率，但是为了更精确地对应，一般都要进行校准，而且如果加入一些定性模块，校准就更有必要。</w:t>
      </w: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通过</w:t>
      </w:r>
      <w:r>
        <w:rPr>
          <w:rFonts w:hint="eastAsia" w:ascii="仿宋" w:hAnsi="仿宋" w:eastAsia="仿宋" w:cs="仿宋"/>
          <w:sz w:val="28"/>
          <w:szCs w:val="28"/>
        </w:rPr>
        <w:t>logistic</w:t>
      </w:r>
      <w:r>
        <w:rPr>
          <w:rFonts w:hint="eastAsia" w:ascii="仿宋" w:hAnsi="仿宋" w:eastAsia="仿宋" w:cs="仿宋"/>
          <w:kern w:val="0"/>
          <w:sz w:val="28"/>
          <w:szCs w:val="28"/>
        </w:rPr>
        <w:t>模型可以计算出每个企业的违约概率，通过违约概率 可以计算出发生比：</w:t>
      </w:r>
    </w:p>
    <w:p>
      <w:pPr>
        <w:spacing w:line="400" w:lineRule="exact"/>
        <w:ind w:firstLine="1120" w:firstLineChars="400"/>
        <w:jc w:val="center"/>
        <w:rPr>
          <w:rFonts w:ascii="仿宋" w:hAnsi="仿宋" w:eastAsia="仿宋" w:cs="仿宋"/>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或者P可以转化为：</w:t>
      </w:r>
    </w:p>
    <w:p>
      <w:pPr>
        <w:spacing w:line="400" w:lineRule="exact"/>
        <w:ind w:firstLine="1680" w:firstLineChars="600"/>
        <w:jc w:val="center"/>
        <w:rPr>
          <w:rFonts w:ascii="仿宋" w:hAnsi="仿宋" w:eastAsia="仿宋" w:cs="仿宋"/>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根据</w:t>
      </w:r>
      <w:r>
        <w:rPr>
          <w:rFonts w:hint="eastAsia" w:ascii="仿宋" w:hAnsi="仿宋" w:eastAsia="仿宋" w:cs="仿宋"/>
          <w:sz w:val="28"/>
          <w:szCs w:val="28"/>
        </w:rPr>
        <w:t>logistic</w:t>
      </w:r>
      <w:r>
        <w:rPr>
          <w:rFonts w:hint="eastAsia" w:ascii="仿宋" w:hAnsi="仿宋" w:eastAsia="仿宋" w:cs="仿宋"/>
          <w:kern w:val="0"/>
          <w:sz w:val="28"/>
          <w:szCs w:val="28"/>
        </w:rPr>
        <w:t>回归的定义可以知道：</w:t>
      </w:r>
    </w:p>
    <w:p>
      <w:pPr>
        <w:ind w:firstLine="140" w:firstLineChars="50"/>
        <w:rPr>
          <w:rFonts w:ascii="仿宋" w:hAnsi="仿宋" w:eastAsia="仿宋" w:cs="仿宋"/>
          <w:b/>
          <w:i/>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该值越大，则逾期的概率越高，所以可以用以下线性表达式来为企业评分：</w:t>
      </w:r>
    </w:p>
    <w:p>
      <w:pPr>
        <w:spacing w:line="400" w:lineRule="exact"/>
        <w:ind w:firstLine="1680" w:firstLineChars="600"/>
        <w:jc w:val="center"/>
        <w:rPr>
          <w:rFonts w:ascii="仿宋" w:hAnsi="仿宋" w:eastAsia="仿宋" w:cs="仿宋"/>
          <w:i/>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假定在odds为（假设为2.0372%）时(逾期概率1.9965%)，给定企业600分的评分，在odds是（假设为3.993%）时，给定企业的分数是560分（即odds翻番时分数降低40分，设为PDO）则：</w:t>
      </w: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根据以上两个分数建立联立方程组：</w:t>
      </w:r>
    </w:p>
    <w:p>
      <w:pPr>
        <w:ind w:firstLine="700" w:firstLineChars="250"/>
        <w:jc w:val="center"/>
        <w:rPr>
          <w:rFonts w:ascii="仿宋" w:hAnsi="仿宋" w:eastAsia="仿宋" w:cs="仿宋"/>
          <w:i/>
          <w:kern w:val="0"/>
          <w:sz w:val="28"/>
          <w:szCs w:val="28"/>
        </w:rPr>
      </w:pPr>
      <w:r>
        <w:rPr>
          <w:rFonts w:hint="eastAsia" w:ascii="仿宋" w:hAnsi="仿宋" w:eastAsia="仿宋" w:cs="仿宋"/>
          <w:i/>
          <w:kern w:val="0"/>
          <w:sz w:val="28"/>
          <w:szCs w:val="28"/>
        </w:rPr>
        <w:t xml:space="preserve"> </w:t>
      </w:r>
    </w:p>
    <w:p>
      <w:pPr>
        <w:ind w:firstLine="560"/>
        <w:jc w:val="center"/>
        <w:rPr>
          <w:rFonts w:ascii="仿宋" w:hAnsi="仿宋" w:eastAsia="仿宋" w:cs="仿宋"/>
          <w:i/>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可以解出：</w:t>
      </w:r>
    </w:p>
    <w:p>
      <w:pPr>
        <w:spacing w:line="400" w:lineRule="exact"/>
        <w:ind w:firstLine="2940" w:firstLineChars="1050"/>
        <w:jc w:val="center"/>
        <w:rPr>
          <w:rFonts w:ascii="仿宋" w:hAnsi="仿宋" w:eastAsia="仿宋" w:cs="仿宋"/>
          <w:i/>
          <w:kern w:val="0"/>
          <w:sz w:val="28"/>
          <w:szCs w:val="28"/>
        </w:rPr>
      </w:pPr>
    </w:p>
    <w:p>
      <w:pPr>
        <w:spacing w:line="400" w:lineRule="exact"/>
        <w:ind w:firstLine="2940" w:firstLineChars="1050"/>
        <w:rPr>
          <w:rFonts w:ascii="仿宋" w:hAnsi="仿宋" w:eastAsia="仿宋" w:cs="仿宋"/>
          <w:i/>
          <w:kern w:val="0"/>
          <w:sz w:val="28"/>
          <w:szCs w:val="28"/>
        </w:rPr>
      </w:pPr>
    </w:p>
    <w:p>
      <w:pPr>
        <w:spacing w:line="400" w:lineRule="exact"/>
        <w:ind w:firstLine="560"/>
        <w:rPr>
          <w:rFonts w:ascii="仿宋" w:hAnsi="仿宋" w:eastAsia="仿宋" w:cs="仿宋"/>
          <w:kern w:val="0"/>
          <w:sz w:val="28"/>
          <w:szCs w:val="28"/>
        </w:rPr>
      </w:pPr>
      <w:r>
        <w:rPr>
          <w:rFonts w:hint="eastAsia" w:ascii="仿宋" w:hAnsi="仿宋" w:eastAsia="仿宋" w:cs="仿宋"/>
          <w:kern w:val="0"/>
          <w:sz w:val="28"/>
          <w:szCs w:val="28"/>
        </w:rPr>
        <w:t>将2.0372%和20代入可以解出,分值为:</w:t>
      </w:r>
    </w:p>
    <w:p>
      <w:pPr>
        <w:spacing w:line="400" w:lineRule="exact"/>
        <w:ind w:firstLine="980" w:firstLineChars="350"/>
        <w:jc w:val="center"/>
        <w:rPr>
          <w:rFonts w:ascii="仿宋" w:hAnsi="仿宋" w:eastAsia="仿宋" w:cs="仿宋"/>
          <w:kern w:val="0"/>
          <w:sz w:val="28"/>
          <w:szCs w:val="28"/>
        </w:rPr>
      </w:pPr>
      <w:r>
        <w:rPr>
          <w:rFonts w:hint="eastAsia" w:ascii="仿宋" w:hAnsi="仿宋" w:eastAsia="仿宋" w:cs="仿宋"/>
          <w:kern w:val="0"/>
          <w:sz w:val="28"/>
          <w:szCs w:val="28"/>
        </w:rPr>
        <w:t>。</w:t>
      </w:r>
    </w:p>
    <w:p>
      <w:pPr>
        <w:pStyle w:val="20"/>
        <w:spacing w:line="360" w:lineRule="auto"/>
        <w:ind w:firstLine="562" w:firstLineChars="200"/>
        <w:rPr>
          <w:rFonts w:ascii="仿宋" w:hAnsi="仿宋" w:eastAsia="仿宋" w:cs="仿宋"/>
          <w:b/>
          <w:sz w:val="28"/>
          <w:szCs w:val="28"/>
        </w:rPr>
      </w:pPr>
      <w:r>
        <w:rPr>
          <w:rFonts w:hint="eastAsia" w:ascii="仿宋" w:hAnsi="仿宋" w:eastAsia="仿宋" w:cs="仿宋"/>
          <w:b/>
          <w:sz w:val="28"/>
          <w:szCs w:val="28"/>
        </w:rPr>
        <w:t>集中趋势校准：确定中央趋势（或长期违约率）</w:t>
      </w:r>
    </w:p>
    <w:p>
      <w:pPr>
        <w:pStyle w:val="20"/>
        <w:spacing w:after="200" w:line="360" w:lineRule="auto"/>
        <w:ind w:firstLine="560" w:firstLineChars="200"/>
        <w:rPr>
          <w:rFonts w:ascii="仿宋" w:hAnsi="仿宋" w:eastAsia="仿宋" w:cs="仿宋"/>
          <w:sz w:val="28"/>
          <w:szCs w:val="28"/>
        </w:rPr>
      </w:pPr>
      <w:r>
        <w:rPr>
          <w:rFonts w:hint="eastAsia" w:ascii="仿宋" w:hAnsi="仿宋" w:eastAsia="仿宋" w:cs="仿宋"/>
          <w:sz w:val="28"/>
          <w:szCs w:val="28"/>
        </w:rPr>
        <w:t>由于建模的样本的总体样本的平均违约概率并不一致，还需要集中趋势校准，从《新资本协议》监管的稳健性出发，模型结果应该校准到多年样本的总体的平均违约概率（长期平均违约概率），集中趋势的基本思想可以用下式表达：</w:t>
      </w:r>
    </w:p>
    <w:p>
      <w:pPr>
        <w:ind w:firstLine="560"/>
        <w:rPr>
          <w:rFonts w:ascii="仿宋" w:hAnsi="仿宋" w:eastAsia="仿宋" w:cs="仿宋"/>
          <w:sz w:val="28"/>
          <w:szCs w:val="28"/>
        </w:rPr>
      </w:pPr>
    </w:p>
    <w:p>
      <w:pPr>
        <w:ind w:firstLine="560"/>
        <w:rPr>
          <w:rFonts w:ascii="仿宋" w:hAnsi="仿宋" w:eastAsia="仿宋" w:cs="仿宋"/>
          <w:kern w:val="0"/>
          <w:sz w:val="28"/>
          <w:szCs w:val="28"/>
        </w:rPr>
      </w:pPr>
      <w:r>
        <w:rPr>
          <w:rFonts w:hint="eastAsia" w:ascii="仿宋" w:hAnsi="仿宋" w:eastAsia="仿宋" w:cs="仿宋"/>
          <w:kern w:val="0"/>
          <w:sz w:val="28"/>
          <w:szCs w:val="28"/>
        </w:rPr>
        <w:t>Logistic回归模型：</w:t>
      </w:r>
    </w:p>
    <w:p>
      <w:pPr>
        <w:ind w:firstLine="560"/>
        <w:rPr>
          <w:rFonts w:ascii="仿宋" w:hAnsi="仿宋" w:eastAsia="仿宋" w:cs="仿宋"/>
          <w:i/>
          <w:kern w:val="0"/>
          <w:sz w:val="28"/>
          <w:szCs w:val="28"/>
        </w:rPr>
      </w:pPr>
    </w:p>
    <w:p>
      <w:pPr>
        <w:ind w:firstLine="560"/>
        <w:rPr>
          <w:rFonts w:ascii="仿宋" w:hAnsi="仿宋" w:eastAsia="仿宋" w:cs="仿宋"/>
          <w:kern w:val="0"/>
          <w:sz w:val="28"/>
          <w:szCs w:val="28"/>
        </w:rPr>
      </w:pPr>
      <w:r>
        <w:rPr>
          <w:rFonts w:hint="eastAsia" w:ascii="仿宋" w:hAnsi="仿宋" w:eastAsia="仿宋" w:cs="仿宋"/>
          <w:kern w:val="0"/>
          <w:sz w:val="28"/>
          <w:szCs w:val="28"/>
        </w:rPr>
        <w:t>评级的结果排序由系数决定，集中趋势则由常数项决定，因此，集中趋势校准可以调整常数项至得到。</w:t>
      </w:r>
    </w:p>
    <w:p>
      <w:pPr>
        <w:ind w:firstLine="560"/>
        <w:rPr>
          <w:rFonts w:ascii="仿宋" w:hAnsi="仿宋" w:eastAsia="仿宋" w:cs="仿宋"/>
          <w:i/>
          <w:kern w:val="0"/>
          <w:sz w:val="28"/>
          <w:szCs w:val="28"/>
        </w:rPr>
      </w:pPr>
    </w:p>
    <w:p>
      <w:pPr>
        <w:widowControl/>
        <w:ind w:firstLine="480"/>
        <w:jc w:val="center"/>
        <w:rPr>
          <w:rFonts w:ascii="仿宋" w:hAnsi="仿宋" w:eastAsia="仿宋" w:cs="仿宋"/>
          <w:kern w:val="0"/>
        </w:rPr>
      </w:pPr>
      <w:r>
        <w:rPr>
          <w:rFonts w:hint="eastAsia" w:ascii="仿宋" w:hAnsi="仿宋" w:eastAsia="仿宋" w:cs="仿宋"/>
        </w:rPr>
        <w:drawing>
          <wp:inline distT="0" distB="0" distL="0" distR="0">
            <wp:extent cx="5076825" cy="1781175"/>
            <wp:effectExtent l="4445" t="4445" r="5080" b="5080"/>
            <wp:docPr id="157" name="图表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w:t>
      </w:r>
      <w:r>
        <w:rPr>
          <w:rFonts w:hint="eastAsia" w:ascii="仿宋" w:hAnsi="仿宋" w:eastAsia="仿宋" w:cs="仿宋"/>
          <w:kern w:val="0"/>
          <w:szCs w:val="21"/>
        </w:rPr>
        <w:t>校准后的违约概率曲线</w:t>
      </w:r>
      <w:r>
        <w:rPr>
          <w:rFonts w:hint="eastAsia" w:ascii="仿宋" w:hAnsi="仿宋" w:eastAsia="仿宋" w:cs="仿宋"/>
          <w:szCs w:val="21"/>
        </w:rPr>
        <w:t>（样例，非真实数据）</w:t>
      </w:r>
    </w:p>
    <w:p>
      <w:pPr>
        <w:pStyle w:val="73"/>
        <w:numPr>
          <w:ilvl w:val="0"/>
          <w:numId w:val="37"/>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审批策略设计</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本项目中，模型的应用策略因地制宜采用</w:t>
      </w:r>
      <w:r>
        <w:rPr>
          <w:rFonts w:hint="eastAsia" w:ascii="仿宋" w:hAnsi="仿宋" w:eastAsia="仿宋" w:cs="仿宋"/>
          <w:b/>
          <w:sz w:val="28"/>
          <w:szCs w:val="28"/>
        </w:rPr>
        <w:t>评分加规则</w:t>
      </w:r>
      <w:r>
        <w:rPr>
          <w:rFonts w:hint="eastAsia" w:ascii="仿宋" w:hAnsi="仿宋" w:eastAsia="仿宋" w:cs="仿宋"/>
          <w:sz w:val="28"/>
          <w:szCs w:val="28"/>
        </w:rPr>
        <w:t>的方式。具体包括总体策略设计、</w:t>
      </w:r>
      <w:r>
        <w:rPr>
          <w:rFonts w:hint="eastAsia" w:ascii="仿宋" w:hAnsi="仿宋" w:eastAsia="仿宋" w:cs="仿宋"/>
          <w:kern w:val="0"/>
          <w:sz w:val="28"/>
          <w:szCs w:val="28"/>
        </w:rPr>
        <w:t>评分模型审批决策、规则审批决策设计、策略测试设计。</w:t>
      </w:r>
    </w:p>
    <w:p>
      <w:pPr>
        <w:pStyle w:val="73"/>
        <w:spacing w:before="156" w:after="156"/>
        <w:ind w:firstLine="562"/>
        <w:rPr>
          <w:rFonts w:ascii="仿宋" w:hAnsi="仿宋" w:eastAsia="仿宋" w:cs="仿宋"/>
          <w:b/>
          <w:sz w:val="28"/>
          <w:szCs w:val="28"/>
        </w:rPr>
      </w:pPr>
      <w:r>
        <w:rPr>
          <w:rFonts w:hint="eastAsia" w:ascii="仿宋" w:hAnsi="仿宋" w:eastAsia="仿宋" w:cs="仿宋"/>
          <w:b/>
          <w:sz w:val="28"/>
          <w:szCs w:val="28"/>
        </w:rPr>
        <w:t>总体策略设计</w:t>
      </w:r>
    </w:p>
    <w:p>
      <w:pPr>
        <w:pStyle w:val="18"/>
        <w:numPr>
          <w:ilvl w:val="0"/>
          <w:numId w:val="0"/>
        </w:numPr>
        <w:spacing w:after="120"/>
        <w:ind w:firstLine="560" w:firstLineChars="200"/>
        <w:rPr>
          <w:rFonts w:ascii="仿宋" w:hAnsi="仿宋" w:eastAsia="仿宋" w:cs="仿宋"/>
          <w:sz w:val="28"/>
          <w:szCs w:val="28"/>
        </w:rPr>
      </w:pPr>
      <w:r>
        <w:rPr>
          <w:rFonts w:hint="eastAsia" w:ascii="仿宋" w:hAnsi="仿宋" w:eastAsia="仿宋" w:cs="仿宋"/>
          <w:sz w:val="28"/>
          <w:szCs w:val="28"/>
        </w:rPr>
        <w:t>审批策略是在评分模型和各数据决策项的基础上，采用规则和评分结合的办法建设的，图8.21为审批决策策略应用框架。</w:t>
      </w:r>
    </w:p>
    <w:p>
      <w:pPr>
        <w:pStyle w:val="18"/>
        <w:numPr>
          <w:ilvl w:val="0"/>
          <w:numId w:val="0"/>
        </w:numPr>
        <w:spacing w:after="120"/>
        <w:ind w:firstLine="560" w:firstLineChars="200"/>
        <w:rPr>
          <w:rFonts w:ascii="仿宋" w:hAnsi="仿宋" w:eastAsia="仿宋" w:cs="仿宋"/>
          <w:sz w:val="28"/>
          <w:szCs w:val="28"/>
        </w:rPr>
      </w:pPr>
      <w:r>
        <w:rPr>
          <w:rFonts w:hint="eastAsia" w:ascii="仿宋" w:hAnsi="仿宋" w:eastAsia="仿宋" w:cs="仿宋"/>
          <w:sz w:val="28"/>
          <w:szCs w:val="28"/>
        </w:rPr>
        <w:t>在应用中充分考虑以下原则：</w:t>
      </w:r>
    </w:p>
    <w:p>
      <w:pPr>
        <w:pStyle w:val="53"/>
        <w:widowControl/>
        <w:numPr>
          <w:ilvl w:val="0"/>
          <w:numId w:val="39"/>
        </w:numPr>
        <w:spacing w:before="120" w:after="120" w:line="360" w:lineRule="auto"/>
        <w:ind w:firstLineChars="0"/>
        <w:jc w:val="left"/>
        <w:rPr>
          <w:rFonts w:ascii="仿宋" w:hAnsi="仿宋" w:eastAsia="仿宋" w:cs="仿宋"/>
          <w:sz w:val="28"/>
          <w:szCs w:val="28"/>
        </w:rPr>
      </w:pPr>
      <w:r>
        <w:rPr>
          <w:rFonts w:hint="eastAsia" w:ascii="仿宋" w:hAnsi="仿宋" w:eastAsia="仿宋" w:cs="仿宋"/>
          <w:sz w:val="28"/>
          <w:szCs w:val="28"/>
        </w:rPr>
        <w:t>基于策略应用框架设计银行当前适用的信贷审批策略。</w:t>
      </w:r>
    </w:p>
    <w:p>
      <w:pPr>
        <w:pStyle w:val="53"/>
        <w:widowControl/>
        <w:numPr>
          <w:ilvl w:val="0"/>
          <w:numId w:val="39"/>
        </w:numPr>
        <w:spacing w:before="120" w:after="120" w:line="360" w:lineRule="auto"/>
        <w:ind w:firstLineChars="0"/>
        <w:jc w:val="left"/>
        <w:rPr>
          <w:rFonts w:ascii="仿宋" w:hAnsi="仿宋" w:eastAsia="仿宋" w:cs="仿宋"/>
          <w:sz w:val="28"/>
          <w:szCs w:val="28"/>
        </w:rPr>
      </w:pPr>
      <w:r>
        <w:rPr>
          <w:rFonts w:hint="eastAsia" w:ascii="仿宋" w:hAnsi="仿宋" w:eastAsia="仿宋" w:cs="仿宋"/>
          <w:sz w:val="28"/>
          <w:szCs w:val="28"/>
        </w:rPr>
        <w:t>充分利用银行的信贷政策、已有数据和相关规则。</w:t>
      </w:r>
    </w:p>
    <w:p>
      <w:pPr>
        <w:pStyle w:val="53"/>
        <w:widowControl/>
        <w:numPr>
          <w:ilvl w:val="0"/>
          <w:numId w:val="39"/>
        </w:numPr>
        <w:spacing w:before="120" w:after="120" w:line="360" w:lineRule="auto"/>
        <w:ind w:firstLineChars="0"/>
        <w:jc w:val="left"/>
        <w:rPr>
          <w:rFonts w:ascii="仿宋" w:hAnsi="仿宋" w:eastAsia="仿宋" w:cs="仿宋"/>
          <w:sz w:val="28"/>
          <w:szCs w:val="28"/>
        </w:rPr>
      </w:pPr>
      <w:r>
        <w:rPr>
          <w:rFonts w:hint="eastAsia" w:ascii="仿宋" w:hAnsi="仿宋" w:eastAsia="仿宋" w:cs="仿宋"/>
          <w:sz w:val="28"/>
          <w:szCs w:val="28"/>
        </w:rPr>
        <w:t>利用数据分析结果，设计基于评分模型的策略，通过一些统计图表，对客户进行评级的设定，给出cut-off策略，与银行进行讨论，并最终确认。</w:t>
      </w:r>
    </w:p>
    <w:p>
      <w:pPr>
        <w:widowControl/>
        <w:ind w:firstLine="420"/>
        <w:jc w:val="center"/>
        <w:rPr>
          <w:rFonts w:ascii="仿宋" w:hAnsi="仿宋" w:eastAsia="仿宋" w:cs="仿宋"/>
          <w:szCs w:val="21"/>
        </w:rPr>
      </w:pPr>
      <w:r>
        <w:rPr>
          <w:rFonts w:hint="eastAsia" w:ascii="仿宋" w:hAnsi="仿宋" w:eastAsia="仿宋" w:cs="仿宋"/>
          <w:kern w:val="0"/>
          <w:szCs w:val="21"/>
        </w:rPr>
        <w:drawing>
          <wp:anchor distT="0" distB="0" distL="114300" distR="114300" simplePos="0" relativeHeight="251708416" behindDoc="0" locked="0" layoutInCell="1" allowOverlap="1">
            <wp:simplePos x="0" y="0"/>
            <wp:positionH relativeFrom="column">
              <wp:posOffset>28575</wp:posOffset>
            </wp:positionH>
            <wp:positionV relativeFrom="paragraph">
              <wp:posOffset>0</wp:posOffset>
            </wp:positionV>
            <wp:extent cx="5511800" cy="3161030"/>
            <wp:effectExtent l="0" t="0" r="12700" b="1270"/>
            <wp:wrapSquare wrapText="bothSides"/>
            <wp:docPr id="158" name="图片 158" descr="C:\Users\Administrator\AppData\Roaming\Tencent\Users\568066898\QQ\WinTemp\RichOle\40%DPFM`N[)S$3)Z~P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Administrator\AppData\Roaming\Tencent\Users\568066898\QQ\WinTemp\RichOle\40%DPFM`N[)S$3)Z~P0)]~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511600" cy="3160800"/>
                    </a:xfrm>
                    <a:prstGeom prst="rect">
                      <a:avLst/>
                    </a:prstGeom>
                    <a:noFill/>
                    <a:ln>
                      <a:noFill/>
                    </a:ln>
                  </pic:spPr>
                </pic:pic>
              </a:graphicData>
            </a:graphic>
          </wp:anchor>
        </w:drawing>
      </w:r>
      <w:r>
        <w:rPr>
          <w:rFonts w:hint="eastAsia" w:ascii="仿宋" w:hAnsi="仿宋" w:eastAsia="仿宋" w:cs="仿宋"/>
          <w:szCs w:val="21"/>
        </w:rPr>
        <w:t>图8.21：审批决策策略应用框架图</w:t>
      </w:r>
    </w:p>
    <w:p>
      <w:pPr>
        <w:widowControl/>
        <w:ind w:firstLine="562"/>
        <w:jc w:val="left"/>
        <w:rPr>
          <w:rFonts w:ascii="仿宋" w:hAnsi="仿宋" w:eastAsia="仿宋" w:cs="仿宋"/>
          <w:b/>
          <w:kern w:val="0"/>
          <w:sz w:val="28"/>
          <w:szCs w:val="28"/>
        </w:rPr>
      </w:pPr>
      <w:r>
        <w:rPr>
          <w:rFonts w:hint="eastAsia" w:ascii="仿宋" w:hAnsi="仿宋" w:eastAsia="仿宋" w:cs="仿宋"/>
          <w:b/>
          <w:kern w:val="0"/>
          <w:sz w:val="28"/>
          <w:szCs w:val="28"/>
        </w:rPr>
        <w:t>评分模型审批决策：评分截点设计</w:t>
      </w:r>
    </w:p>
    <w:p>
      <w:pPr>
        <w:pStyle w:val="18"/>
        <w:numPr>
          <w:ilvl w:val="0"/>
          <w:numId w:val="0"/>
        </w:numPr>
        <w:spacing w:after="120"/>
        <w:ind w:firstLine="560" w:firstLineChars="200"/>
        <w:rPr>
          <w:rFonts w:ascii="仿宋" w:hAnsi="仿宋" w:eastAsia="仿宋" w:cs="仿宋"/>
          <w:sz w:val="28"/>
          <w:szCs w:val="28"/>
        </w:rPr>
      </w:pPr>
      <w:r>
        <w:rPr>
          <w:rFonts w:hint="eastAsia" w:ascii="仿宋" w:hAnsi="仿宋" w:eastAsia="仿宋" w:cs="仿宋"/>
          <w:sz w:val="28"/>
          <w:szCs w:val="28"/>
        </w:rPr>
        <w:t>模型审批决策是指通过对评分模型结果的应用，来预测客户的还款能力和还款意愿，从而做出相应的风险管理策略。</w:t>
      </w:r>
    </w:p>
    <w:p>
      <w:pPr>
        <w:pStyle w:val="18"/>
        <w:numPr>
          <w:ilvl w:val="0"/>
          <w:numId w:val="0"/>
        </w:numPr>
        <w:spacing w:after="120"/>
        <w:ind w:left="360"/>
        <w:rPr>
          <w:rFonts w:ascii="仿宋" w:hAnsi="仿宋" w:eastAsia="仿宋" w:cs="仿宋"/>
          <w:sz w:val="28"/>
          <w:szCs w:val="28"/>
        </w:rPr>
      </w:pPr>
      <w:r>
        <w:rPr>
          <w:rFonts w:hint="eastAsia" w:ascii="仿宋" w:hAnsi="仿宋" w:eastAsia="仿宋" w:cs="仿宋"/>
          <w:sz w:val="28"/>
          <w:szCs w:val="28"/>
        </w:rPr>
        <w:drawing>
          <wp:inline distT="0" distB="0" distL="0" distR="0">
            <wp:extent cx="4942205" cy="2066290"/>
            <wp:effectExtent l="0" t="0" r="0" b="1016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42205" cy="2066290"/>
                    </a:xfrm>
                    <a:prstGeom prst="rect">
                      <a:avLst/>
                    </a:prstGeom>
                    <a:noFill/>
                    <a:ln>
                      <a:noFill/>
                    </a:ln>
                  </pic:spPr>
                </pic:pic>
              </a:graphicData>
            </a:graphic>
          </wp:inline>
        </w:drawing>
      </w:r>
    </w:p>
    <w:p>
      <w:pPr>
        <w:pStyle w:val="18"/>
        <w:numPr>
          <w:ilvl w:val="0"/>
          <w:numId w:val="0"/>
        </w:numPr>
        <w:spacing w:after="120"/>
        <w:ind w:left="360"/>
        <w:jc w:val="center"/>
        <w:rPr>
          <w:rFonts w:ascii="仿宋" w:hAnsi="仿宋" w:eastAsia="仿宋" w:cs="仿宋"/>
          <w:sz w:val="21"/>
          <w:szCs w:val="21"/>
        </w:rPr>
      </w:pPr>
      <w:r>
        <w:rPr>
          <w:rFonts w:hint="eastAsia" w:ascii="仿宋" w:hAnsi="仿宋" w:eastAsia="仿宋" w:cs="仿宋"/>
          <w:sz w:val="21"/>
          <w:szCs w:val="21"/>
        </w:rPr>
        <w:t>图：评分模型审批决策图</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将评分设置为350-950，按照分数分布分为五档，最后两档为被模型拒绝客户。如下报表所示：</w:t>
      </w:r>
    </w:p>
    <w:tbl>
      <w:tblPr>
        <w:tblStyle w:val="67"/>
        <w:tblW w:w="5871"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2128"/>
        <w:gridCol w:w="176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jc w:val="center"/>
        </w:trPr>
        <w:tc>
          <w:tcPr>
            <w:tcW w:w="1980" w:type="dxa"/>
            <w:shd w:val="clear" w:color="auto" w:fill="A8D08D" w:themeFill="accent6" w:themeFillTint="99"/>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评级</w:t>
            </w:r>
          </w:p>
        </w:tc>
        <w:tc>
          <w:tcPr>
            <w:tcW w:w="2128" w:type="dxa"/>
            <w:tcBorders>
              <w:right w:val="single" w:color="auto" w:sz="4" w:space="0"/>
            </w:tcBorders>
            <w:shd w:val="clear" w:color="auto" w:fill="A8D08D" w:themeFill="accent6" w:themeFillTint="99"/>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分数</w:t>
            </w:r>
          </w:p>
        </w:tc>
        <w:tc>
          <w:tcPr>
            <w:tcW w:w="1763" w:type="dxa"/>
            <w:tcBorders>
              <w:left w:val="single" w:color="auto" w:sz="4" w:space="0"/>
            </w:tcBorders>
            <w:shd w:val="clear" w:color="auto" w:fill="A8D08D" w:themeFill="accent6" w:themeFillTint="99"/>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是否决绝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5" w:hRule="atLeast"/>
          <w:jc w:val="center"/>
        </w:trPr>
        <w:tc>
          <w:tcPr>
            <w:tcW w:w="1980" w:type="dxa"/>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A级</w:t>
            </w:r>
          </w:p>
        </w:tc>
        <w:tc>
          <w:tcPr>
            <w:tcW w:w="2128" w:type="dxa"/>
            <w:tcBorders>
              <w:right w:val="single" w:color="auto" w:sz="4" w:space="0"/>
            </w:tcBorders>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700-950</w:t>
            </w:r>
          </w:p>
        </w:tc>
        <w:tc>
          <w:tcPr>
            <w:tcW w:w="1763" w:type="dxa"/>
            <w:tcBorders>
              <w:left w:val="single" w:color="auto" w:sz="4" w:space="0"/>
            </w:tcBorders>
          </w:tcPr>
          <w:p>
            <w:pPr>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80" w:type="dxa"/>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B级</w:t>
            </w:r>
          </w:p>
        </w:tc>
        <w:tc>
          <w:tcPr>
            <w:tcW w:w="2128" w:type="dxa"/>
            <w:tcBorders>
              <w:right w:val="single" w:color="auto" w:sz="4" w:space="0"/>
            </w:tcBorders>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650-699</w:t>
            </w:r>
          </w:p>
        </w:tc>
        <w:tc>
          <w:tcPr>
            <w:tcW w:w="1763" w:type="dxa"/>
            <w:tcBorders>
              <w:left w:val="single" w:color="auto" w:sz="4" w:space="0"/>
            </w:tcBorders>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1980" w:type="dxa"/>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C级</w:t>
            </w:r>
          </w:p>
        </w:tc>
        <w:tc>
          <w:tcPr>
            <w:tcW w:w="2128" w:type="dxa"/>
            <w:tcBorders>
              <w:right w:val="single" w:color="auto" w:sz="4" w:space="0"/>
            </w:tcBorders>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600-649</w:t>
            </w:r>
          </w:p>
        </w:tc>
        <w:tc>
          <w:tcPr>
            <w:tcW w:w="1763" w:type="dxa"/>
            <w:tcBorders>
              <w:left w:val="single" w:color="auto" w:sz="4" w:space="0"/>
            </w:tcBorders>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1980" w:type="dxa"/>
            <w:shd w:val="clear" w:color="auto" w:fill="FBE4D5" w:themeFill="accent2" w:themeFillTint="33"/>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D级</w:t>
            </w:r>
          </w:p>
        </w:tc>
        <w:tc>
          <w:tcPr>
            <w:tcW w:w="2128" w:type="dxa"/>
            <w:tcBorders>
              <w:right w:val="single" w:color="auto" w:sz="4" w:space="0"/>
            </w:tcBorders>
            <w:shd w:val="clear" w:color="auto" w:fill="FBE4D5" w:themeFill="accent2" w:themeFillTint="33"/>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550-599</w:t>
            </w:r>
          </w:p>
        </w:tc>
        <w:tc>
          <w:tcPr>
            <w:tcW w:w="1763" w:type="dxa"/>
            <w:tcBorders>
              <w:left w:val="single" w:color="auto" w:sz="4" w:space="0"/>
            </w:tcBorders>
            <w:shd w:val="clear" w:color="auto" w:fill="FBE4D5" w:themeFill="accent2" w:themeFillTint="33"/>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1980" w:type="dxa"/>
            <w:shd w:val="clear" w:color="auto" w:fill="FBE4D5" w:themeFill="accent2" w:themeFillTint="33"/>
          </w:tcPr>
          <w:p>
            <w:pPr>
              <w:widowControl/>
              <w:ind w:firstLine="480"/>
              <w:jc w:val="center"/>
              <w:rPr>
                <w:rFonts w:ascii="仿宋" w:hAnsi="仿宋" w:eastAsia="仿宋" w:cs="仿宋"/>
                <w:color w:val="000000"/>
                <w:kern w:val="0"/>
                <w:sz w:val="20"/>
                <w:szCs w:val="21"/>
              </w:rPr>
            </w:pPr>
            <w:r>
              <w:rPr>
                <w:rFonts w:hint="eastAsia" w:ascii="仿宋" w:hAnsi="仿宋" w:eastAsia="仿宋" w:cs="仿宋"/>
                <w:color w:val="000000"/>
                <w:kern w:val="0"/>
                <w:sz w:val="20"/>
                <w:szCs w:val="21"/>
              </w:rPr>
              <w:t>E级</w:t>
            </w:r>
          </w:p>
        </w:tc>
        <w:tc>
          <w:tcPr>
            <w:tcW w:w="2128" w:type="dxa"/>
            <w:tcBorders>
              <w:right w:val="single" w:color="auto" w:sz="4" w:space="0"/>
            </w:tcBorders>
            <w:shd w:val="clear" w:color="auto" w:fill="FBE4D5" w:themeFill="accent2" w:themeFillTint="33"/>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350-549</w:t>
            </w:r>
          </w:p>
        </w:tc>
        <w:tc>
          <w:tcPr>
            <w:tcW w:w="1763" w:type="dxa"/>
            <w:tcBorders>
              <w:left w:val="single" w:color="auto" w:sz="4" w:space="0"/>
            </w:tcBorders>
            <w:shd w:val="clear" w:color="auto" w:fill="FBE4D5" w:themeFill="accent2" w:themeFillTint="33"/>
          </w:tcPr>
          <w:p>
            <w:pPr>
              <w:widowControl/>
              <w:ind w:firstLine="480"/>
              <w:jc w:val="center"/>
              <w:rPr>
                <w:rFonts w:ascii="仿宋" w:hAnsi="仿宋" w:eastAsia="仿宋" w:cs="仿宋"/>
                <w:color w:val="333333"/>
                <w:kern w:val="0"/>
                <w:sz w:val="20"/>
                <w:szCs w:val="21"/>
              </w:rPr>
            </w:pPr>
            <w:r>
              <w:rPr>
                <w:rFonts w:hint="eastAsia" w:ascii="仿宋" w:hAnsi="仿宋" w:eastAsia="仿宋" w:cs="仿宋"/>
                <w:color w:val="333333"/>
                <w:kern w:val="0"/>
                <w:sz w:val="20"/>
                <w:szCs w:val="21"/>
              </w:rPr>
              <w:t>是</w:t>
            </w:r>
          </w:p>
        </w:tc>
      </w:tr>
    </w:tbl>
    <w:p>
      <w:pPr>
        <w:pStyle w:val="18"/>
        <w:numPr>
          <w:ilvl w:val="0"/>
          <w:numId w:val="0"/>
        </w:numPr>
        <w:spacing w:after="120"/>
        <w:ind w:left="360"/>
        <w:jc w:val="center"/>
        <w:rPr>
          <w:rFonts w:ascii="仿宋" w:hAnsi="仿宋" w:eastAsia="仿宋" w:cs="仿宋"/>
          <w:sz w:val="22"/>
          <w:szCs w:val="22"/>
        </w:rPr>
      </w:pPr>
    </w:p>
    <w:p>
      <w:pPr>
        <w:widowControl/>
        <w:ind w:firstLine="562"/>
        <w:jc w:val="left"/>
        <w:rPr>
          <w:rFonts w:ascii="仿宋" w:hAnsi="仿宋" w:eastAsia="仿宋" w:cs="仿宋"/>
          <w:b/>
          <w:kern w:val="0"/>
          <w:sz w:val="28"/>
          <w:szCs w:val="28"/>
        </w:rPr>
      </w:pPr>
      <w:r>
        <w:rPr>
          <w:rFonts w:hint="eastAsia" w:ascii="仿宋" w:hAnsi="仿宋" w:eastAsia="仿宋" w:cs="仿宋"/>
          <w:b/>
          <w:kern w:val="0"/>
          <w:sz w:val="28"/>
          <w:szCs w:val="28"/>
        </w:rPr>
        <w:t>审批规则决策设计：</w:t>
      </w:r>
    </w:p>
    <w:p>
      <w:pPr>
        <w:ind w:firstLine="560"/>
        <w:rPr>
          <w:rFonts w:ascii="仿宋" w:hAnsi="仿宋" w:eastAsia="仿宋" w:cs="仿宋"/>
          <w:sz w:val="28"/>
          <w:szCs w:val="28"/>
        </w:rPr>
      </w:pPr>
      <w:r>
        <w:rPr>
          <w:rFonts w:hint="eastAsia" w:ascii="仿宋" w:hAnsi="仿宋" w:eastAsia="仿宋" w:cs="仿宋"/>
          <w:sz w:val="28"/>
          <w:szCs w:val="28"/>
        </w:rPr>
        <w:t>决策项包括了银行相关的数据规则和涉税数据规则并考虑到了银行风控人员的经验逻辑，并可以根据行业情况及企业的经营状况进行调整。</w:t>
      </w:r>
    </w:p>
    <w:p>
      <w:pPr>
        <w:ind w:firstLine="560"/>
        <w:rPr>
          <w:rFonts w:ascii="仿宋" w:hAnsi="仿宋" w:eastAsia="仿宋" w:cs="仿宋"/>
          <w:sz w:val="28"/>
          <w:szCs w:val="28"/>
        </w:rPr>
      </w:pPr>
      <w:r>
        <w:rPr>
          <w:rFonts w:hint="eastAsia" w:ascii="仿宋" w:hAnsi="仿宋" w:eastAsia="仿宋" w:cs="仿宋"/>
          <w:sz w:val="28"/>
          <w:szCs w:val="28"/>
        </w:rPr>
        <w:t>决策项包括内容如下：</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行业规则</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负面清单规则</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征信规则</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经验逻辑</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涉税规则</w:t>
      </w:r>
    </w:p>
    <w:p>
      <w:pPr>
        <w:pStyle w:val="53"/>
        <w:numPr>
          <w:ilvl w:val="0"/>
          <w:numId w:val="40"/>
        </w:numPr>
        <w:spacing w:line="360" w:lineRule="auto"/>
        <w:ind w:firstLineChars="0"/>
        <w:rPr>
          <w:rFonts w:ascii="仿宋" w:hAnsi="仿宋" w:eastAsia="仿宋" w:cs="仿宋"/>
          <w:sz w:val="28"/>
          <w:szCs w:val="28"/>
        </w:rPr>
      </w:pPr>
      <w:r>
        <w:rPr>
          <w:rFonts w:hint="eastAsia" w:ascii="仿宋" w:hAnsi="仿宋" w:eastAsia="仿宋" w:cs="仿宋"/>
          <w:sz w:val="28"/>
          <w:szCs w:val="28"/>
        </w:rPr>
        <w:t>经营规则</w:t>
      </w:r>
    </w:p>
    <w:p>
      <w:pPr>
        <w:ind w:firstLine="560"/>
        <w:rPr>
          <w:rFonts w:ascii="仿宋" w:hAnsi="仿宋" w:eastAsia="仿宋" w:cs="仿宋"/>
          <w:sz w:val="28"/>
          <w:szCs w:val="28"/>
        </w:rPr>
      </w:pPr>
      <w:r>
        <w:rPr>
          <w:rFonts w:hint="eastAsia" w:ascii="仿宋" w:hAnsi="仿宋" w:eastAsia="仿宋" w:cs="仿宋"/>
          <w:sz w:val="28"/>
          <w:szCs w:val="28"/>
        </w:rPr>
        <w:t>审批规则应用涉税数据构造规则样例如下表：</w:t>
      </w:r>
    </w:p>
    <w:tbl>
      <w:tblPr>
        <w:tblStyle w:val="50"/>
        <w:tblW w:w="8506" w:type="dxa"/>
        <w:jc w:val="center"/>
        <w:tblInd w:w="0" w:type="dxa"/>
        <w:tblLayout w:type="fixed"/>
        <w:tblCellMar>
          <w:top w:w="0" w:type="dxa"/>
          <w:left w:w="108" w:type="dxa"/>
          <w:bottom w:w="0" w:type="dxa"/>
          <w:right w:w="108" w:type="dxa"/>
        </w:tblCellMar>
      </w:tblPr>
      <w:tblGrid>
        <w:gridCol w:w="1129"/>
        <w:gridCol w:w="1134"/>
        <w:gridCol w:w="2322"/>
        <w:gridCol w:w="3921"/>
      </w:tblGrid>
      <w:tr>
        <w:tblPrEx>
          <w:tblLayout w:type="fixed"/>
          <w:tblCellMar>
            <w:top w:w="0" w:type="dxa"/>
            <w:left w:w="108" w:type="dxa"/>
            <w:bottom w:w="0" w:type="dxa"/>
            <w:right w:w="108" w:type="dxa"/>
          </w:tblCellMar>
        </w:tblPrEx>
        <w:trPr>
          <w:trHeight w:val="293"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A8D08D" w:themeFill="accent6" w:themeFillTint="99"/>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规则序号</w:t>
            </w:r>
          </w:p>
        </w:tc>
        <w:tc>
          <w:tcPr>
            <w:tcW w:w="1134"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规则编号</w:t>
            </w:r>
          </w:p>
        </w:tc>
        <w:tc>
          <w:tcPr>
            <w:tcW w:w="2322"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规则名称</w:t>
            </w:r>
          </w:p>
        </w:tc>
        <w:tc>
          <w:tcPr>
            <w:tcW w:w="3921"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规则实现</w:t>
            </w:r>
          </w:p>
        </w:tc>
      </w:tr>
      <w:tr>
        <w:tblPrEx>
          <w:tblLayout w:type="fixed"/>
          <w:tblCellMar>
            <w:top w:w="0" w:type="dxa"/>
            <w:left w:w="108" w:type="dxa"/>
            <w:bottom w:w="0" w:type="dxa"/>
            <w:right w:w="108" w:type="dxa"/>
          </w:tblCellMar>
        </w:tblPrEx>
        <w:trPr>
          <w:trHeight w:val="379"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420"/>
              <w:rPr>
                <w:rFonts w:ascii="仿宋" w:hAnsi="仿宋" w:eastAsia="仿宋" w:cs="仿宋"/>
                <w:color w:val="000000"/>
                <w:kern w:val="0"/>
                <w:szCs w:val="21"/>
              </w:rPr>
            </w:pPr>
            <w:r>
              <w:rPr>
                <w:rFonts w:hint="eastAsia" w:ascii="仿宋" w:hAnsi="仿宋" w:eastAsia="仿宋" w:cs="仿宋"/>
                <w:color w:val="000000"/>
                <w:kern w:val="0"/>
                <w:szCs w:val="21"/>
              </w:rPr>
              <w:t>1</w:t>
            </w:r>
          </w:p>
        </w:tc>
        <w:tc>
          <w:tcPr>
            <w:tcW w:w="1134" w:type="dxa"/>
            <w:tcBorders>
              <w:top w:val="single" w:color="auto" w:sz="4" w:space="0"/>
              <w:left w:val="nil"/>
              <w:bottom w:val="single" w:color="auto" w:sz="4" w:space="0"/>
              <w:right w:val="single" w:color="auto" w:sz="4" w:space="0"/>
            </w:tcBorders>
            <w:shd w:val="clear" w:color="auto" w:fill="auto"/>
            <w:vAlign w:val="center"/>
          </w:tcPr>
          <w:p>
            <w:pPr>
              <w:ind w:firstLine="174" w:firstLineChars="83"/>
              <w:rPr>
                <w:rFonts w:ascii="仿宋" w:hAnsi="仿宋" w:eastAsia="仿宋" w:cs="仿宋"/>
                <w:color w:val="000000"/>
                <w:kern w:val="0"/>
                <w:szCs w:val="21"/>
              </w:rPr>
            </w:pPr>
            <w:r>
              <w:rPr>
                <w:rFonts w:hint="eastAsia" w:ascii="仿宋" w:hAnsi="仿宋" w:eastAsia="仿宋" w:cs="仿宋"/>
                <w:color w:val="000000"/>
                <w:kern w:val="0"/>
                <w:szCs w:val="21"/>
              </w:rPr>
              <w:t>W001</w:t>
            </w:r>
          </w:p>
        </w:tc>
        <w:tc>
          <w:tcPr>
            <w:tcW w:w="2322" w:type="dxa"/>
            <w:tcBorders>
              <w:top w:val="single" w:color="auto" w:sz="4" w:space="0"/>
              <w:left w:val="nil"/>
              <w:bottom w:val="single" w:color="auto" w:sz="4" w:space="0"/>
              <w:right w:val="single" w:color="auto" w:sz="4" w:space="0"/>
            </w:tcBorders>
            <w:shd w:val="clear" w:color="auto" w:fill="auto"/>
            <w:vAlign w:val="center"/>
          </w:tcPr>
          <w:p>
            <w:pPr>
              <w:rPr>
                <w:rFonts w:ascii="仿宋" w:hAnsi="仿宋" w:eastAsia="仿宋" w:cs="仿宋"/>
                <w:color w:val="000000"/>
                <w:kern w:val="0"/>
                <w:szCs w:val="21"/>
              </w:rPr>
            </w:pPr>
            <w:r>
              <w:rPr>
                <w:rFonts w:hint="eastAsia" w:ascii="仿宋" w:hAnsi="仿宋" w:eastAsia="仿宋" w:cs="仿宋"/>
                <w:color w:val="000000"/>
                <w:kern w:val="0"/>
                <w:szCs w:val="21"/>
              </w:rPr>
              <w:t>借款人与经营实体关系</w:t>
            </w:r>
          </w:p>
        </w:tc>
        <w:tc>
          <w:tcPr>
            <w:tcW w:w="3921" w:type="dxa"/>
            <w:tcBorders>
              <w:top w:val="single" w:color="auto" w:sz="4" w:space="0"/>
              <w:left w:val="nil"/>
              <w:bottom w:val="single" w:color="auto" w:sz="4" w:space="0"/>
              <w:right w:val="single" w:color="auto" w:sz="4" w:space="0"/>
            </w:tcBorders>
            <w:shd w:val="clear" w:color="auto" w:fill="auto"/>
            <w:vAlign w:val="center"/>
          </w:tcPr>
          <w:p>
            <w:pPr>
              <w:rPr>
                <w:rFonts w:ascii="仿宋" w:hAnsi="仿宋" w:eastAsia="仿宋" w:cs="仿宋"/>
                <w:color w:val="000000"/>
                <w:kern w:val="0"/>
                <w:szCs w:val="21"/>
              </w:rPr>
            </w:pPr>
            <w:r>
              <w:rPr>
                <w:rFonts w:hint="eastAsia" w:ascii="仿宋" w:hAnsi="仿宋" w:eastAsia="仿宋" w:cs="仿宋"/>
                <w:color w:val="000000"/>
                <w:kern w:val="0"/>
                <w:szCs w:val="21"/>
              </w:rPr>
              <w:t>经营实体“法定代表人”或“负责人”</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2</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ascii="仿宋" w:hAnsi="仿宋" w:eastAsia="仿宋" w:cs="仿宋"/>
                <w:color w:val="000000"/>
                <w:kern w:val="0"/>
                <w:szCs w:val="21"/>
              </w:rPr>
            </w:pPr>
            <w:r>
              <w:rPr>
                <w:rFonts w:hint="eastAsia" w:ascii="仿宋" w:hAnsi="仿宋" w:eastAsia="仿宋" w:cs="仿宋"/>
                <w:color w:val="000000"/>
                <w:kern w:val="0"/>
                <w:szCs w:val="21"/>
              </w:rPr>
              <w:t>W002</w:t>
            </w:r>
          </w:p>
        </w:tc>
        <w:tc>
          <w:tcPr>
            <w:tcW w:w="2322"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借款人年龄</w:t>
            </w:r>
          </w:p>
        </w:tc>
        <w:tc>
          <w:tcPr>
            <w:tcW w:w="3921"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借款人年龄大于18岁并且小于65岁</w:t>
            </w:r>
          </w:p>
        </w:tc>
      </w:tr>
      <w:tr>
        <w:tblPrEx>
          <w:tblLayout w:type="fixed"/>
          <w:tblCellMar>
            <w:top w:w="0" w:type="dxa"/>
            <w:left w:w="108" w:type="dxa"/>
            <w:bottom w:w="0" w:type="dxa"/>
            <w:right w:w="108" w:type="dxa"/>
          </w:tblCellMar>
        </w:tblPrEx>
        <w:trPr>
          <w:trHeight w:val="510"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3</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ascii="仿宋" w:hAnsi="仿宋" w:eastAsia="仿宋" w:cs="仿宋"/>
                <w:color w:val="000000"/>
                <w:kern w:val="0"/>
                <w:szCs w:val="21"/>
              </w:rPr>
            </w:pPr>
            <w:r>
              <w:rPr>
                <w:rFonts w:hint="eastAsia" w:ascii="仿宋" w:hAnsi="仿宋" w:eastAsia="仿宋" w:cs="仿宋"/>
                <w:color w:val="000000"/>
                <w:kern w:val="0"/>
                <w:szCs w:val="21"/>
              </w:rPr>
              <w:t>W003</w:t>
            </w:r>
          </w:p>
        </w:tc>
        <w:tc>
          <w:tcPr>
            <w:tcW w:w="2322"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借款人投资占比</w:t>
            </w:r>
          </w:p>
        </w:tc>
        <w:tc>
          <w:tcPr>
            <w:tcW w:w="3921"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借款人投资占比＜20%</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4</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ascii="仿宋" w:hAnsi="仿宋" w:eastAsia="仿宋" w:cs="仿宋"/>
                <w:color w:val="000000"/>
                <w:kern w:val="0"/>
                <w:szCs w:val="21"/>
              </w:rPr>
            </w:pPr>
            <w:r>
              <w:rPr>
                <w:rFonts w:hint="eastAsia" w:ascii="仿宋" w:hAnsi="仿宋" w:eastAsia="仿宋" w:cs="仿宋"/>
                <w:color w:val="000000"/>
                <w:kern w:val="0"/>
                <w:szCs w:val="21"/>
              </w:rPr>
              <w:t>W004</w:t>
            </w:r>
          </w:p>
        </w:tc>
        <w:tc>
          <w:tcPr>
            <w:tcW w:w="2322" w:type="dxa"/>
            <w:tcBorders>
              <w:top w:val="nil"/>
              <w:left w:val="nil"/>
              <w:bottom w:val="single" w:color="auto" w:sz="4" w:space="0"/>
              <w:right w:val="single" w:color="auto" w:sz="4" w:space="0"/>
            </w:tcBorders>
            <w:shd w:val="clear" w:color="auto" w:fill="auto"/>
            <w:vAlign w:val="center"/>
          </w:tcPr>
          <w:p>
            <w:pPr>
              <w:widowControl/>
              <w:jc w:val="left"/>
              <w:rPr>
                <w:rFonts w:ascii="仿宋" w:hAnsi="仿宋" w:eastAsia="仿宋" w:cs="仿宋"/>
                <w:color w:val="000000"/>
                <w:kern w:val="0"/>
                <w:szCs w:val="21"/>
              </w:rPr>
            </w:pPr>
            <w:r>
              <w:rPr>
                <w:rFonts w:hint="eastAsia" w:ascii="仿宋" w:hAnsi="仿宋" w:eastAsia="仿宋" w:cs="仿宋"/>
                <w:color w:val="000000"/>
                <w:kern w:val="0"/>
                <w:szCs w:val="21"/>
              </w:rPr>
              <w:t>法定代表人变更时间</w:t>
            </w:r>
          </w:p>
        </w:tc>
        <w:tc>
          <w:tcPr>
            <w:tcW w:w="3921" w:type="dxa"/>
            <w:tcBorders>
              <w:top w:val="nil"/>
              <w:left w:val="nil"/>
              <w:bottom w:val="single" w:color="auto" w:sz="4" w:space="0"/>
              <w:right w:val="single" w:color="auto" w:sz="4" w:space="0"/>
            </w:tcBorders>
            <w:shd w:val="clear" w:color="auto" w:fill="auto"/>
            <w:vAlign w:val="center"/>
          </w:tcPr>
          <w:p>
            <w:pPr>
              <w:widowControl/>
              <w:jc w:val="left"/>
              <w:rPr>
                <w:rFonts w:ascii="仿宋" w:hAnsi="仿宋" w:eastAsia="仿宋" w:cs="仿宋"/>
                <w:color w:val="000000"/>
                <w:kern w:val="0"/>
                <w:szCs w:val="21"/>
              </w:rPr>
            </w:pPr>
            <w:r>
              <w:rPr>
                <w:rFonts w:hint="eastAsia" w:ascii="仿宋" w:hAnsi="仿宋" w:eastAsia="仿宋" w:cs="仿宋"/>
                <w:color w:val="000000"/>
                <w:kern w:val="0"/>
                <w:szCs w:val="21"/>
              </w:rPr>
              <w:t>法定代表人的变更时间距申请日＜90天，法定代表人更换频率较大-两年3次</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5</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ascii="仿宋" w:hAnsi="仿宋" w:eastAsia="仿宋" w:cs="仿宋"/>
                <w:color w:val="000000"/>
                <w:kern w:val="0"/>
                <w:szCs w:val="21"/>
              </w:rPr>
            </w:pPr>
            <w:r>
              <w:rPr>
                <w:rFonts w:hint="eastAsia" w:ascii="仿宋" w:hAnsi="仿宋" w:eastAsia="仿宋" w:cs="仿宋"/>
                <w:color w:val="000000"/>
                <w:kern w:val="0"/>
                <w:szCs w:val="21"/>
              </w:rPr>
              <w:t>W005</w:t>
            </w:r>
          </w:p>
        </w:tc>
        <w:tc>
          <w:tcPr>
            <w:tcW w:w="2322"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经营实体评级</w:t>
            </w:r>
          </w:p>
        </w:tc>
        <w:tc>
          <w:tcPr>
            <w:tcW w:w="3921"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如有评级，借款人经营实体在我司的评级为C（含）以上。</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ascii="仿宋" w:hAnsi="仿宋" w:eastAsia="仿宋" w:cs="仿宋"/>
                <w:color w:val="000000"/>
                <w:kern w:val="0"/>
                <w:szCs w:val="21"/>
              </w:rPr>
            </w:pPr>
            <w:r>
              <w:rPr>
                <w:rFonts w:hint="eastAsia" w:ascii="仿宋" w:hAnsi="仿宋" w:eastAsia="仿宋" w:cs="仿宋"/>
                <w:color w:val="000000"/>
                <w:kern w:val="0"/>
                <w:szCs w:val="21"/>
              </w:rPr>
              <w:t>6</w:t>
            </w:r>
          </w:p>
        </w:tc>
        <w:tc>
          <w:tcPr>
            <w:tcW w:w="1134" w:type="dxa"/>
            <w:tcBorders>
              <w:top w:val="nil"/>
              <w:left w:val="nil"/>
              <w:bottom w:val="single" w:color="auto" w:sz="4" w:space="0"/>
              <w:right w:val="single" w:color="auto" w:sz="4" w:space="0"/>
            </w:tcBorders>
            <w:shd w:val="clear" w:color="auto" w:fill="auto"/>
            <w:vAlign w:val="center"/>
          </w:tcPr>
          <w:p>
            <w:pPr>
              <w:widowControl/>
              <w:ind w:firstLine="199" w:firstLineChars="95"/>
              <w:rPr>
                <w:rFonts w:ascii="仿宋" w:hAnsi="仿宋" w:eastAsia="仿宋" w:cs="仿宋"/>
                <w:color w:val="000000"/>
                <w:kern w:val="0"/>
                <w:szCs w:val="21"/>
              </w:rPr>
            </w:pPr>
            <w:r>
              <w:rPr>
                <w:rFonts w:hint="eastAsia" w:ascii="仿宋" w:hAnsi="仿宋" w:eastAsia="仿宋" w:cs="仿宋"/>
                <w:color w:val="000000"/>
                <w:kern w:val="0"/>
                <w:szCs w:val="21"/>
              </w:rPr>
              <w:t>W006</w:t>
            </w:r>
          </w:p>
        </w:tc>
        <w:tc>
          <w:tcPr>
            <w:tcW w:w="2322"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客户分类形态</w:t>
            </w:r>
          </w:p>
        </w:tc>
        <w:tc>
          <w:tcPr>
            <w:tcW w:w="3921" w:type="dxa"/>
            <w:tcBorders>
              <w:top w:val="nil"/>
              <w:left w:val="nil"/>
              <w:bottom w:val="single" w:color="auto" w:sz="4" w:space="0"/>
              <w:right w:val="single" w:color="auto" w:sz="4" w:space="0"/>
            </w:tcBorders>
            <w:shd w:val="clear" w:color="auto" w:fill="auto"/>
            <w:vAlign w:val="center"/>
          </w:tcPr>
          <w:p>
            <w:pPr>
              <w:widowControl/>
              <w:rPr>
                <w:rFonts w:ascii="仿宋" w:hAnsi="仿宋" w:eastAsia="仿宋" w:cs="仿宋"/>
                <w:color w:val="000000"/>
                <w:kern w:val="0"/>
                <w:szCs w:val="21"/>
              </w:rPr>
            </w:pPr>
            <w:r>
              <w:rPr>
                <w:rFonts w:hint="eastAsia" w:ascii="仿宋" w:hAnsi="仿宋" w:eastAsia="仿宋" w:cs="仿宋"/>
                <w:color w:val="000000"/>
                <w:kern w:val="0"/>
                <w:szCs w:val="21"/>
              </w:rPr>
              <w:t>如有客户分类形态，借款人或经营实体在我行的客户分类形态为压缩类、退出类。</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09" w:firstLineChars="195"/>
              <w:rPr>
                <w:rFonts w:ascii="仿宋" w:hAnsi="仿宋" w:eastAsia="仿宋" w:cs="仿宋"/>
                <w:color w:val="000000"/>
                <w:kern w:val="0"/>
                <w:szCs w:val="21"/>
              </w:rPr>
            </w:pPr>
            <w:r>
              <w:rPr>
                <w:rFonts w:hint="eastAsia" w:ascii="仿宋" w:hAnsi="仿宋" w:eastAsia="仿宋" w:cs="仿宋"/>
                <w:color w:val="000000"/>
                <w:kern w:val="0"/>
                <w:szCs w:val="21"/>
              </w:rPr>
              <w:t>7</w:t>
            </w:r>
          </w:p>
        </w:tc>
        <w:tc>
          <w:tcPr>
            <w:tcW w:w="1134" w:type="dxa"/>
            <w:tcBorders>
              <w:top w:val="nil"/>
              <w:left w:val="nil"/>
              <w:bottom w:val="single" w:color="auto" w:sz="4" w:space="0"/>
              <w:right w:val="single" w:color="auto" w:sz="4" w:space="0"/>
            </w:tcBorders>
            <w:shd w:val="clear" w:color="auto" w:fill="auto"/>
            <w:vAlign w:val="center"/>
          </w:tcPr>
          <w:p>
            <w:pPr>
              <w:widowControl/>
              <w:ind w:firstLine="199" w:firstLineChars="95"/>
              <w:rPr>
                <w:rFonts w:ascii="仿宋" w:hAnsi="仿宋" w:eastAsia="仿宋" w:cs="仿宋"/>
                <w:color w:val="000000"/>
                <w:kern w:val="0"/>
                <w:szCs w:val="21"/>
              </w:rPr>
            </w:pPr>
            <w:r>
              <w:rPr>
                <w:rFonts w:hint="eastAsia" w:ascii="仿宋" w:hAnsi="仿宋" w:eastAsia="仿宋" w:cs="仿宋"/>
                <w:color w:val="000000"/>
                <w:kern w:val="0"/>
                <w:szCs w:val="21"/>
              </w:rPr>
              <w:t>W107</w:t>
            </w:r>
          </w:p>
        </w:tc>
        <w:tc>
          <w:tcPr>
            <w:tcW w:w="2322" w:type="dxa"/>
            <w:tcBorders>
              <w:top w:val="nil"/>
              <w:left w:val="nil"/>
              <w:bottom w:val="single" w:color="auto" w:sz="4" w:space="0"/>
              <w:right w:val="single" w:color="auto" w:sz="4" w:space="0"/>
            </w:tcBorders>
            <w:shd w:val="clear" w:color="auto" w:fill="auto"/>
            <w:vAlign w:val="center"/>
          </w:tcPr>
          <w:p>
            <w:pPr>
              <w:widowControl/>
              <w:jc w:val="left"/>
              <w:rPr>
                <w:rFonts w:ascii="仿宋" w:hAnsi="仿宋" w:eastAsia="仿宋" w:cs="仿宋"/>
                <w:color w:val="000000"/>
                <w:kern w:val="0"/>
                <w:szCs w:val="21"/>
              </w:rPr>
            </w:pPr>
            <w:r>
              <w:rPr>
                <w:rFonts w:hint="eastAsia" w:ascii="仿宋" w:hAnsi="仿宋" w:eastAsia="仿宋" w:cs="仿宋"/>
                <w:color w:val="000000"/>
                <w:kern w:val="0"/>
                <w:szCs w:val="21"/>
              </w:rPr>
              <w:t>涉税数据时效性</w:t>
            </w:r>
          </w:p>
        </w:tc>
        <w:tc>
          <w:tcPr>
            <w:tcW w:w="3921" w:type="dxa"/>
            <w:tcBorders>
              <w:top w:val="nil"/>
              <w:left w:val="nil"/>
              <w:bottom w:val="single" w:color="auto" w:sz="4" w:space="0"/>
              <w:right w:val="single" w:color="auto" w:sz="4" w:space="0"/>
            </w:tcBorders>
            <w:shd w:val="clear" w:color="auto" w:fill="auto"/>
            <w:vAlign w:val="center"/>
          </w:tcPr>
          <w:p>
            <w:pPr>
              <w:widowControl/>
              <w:jc w:val="left"/>
              <w:rPr>
                <w:rFonts w:ascii="仿宋" w:hAnsi="仿宋" w:eastAsia="仿宋" w:cs="仿宋"/>
                <w:color w:val="000000"/>
                <w:kern w:val="0"/>
                <w:szCs w:val="21"/>
              </w:rPr>
            </w:pPr>
            <w:r>
              <w:rPr>
                <w:rFonts w:hint="eastAsia" w:ascii="仿宋" w:hAnsi="仿宋" w:eastAsia="仿宋" w:cs="仿宋"/>
                <w:color w:val="000000"/>
                <w:kern w:val="0"/>
                <w:szCs w:val="21"/>
              </w:rPr>
              <w:t>最近一期是否按时申报</w:t>
            </w:r>
          </w:p>
        </w:tc>
      </w:tr>
    </w:tbl>
    <w:p>
      <w:pPr>
        <w:pStyle w:val="73"/>
        <w:spacing w:before="156" w:after="156"/>
        <w:ind w:firstLine="420"/>
        <w:jc w:val="center"/>
        <w:rPr>
          <w:rFonts w:ascii="仿宋" w:hAnsi="仿宋" w:eastAsia="仿宋" w:cs="仿宋"/>
          <w:sz w:val="21"/>
          <w:szCs w:val="21"/>
        </w:rPr>
      </w:pPr>
      <w:r>
        <w:rPr>
          <w:rFonts w:hint="eastAsia" w:ascii="仿宋" w:hAnsi="仿宋" w:eastAsia="仿宋" w:cs="仿宋"/>
          <w:sz w:val="21"/>
          <w:szCs w:val="21"/>
        </w:rPr>
        <w:t>表：审批规则应用涉税数据构造规则示例</w:t>
      </w:r>
    </w:p>
    <w:p>
      <w:pPr>
        <w:pStyle w:val="73"/>
        <w:spacing w:before="156" w:after="156"/>
        <w:ind w:firstLine="560"/>
        <w:jc w:val="center"/>
        <w:rPr>
          <w:rFonts w:ascii="仿宋" w:hAnsi="仿宋" w:eastAsia="仿宋" w:cs="仿宋"/>
          <w:sz w:val="28"/>
          <w:szCs w:val="28"/>
        </w:rPr>
      </w:pPr>
    </w:p>
    <w:p>
      <w:pPr>
        <w:widowControl/>
        <w:ind w:firstLine="562"/>
        <w:jc w:val="left"/>
        <w:rPr>
          <w:rFonts w:ascii="仿宋" w:hAnsi="仿宋" w:eastAsia="仿宋" w:cs="仿宋"/>
          <w:b/>
          <w:kern w:val="0"/>
          <w:sz w:val="28"/>
          <w:szCs w:val="28"/>
        </w:rPr>
      </w:pPr>
      <w:r>
        <w:rPr>
          <w:rFonts w:hint="eastAsia" w:ascii="仿宋" w:hAnsi="仿宋" w:eastAsia="仿宋" w:cs="仿宋"/>
          <w:b/>
          <w:kern w:val="0"/>
          <w:sz w:val="28"/>
          <w:szCs w:val="28"/>
        </w:rPr>
        <w:t>策略测试设计：</w:t>
      </w:r>
    </w:p>
    <w:p>
      <w:pPr>
        <w:pStyle w:val="75"/>
        <w:ind w:firstLine="566" w:firstLineChars="202"/>
        <w:rPr>
          <w:rFonts w:ascii="仿宋" w:hAnsi="仿宋" w:eastAsia="仿宋" w:cs="仿宋"/>
          <w:sz w:val="28"/>
          <w:szCs w:val="28"/>
          <w:lang w:val="en-US"/>
        </w:rPr>
      </w:pPr>
      <w:r>
        <w:rPr>
          <w:rFonts w:hint="eastAsia" w:ascii="仿宋" w:hAnsi="仿宋" w:eastAsia="仿宋" w:cs="仿宋"/>
          <w:sz w:val="28"/>
          <w:szCs w:val="28"/>
          <w:lang w:val="en-US"/>
        </w:rPr>
        <w:t>完整和准确的数据是进行策略设计的基础。在应用评分进行策略开发制定Cut-off时，需要考虑评分Cut-off在一定时间内的决策稳定性，因此须检查开发样本和检验样本，分别计算评分决策，检查其稳定性。</w:t>
      </w:r>
    </w:p>
    <w:p>
      <w:pPr>
        <w:pStyle w:val="75"/>
        <w:numPr>
          <w:ilvl w:val="0"/>
          <w:numId w:val="41"/>
        </w:numPr>
        <w:spacing w:before="120"/>
        <w:ind w:firstLine="482"/>
        <w:contextualSpacing w:val="0"/>
        <w:rPr>
          <w:rFonts w:ascii="仿宋" w:hAnsi="仿宋" w:eastAsia="仿宋" w:cs="仿宋"/>
          <w:b/>
          <w:sz w:val="28"/>
          <w:szCs w:val="28"/>
          <w:lang w:val="en-US"/>
        </w:rPr>
      </w:pPr>
      <w:r>
        <w:rPr>
          <w:rFonts w:hint="eastAsia" w:ascii="仿宋" w:hAnsi="仿宋" w:eastAsia="仿宋" w:cs="仿宋"/>
          <w:b/>
          <w:sz w:val="28"/>
          <w:szCs w:val="28"/>
          <w:lang w:val="en-US"/>
        </w:rPr>
        <w:t>开发样本：</w:t>
      </w:r>
    </w:p>
    <w:p>
      <w:pPr>
        <w:widowControl/>
        <w:numPr>
          <w:ilvl w:val="0"/>
          <w:numId w:val="42"/>
        </w:numPr>
        <w:spacing w:line="360" w:lineRule="auto"/>
        <w:ind w:firstLine="480"/>
        <w:jc w:val="left"/>
        <w:rPr>
          <w:rFonts w:ascii="仿宋" w:hAnsi="仿宋" w:eastAsia="仿宋" w:cs="仿宋"/>
          <w:color w:val="000000"/>
          <w:sz w:val="28"/>
          <w:szCs w:val="28"/>
          <w:lang w:val="en-CA"/>
        </w:rPr>
      </w:pPr>
      <w:r>
        <w:rPr>
          <w:rFonts w:hint="eastAsia" w:ascii="仿宋" w:hAnsi="仿宋" w:eastAsia="仿宋" w:cs="仿宋"/>
          <w:color w:val="000000"/>
          <w:sz w:val="28"/>
          <w:szCs w:val="28"/>
        </w:rPr>
        <w:t>根据评分的分布，把评分切分成不同的分数段。一般常见是切成一定分数段比如10个等分，保持每个分数段的样本占比基本一致。为便于业务上的理解和使用，评分也可按一定分数比如50分作为间隔来分段。</w:t>
      </w:r>
    </w:p>
    <w:p>
      <w:pPr>
        <w:widowControl/>
        <w:numPr>
          <w:ilvl w:val="0"/>
          <w:numId w:val="42"/>
        </w:numPr>
        <w:spacing w:line="360" w:lineRule="auto"/>
        <w:ind w:firstLine="480"/>
        <w:jc w:val="left"/>
        <w:rPr>
          <w:rFonts w:ascii="仿宋" w:hAnsi="仿宋" w:eastAsia="仿宋" w:cs="仿宋"/>
          <w:color w:val="000000"/>
          <w:sz w:val="28"/>
          <w:szCs w:val="28"/>
        </w:rPr>
      </w:pPr>
      <w:r>
        <w:rPr>
          <w:rFonts w:hint="eastAsia" w:ascii="仿宋" w:hAnsi="仿宋" w:eastAsia="仿宋" w:cs="仿宋"/>
          <w:color w:val="000000"/>
          <w:sz w:val="28"/>
          <w:szCs w:val="28"/>
        </w:rPr>
        <w:t>在每个分数段中，有好账户的个数，坏账户的个数和不确定账户的个数。开发样本一般使用评分卡开发数据，带有好、坏账户数据。</w:t>
      </w:r>
    </w:p>
    <w:p>
      <w:pPr>
        <w:pStyle w:val="75"/>
        <w:numPr>
          <w:ilvl w:val="0"/>
          <w:numId w:val="43"/>
        </w:numPr>
        <w:spacing w:before="120"/>
        <w:ind w:firstLine="482"/>
        <w:contextualSpacing w:val="0"/>
        <w:rPr>
          <w:rFonts w:ascii="仿宋" w:hAnsi="仿宋" w:eastAsia="仿宋" w:cs="仿宋"/>
          <w:b/>
          <w:sz w:val="28"/>
          <w:szCs w:val="28"/>
          <w:lang w:val="en-US"/>
        </w:rPr>
      </w:pPr>
      <w:r>
        <w:rPr>
          <w:rFonts w:hint="eastAsia" w:ascii="仿宋" w:hAnsi="仿宋" w:eastAsia="仿宋" w:cs="仿宋"/>
          <w:b/>
          <w:sz w:val="28"/>
          <w:szCs w:val="28"/>
          <w:lang w:val="en-US"/>
        </w:rPr>
        <w:t>策略验证样本：</w:t>
      </w:r>
    </w:p>
    <w:p>
      <w:pPr>
        <w:widowControl/>
        <w:ind w:left="945" w:leftChars="450" w:firstLine="560"/>
        <w:jc w:val="left"/>
        <w:rPr>
          <w:rFonts w:ascii="仿宋" w:hAnsi="仿宋" w:eastAsia="仿宋" w:cs="仿宋"/>
          <w:color w:val="000000"/>
          <w:sz w:val="28"/>
          <w:szCs w:val="28"/>
        </w:rPr>
      </w:pPr>
      <w:r>
        <w:rPr>
          <w:rFonts w:hint="eastAsia" w:ascii="仿宋" w:hAnsi="仿宋" w:eastAsia="仿宋" w:cs="仿宋"/>
          <w:color w:val="000000"/>
          <w:sz w:val="28"/>
          <w:szCs w:val="28"/>
        </w:rPr>
        <w:t>验证样本数据最好为近期的数据，更能反映当前的申请客户的分布情况，也更能反映当前的业务场景，因此使用近期的验证样本数据对未来的申请通过率进行估计会更准确一些。</w:t>
      </w:r>
    </w:p>
    <w:p>
      <w:pPr>
        <w:widowControl/>
        <w:ind w:firstLine="1120" w:firstLineChars="400"/>
        <w:jc w:val="left"/>
        <w:rPr>
          <w:rFonts w:ascii="仿宋" w:hAnsi="仿宋" w:eastAsia="仿宋" w:cs="仿宋"/>
          <w:color w:val="000000"/>
          <w:sz w:val="28"/>
          <w:szCs w:val="28"/>
        </w:rPr>
      </w:pPr>
      <w:r>
        <w:rPr>
          <w:rFonts w:hint="eastAsia" w:ascii="仿宋" w:hAnsi="仿宋" w:eastAsia="仿宋" w:cs="仿宋"/>
          <w:color w:val="000000"/>
          <w:sz w:val="28"/>
          <w:szCs w:val="28"/>
        </w:rPr>
        <w:t>结合开发样本和检验样本，可以得到下表形式的数据汇总表格：</w:t>
      </w:r>
    </w:p>
    <w:tbl>
      <w:tblPr>
        <w:tblStyle w:val="50"/>
        <w:tblW w:w="9444" w:type="dxa"/>
        <w:jc w:val="center"/>
        <w:tblInd w:w="0" w:type="dxa"/>
        <w:tblLayout w:type="fixed"/>
        <w:tblCellMar>
          <w:top w:w="0" w:type="dxa"/>
          <w:left w:w="108" w:type="dxa"/>
          <w:bottom w:w="0" w:type="dxa"/>
          <w:right w:w="108" w:type="dxa"/>
        </w:tblCellMar>
      </w:tblPr>
      <w:tblGrid>
        <w:gridCol w:w="983"/>
        <w:gridCol w:w="992"/>
        <w:gridCol w:w="941"/>
        <w:gridCol w:w="1043"/>
        <w:gridCol w:w="941"/>
        <w:gridCol w:w="1186"/>
        <w:gridCol w:w="1116"/>
        <w:gridCol w:w="1035"/>
        <w:gridCol w:w="1207"/>
      </w:tblGrid>
      <w:tr>
        <w:tblPrEx>
          <w:tblLayout w:type="fixed"/>
          <w:tblCellMar>
            <w:top w:w="0" w:type="dxa"/>
            <w:left w:w="108" w:type="dxa"/>
            <w:bottom w:w="0" w:type="dxa"/>
            <w:right w:w="108" w:type="dxa"/>
          </w:tblCellMar>
        </w:tblPrEx>
        <w:trPr>
          <w:trHeight w:val="285" w:hRule="atLeast"/>
          <w:jc w:val="center"/>
        </w:trPr>
        <w:tc>
          <w:tcPr>
            <w:tcW w:w="983" w:type="dxa"/>
            <w:vMerge w:val="restart"/>
            <w:tcBorders>
              <w:top w:val="single" w:color="auto" w:sz="8" w:space="0"/>
              <w:left w:val="single" w:color="auto" w:sz="8" w:space="0"/>
              <w:bottom w:val="single" w:color="000000" w:sz="8" w:space="0"/>
              <w:right w:val="single" w:color="auto" w:sz="8" w:space="0"/>
            </w:tcBorders>
            <w:shd w:val="clear" w:color="auto" w:fill="A8D08D" w:themeFill="accent6" w:themeFillTint="99"/>
            <w:vAlign w:val="center"/>
          </w:tcPr>
          <w:p>
            <w:pPr>
              <w:widowControl/>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申请评分</w:t>
            </w:r>
          </w:p>
        </w:tc>
        <w:tc>
          <w:tcPr>
            <w:tcW w:w="6219" w:type="dxa"/>
            <w:gridSpan w:val="6"/>
            <w:tcBorders>
              <w:top w:val="single" w:color="auto" w:sz="8" w:space="0"/>
              <w:left w:val="nil"/>
              <w:bottom w:val="single" w:color="auto" w:sz="8" w:space="0"/>
              <w:right w:val="single" w:color="000000" w:sz="8" w:space="0"/>
            </w:tcBorders>
            <w:shd w:val="clear" w:color="auto" w:fill="A8D08D" w:themeFill="accent6" w:themeFillTint="99"/>
            <w:vAlign w:val="center"/>
          </w:tcPr>
          <w:p>
            <w:pPr>
              <w:widowControl/>
              <w:ind w:firstLine="360"/>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开发窗口</w:t>
            </w:r>
          </w:p>
        </w:tc>
        <w:tc>
          <w:tcPr>
            <w:tcW w:w="2242" w:type="dxa"/>
            <w:gridSpan w:val="2"/>
            <w:tcBorders>
              <w:top w:val="single" w:color="auto" w:sz="8" w:space="0"/>
              <w:left w:val="nil"/>
              <w:bottom w:val="single" w:color="auto" w:sz="8" w:space="0"/>
              <w:right w:val="single" w:color="000000" w:sz="8" w:space="0"/>
            </w:tcBorders>
            <w:shd w:val="clear" w:color="auto" w:fill="A8D08D" w:themeFill="accent6" w:themeFillTint="99"/>
            <w:vAlign w:val="center"/>
          </w:tcPr>
          <w:p>
            <w:pPr>
              <w:widowControl/>
              <w:ind w:firstLine="360"/>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验证窗口</w:t>
            </w:r>
          </w:p>
        </w:tc>
      </w:tr>
      <w:tr>
        <w:tblPrEx>
          <w:tblLayout w:type="fixed"/>
          <w:tblCellMar>
            <w:top w:w="0" w:type="dxa"/>
            <w:left w:w="108" w:type="dxa"/>
            <w:bottom w:w="0" w:type="dxa"/>
            <w:right w:w="108" w:type="dxa"/>
          </w:tblCellMar>
        </w:tblPrEx>
        <w:trPr>
          <w:trHeight w:val="480" w:hRule="atLeast"/>
          <w:jc w:val="center"/>
        </w:trPr>
        <w:tc>
          <w:tcPr>
            <w:tcW w:w="983" w:type="dxa"/>
            <w:vMerge w:val="continue"/>
            <w:tcBorders>
              <w:top w:val="single" w:color="auto" w:sz="8" w:space="0"/>
              <w:left w:val="single" w:color="auto" w:sz="8" w:space="0"/>
              <w:bottom w:val="single" w:color="000000" w:sz="8" w:space="0"/>
              <w:right w:val="single" w:color="auto" w:sz="8" w:space="0"/>
            </w:tcBorders>
            <w:shd w:val="clear" w:color="auto" w:fill="A8D08D" w:themeFill="accent6" w:themeFillTint="99"/>
            <w:vAlign w:val="center"/>
          </w:tcPr>
          <w:p>
            <w:pPr>
              <w:widowControl/>
              <w:ind w:firstLine="360"/>
              <w:jc w:val="center"/>
              <w:rPr>
                <w:rFonts w:ascii="仿宋" w:hAnsi="仿宋" w:eastAsia="仿宋" w:cs="仿宋"/>
                <w:bCs/>
                <w:color w:val="000000"/>
                <w:kern w:val="0"/>
                <w:sz w:val="18"/>
                <w:szCs w:val="18"/>
              </w:rPr>
            </w:pPr>
          </w:p>
        </w:tc>
        <w:tc>
          <w:tcPr>
            <w:tcW w:w="992"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坏账户数</w:t>
            </w:r>
          </w:p>
        </w:tc>
        <w:tc>
          <w:tcPr>
            <w:tcW w:w="941"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好账户数</w:t>
            </w:r>
          </w:p>
        </w:tc>
        <w:tc>
          <w:tcPr>
            <w:tcW w:w="1043"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不确定数</w:t>
            </w:r>
          </w:p>
        </w:tc>
        <w:tc>
          <w:tcPr>
            <w:tcW w:w="941"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开发总数</w:t>
            </w:r>
          </w:p>
        </w:tc>
        <w:tc>
          <w:tcPr>
            <w:tcW w:w="1186"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该段坏账率</w:t>
            </w:r>
          </w:p>
        </w:tc>
        <w:tc>
          <w:tcPr>
            <w:tcW w:w="1116"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整体坏账率(累计)</w:t>
            </w:r>
          </w:p>
        </w:tc>
        <w:tc>
          <w:tcPr>
            <w:tcW w:w="1035"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申请人数</w:t>
            </w:r>
          </w:p>
        </w:tc>
        <w:tc>
          <w:tcPr>
            <w:tcW w:w="1207"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ascii="仿宋" w:hAnsi="仿宋" w:eastAsia="仿宋" w:cs="仿宋"/>
                <w:bCs/>
                <w:color w:val="000000"/>
                <w:kern w:val="0"/>
                <w:sz w:val="18"/>
                <w:szCs w:val="18"/>
              </w:rPr>
            </w:pPr>
            <w:r>
              <w:rPr>
                <w:rFonts w:hint="eastAsia" w:ascii="仿宋" w:hAnsi="仿宋" w:eastAsia="仿宋" w:cs="仿宋"/>
                <w:bCs/>
                <w:color w:val="000000"/>
                <w:kern w:val="0"/>
                <w:sz w:val="18"/>
                <w:szCs w:val="18"/>
              </w:rPr>
              <w:t>批准率</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646-650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2115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2138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0.51%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0.51%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1.88%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641-645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2163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2196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0.59%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3.74%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636-640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2200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2228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0.67%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1.78%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302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6.12%</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631-635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2268</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2318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0.73%</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428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9.56%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626-630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2442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2520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0.87%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3.39%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713</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15.37%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621-625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2303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2361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0.80%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4.19%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499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19.39%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616-620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2676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2801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5.33%</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516</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ascii="仿宋" w:hAnsi="仿宋" w:eastAsia="仿宋" w:cs="仿宋"/>
                <w:color w:val="000000"/>
                <w:kern w:val="0"/>
                <w:sz w:val="18"/>
                <w:szCs w:val="18"/>
              </w:rPr>
            </w:pPr>
            <w:r>
              <w:rPr>
                <w:rFonts w:hint="eastAsia" w:ascii="仿宋" w:hAnsi="仿宋" w:eastAsia="仿宋" w:cs="仿宋"/>
                <w:color w:val="000000"/>
                <w:kern w:val="0"/>
                <w:sz w:val="18"/>
                <w:szCs w:val="18"/>
              </w:rPr>
              <w:t>23.56%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611-615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2273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2330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0.86%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6.19%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520</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27.76%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606-610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2443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2525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0.99%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7.18%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777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34.18%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601-605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2563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2662</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1.20%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8.38%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931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41.73%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596-600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2535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2686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1.30%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9.69%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977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49.74%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591-595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2446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2560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1.37%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11.05%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787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56.17%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586-590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28</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2281</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2365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1.18%</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12.24%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469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59.94%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581-585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2346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2494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1.80%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14.04%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670</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65.39%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576-580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2232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2358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1.70%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15.74%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507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69.49%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571-575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2373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2535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17.95%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675</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74.98%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566-570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2335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2511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20.22%</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695</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80.64%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561-565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2141</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2220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1.44%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21.66%</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322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83.19%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556-560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44</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2213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2333</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1.89%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23.55%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471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86.98%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551-555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2143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2225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1.66%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25.21%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293</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89.29%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546-550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28</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2080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2164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1.29%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26.50%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237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91.13%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541-545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34</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2062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2131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1.60%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28.10%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92.73%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536-540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2027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2086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1.44%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29.54%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154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93.89%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531-535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2030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2183</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2.57%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32.10%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187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95.31%</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526-530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2017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76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2134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1.92%</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34.02%</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151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96.44%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521-525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2015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52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2088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35.03%</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138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97.45%</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516-520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2017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2076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0.96%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35.99%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98.17%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511-515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2010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2062</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0.92%</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36.91%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84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98.74%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506-510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2005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2056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37.98%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99.39%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ascii="仿宋" w:hAnsi="仿宋" w:eastAsia="仿宋" w:cs="仿宋"/>
                <w:color w:val="000000"/>
                <w:kern w:val="0"/>
                <w:sz w:val="18"/>
                <w:szCs w:val="18"/>
              </w:rPr>
            </w:pPr>
            <w:r>
              <w:rPr>
                <w:rFonts w:hint="eastAsia" w:ascii="仿宋" w:hAnsi="仿宋" w:eastAsia="仿宋" w:cs="仿宋"/>
                <w:color w:val="000000"/>
                <w:kern w:val="0"/>
                <w:sz w:val="18"/>
                <w:szCs w:val="18"/>
              </w:rPr>
              <w:t>501-505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2004</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41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2071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1.26%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39.24%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92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100.02%</w:t>
            </w:r>
          </w:p>
        </w:tc>
      </w:tr>
    </w:tbl>
    <w:p>
      <w:pPr>
        <w:ind w:firstLine="420"/>
        <w:jc w:val="center"/>
        <w:rPr>
          <w:rFonts w:ascii="仿宋" w:hAnsi="仿宋" w:eastAsia="仿宋" w:cs="仿宋"/>
          <w:szCs w:val="21"/>
        </w:rPr>
      </w:pPr>
      <w:r>
        <w:rPr>
          <w:rFonts w:hint="eastAsia" w:ascii="仿宋" w:hAnsi="仿宋" w:eastAsia="仿宋" w:cs="仿宋"/>
          <w:szCs w:val="21"/>
        </w:rPr>
        <w:t>表：评分对应的通过率和坏账率情况（样例，非真实数据）</w:t>
      </w:r>
    </w:p>
    <w:p>
      <w:pPr>
        <w:ind w:firstLine="482"/>
        <w:rPr>
          <w:rFonts w:ascii="仿宋" w:hAnsi="仿宋" w:eastAsia="仿宋" w:cs="仿宋"/>
          <w:b/>
          <w:vanish/>
          <w:lang w:val="en-CA"/>
        </w:rPr>
      </w:pPr>
    </w:p>
    <w:p>
      <w:pPr>
        <w:ind w:firstLine="560"/>
        <w:rPr>
          <w:rFonts w:ascii="仿宋" w:hAnsi="仿宋" w:eastAsia="仿宋" w:cs="仿宋"/>
          <w:sz w:val="28"/>
          <w:szCs w:val="28"/>
        </w:rPr>
      </w:pPr>
      <w:r>
        <w:rPr>
          <w:rFonts w:hint="eastAsia" w:ascii="仿宋" w:hAnsi="仿宋" w:eastAsia="仿宋" w:cs="仿宋"/>
          <w:sz w:val="28"/>
          <w:szCs w:val="28"/>
        </w:rPr>
        <w:t>因为评分与坏账表现之间的关系已通过评分开发、检验等多种手段得到保证，评分应用在此处主要关注的是其分布的稳定性，尤其是各评分截点之间样本分布的稳定性。</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审批模型的部署</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审批模型部署在银行审批决策引擎中。</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审批重要指标示例</w:t>
      </w:r>
    </w:p>
    <w:p>
      <w:pPr>
        <w:pStyle w:val="73"/>
        <w:numPr>
          <w:ilvl w:val="0"/>
          <w:numId w:val="44"/>
        </w:numPr>
        <w:spacing w:before="156" w:after="156"/>
        <w:ind w:left="987" w:firstLineChars="0"/>
        <w:rPr>
          <w:rFonts w:ascii="仿宋" w:hAnsi="仿宋" w:eastAsia="仿宋" w:cs="仿宋"/>
          <w:sz w:val="28"/>
          <w:szCs w:val="28"/>
        </w:rPr>
      </w:pPr>
      <w:r>
        <w:rPr>
          <w:rFonts w:hint="eastAsia" w:ascii="仿宋" w:hAnsi="仿宋" w:eastAsia="仿宋" w:cs="仿宋"/>
          <w:sz w:val="28"/>
          <w:szCs w:val="28"/>
        </w:rPr>
        <w:t>申报信息</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从企业成长能力、经营稳定性、申报行为是否正常等角度构造指标。下表为申报信息部分指标：</w:t>
      </w:r>
    </w:p>
    <w:tbl>
      <w:tblPr>
        <w:tblStyle w:val="67"/>
        <w:tblW w:w="696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00"/>
        <w:gridCol w:w="506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9" w:hRule="atLeast"/>
          <w:jc w:val="center"/>
        </w:trPr>
        <w:tc>
          <w:tcPr>
            <w:tcW w:w="1900" w:type="dxa"/>
            <w:tcBorders>
              <w:bottom w:val="single" w:color="auto" w:sz="4" w:space="0"/>
            </w:tcBorders>
            <w:shd w:val="clear" w:color="auto" w:fill="A8D08D" w:themeFill="accent6" w:themeFillTint="99"/>
          </w:tcPr>
          <w:p>
            <w:pPr>
              <w:pStyle w:val="73"/>
              <w:spacing w:before="156" w:after="156" w:line="276" w:lineRule="auto"/>
              <w:ind w:firstLine="315" w:firstLineChars="150"/>
              <w:rPr>
                <w:rFonts w:ascii="仿宋" w:hAnsi="仿宋" w:eastAsia="仿宋" w:cs="仿宋"/>
                <w:kern w:val="0"/>
                <w:sz w:val="21"/>
                <w:szCs w:val="21"/>
              </w:rPr>
            </w:pPr>
            <w:r>
              <w:rPr>
                <w:rFonts w:hint="eastAsia" w:ascii="仿宋" w:hAnsi="仿宋" w:eastAsia="仿宋" w:cs="仿宋"/>
                <w:kern w:val="0"/>
                <w:sz w:val="21"/>
                <w:szCs w:val="21"/>
              </w:rPr>
              <w:t>指标项目</w:t>
            </w:r>
          </w:p>
        </w:tc>
        <w:tc>
          <w:tcPr>
            <w:tcW w:w="5062" w:type="dxa"/>
            <w:tcBorders>
              <w:bottom w:val="single" w:color="auto" w:sz="4" w:space="0"/>
            </w:tcBorders>
            <w:shd w:val="clear" w:color="auto" w:fill="A8D08D" w:themeFill="accent6" w:themeFillTint="99"/>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指标明细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9" w:hRule="atLeast"/>
          <w:jc w:val="center"/>
        </w:trPr>
        <w:tc>
          <w:tcPr>
            <w:tcW w:w="1900" w:type="dxa"/>
            <w:vMerge w:val="restart"/>
            <w:tcBorders>
              <w:top w:val="single" w:color="auto" w:sz="4" w:space="0"/>
            </w:tcBorders>
          </w:tcPr>
          <w:p>
            <w:pPr>
              <w:pStyle w:val="73"/>
              <w:spacing w:before="156" w:after="156" w:line="276" w:lineRule="auto"/>
              <w:ind w:firstLine="315" w:firstLineChars="150"/>
              <w:rPr>
                <w:rFonts w:ascii="仿宋" w:hAnsi="仿宋" w:eastAsia="仿宋" w:cs="仿宋"/>
                <w:kern w:val="0"/>
                <w:sz w:val="21"/>
                <w:szCs w:val="21"/>
              </w:rPr>
            </w:pPr>
            <w:r>
              <w:rPr>
                <w:rFonts w:hint="eastAsia" w:ascii="仿宋" w:hAnsi="仿宋" w:eastAsia="仿宋" w:cs="仿宋"/>
                <w:kern w:val="0"/>
                <w:sz w:val="21"/>
                <w:szCs w:val="21"/>
              </w:rPr>
              <w:t>申报信息</w:t>
            </w:r>
          </w:p>
        </w:tc>
        <w:tc>
          <w:tcPr>
            <w:tcW w:w="5062" w:type="dxa"/>
            <w:tcBorders>
              <w:top w:val="single" w:color="auto" w:sz="4" w:space="0"/>
            </w:tcBorders>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近3个月收入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近3个月收入同比增长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近6个月收入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近6个月收入同比增长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近12个月收入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近12个月收入同比增长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近12个收入的变异系数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近12个月收入为零的次数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近6个月收入为零的次数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近3个月收入为零的次数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restart"/>
          </w:tcPr>
          <w:p>
            <w:pPr>
              <w:pStyle w:val="73"/>
              <w:spacing w:before="156" w:after="156" w:line="276" w:lineRule="auto"/>
              <w:ind w:firstLine="315" w:firstLineChars="150"/>
              <w:rPr>
                <w:rFonts w:ascii="仿宋" w:hAnsi="仿宋" w:eastAsia="仿宋" w:cs="仿宋"/>
                <w:kern w:val="0"/>
                <w:sz w:val="21"/>
                <w:szCs w:val="21"/>
              </w:rPr>
            </w:pPr>
            <w:r>
              <w:rPr>
                <w:rFonts w:hint="eastAsia" w:ascii="仿宋" w:hAnsi="仿宋" w:eastAsia="仿宋" w:cs="仿宋"/>
                <w:kern w:val="0"/>
                <w:sz w:val="21"/>
                <w:szCs w:val="21"/>
              </w:rPr>
              <w:t>申报行为</w:t>
            </w: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最近一年是否出现逾期未申报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最近半年是否出现逾期未申报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最近一年逾期未申报次数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最近半年逾期未申报次数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最近一期是否出现逾期未申报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00" w:type="dxa"/>
            <w:vMerge w:val="continue"/>
          </w:tcPr>
          <w:p>
            <w:pPr>
              <w:pStyle w:val="73"/>
              <w:spacing w:before="156" w:after="156" w:line="276" w:lineRule="auto"/>
              <w:ind w:firstLine="315" w:firstLineChars="150"/>
              <w:rPr>
                <w:rFonts w:ascii="仿宋" w:hAnsi="仿宋" w:eastAsia="仿宋" w:cs="仿宋"/>
                <w:kern w:val="0"/>
                <w:sz w:val="21"/>
                <w:szCs w:val="21"/>
              </w:rPr>
            </w:pPr>
          </w:p>
        </w:tc>
        <w:tc>
          <w:tcPr>
            <w:tcW w:w="5062" w:type="dxa"/>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最近一期逾期未申报的延迟天数</w:t>
            </w:r>
          </w:p>
        </w:tc>
      </w:tr>
    </w:tbl>
    <w:p>
      <w:pPr>
        <w:pStyle w:val="73"/>
        <w:spacing w:before="156" w:after="156"/>
        <w:ind w:left="780" w:firstLine="0" w:firstLineChars="0"/>
        <w:jc w:val="center"/>
        <w:rPr>
          <w:rFonts w:ascii="仿宋" w:hAnsi="仿宋" w:eastAsia="仿宋" w:cs="仿宋"/>
          <w:sz w:val="21"/>
          <w:szCs w:val="21"/>
        </w:rPr>
      </w:pPr>
      <w:r>
        <w:rPr>
          <w:rFonts w:hint="eastAsia" w:ascii="仿宋" w:hAnsi="仿宋" w:eastAsia="仿宋" w:cs="仿宋"/>
          <w:sz w:val="21"/>
          <w:szCs w:val="21"/>
        </w:rPr>
        <w:t>表：申报信息部分指标</w:t>
      </w:r>
    </w:p>
    <w:p>
      <w:pPr>
        <w:pStyle w:val="73"/>
        <w:numPr>
          <w:ilvl w:val="0"/>
          <w:numId w:val="44"/>
        </w:numPr>
        <w:spacing w:before="156" w:after="156"/>
        <w:ind w:left="987" w:firstLineChars="0"/>
        <w:rPr>
          <w:rFonts w:ascii="仿宋" w:hAnsi="仿宋" w:eastAsia="仿宋" w:cs="仿宋"/>
          <w:b/>
          <w:sz w:val="28"/>
          <w:szCs w:val="28"/>
        </w:rPr>
      </w:pPr>
      <w:r>
        <w:rPr>
          <w:rFonts w:hint="eastAsia" w:ascii="仿宋" w:hAnsi="仿宋" w:eastAsia="仿宋" w:cs="仿宋"/>
          <w:b/>
          <w:sz w:val="28"/>
          <w:szCs w:val="28"/>
        </w:rPr>
        <w:t>征收信息</w:t>
      </w:r>
    </w:p>
    <w:p>
      <w:pPr>
        <w:pStyle w:val="73"/>
        <w:spacing w:before="156" w:after="156"/>
        <w:ind w:firstLine="560"/>
        <w:rPr>
          <w:rFonts w:ascii="仿宋" w:hAnsi="仿宋" w:eastAsia="仿宋" w:cs="仿宋"/>
        </w:rPr>
      </w:pPr>
      <w:r>
        <w:rPr>
          <w:rFonts w:hint="eastAsia" w:ascii="仿宋" w:hAnsi="仿宋" w:eastAsia="仿宋" w:cs="仿宋"/>
          <w:sz w:val="28"/>
          <w:szCs w:val="28"/>
        </w:rPr>
        <w:t>从企业纳税金额、税负率、纳税金额增长率、纳税行为是否正常等角度构造指标。下表为征收信息部分指标：</w:t>
      </w:r>
    </w:p>
    <w:tbl>
      <w:tblPr>
        <w:tblStyle w:val="67"/>
        <w:tblW w:w="6990"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602"/>
        <w:gridCol w:w="438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7" w:hRule="atLeast"/>
          <w:jc w:val="center"/>
        </w:trPr>
        <w:tc>
          <w:tcPr>
            <w:tcW w:w="2602" w:type="dxa"/>
            <w:tcBorders>
              <w:bottom w:val="single" w:color="auto" w:sz="4" w:space="0"/>
            </w:tcBorders>
            <w:shd w:val="clear" w:color="auto" w:fill="A8D08D" w:themeFill="accent6" w:themeFillTint="99"/>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指标项目</w:t>
            </w:r>
          </w:p>
        </w:tc>
        <w:tc>
          <w:tcPr>
            <w:tcW w:w="4388" w:type="dxa"/>
            <w:tcBorders>
              <w:bottom w:val="single" w:color="auto" w:sz="4" w:space="0"/>
            </w:tcBorders>
            <w:shd w:val="clear" w:color="auto" w:fill="A8D08D" w:themeFill="accent6" w:themeFillTint="99"/>
          </w:tcPr>
          <w:p>
            <w:pPr>
              <w:pStyle w:val="73"/>
              <w:spacing w:before="156" w:after="156" w:line="276" w:lineRule="auto"/>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指标明细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8" w:hRule="atLeast"/>
          <w:jc w:val="center"/>
        </w:trPr>
        <w:tc>
          <w:tcPr>
            <w:tcW w:w="2602" w:type="dxa"/>
            <w:vMerge w:val="restart"/>
            <w:tcBorders>
              <w:top w:val="single" w:color="auto" w:sz="4" w:space="0"/>
            </w:tcBorders>
          </w:tcPr>
          <w:p>
            <w:pPr>
              <w:pStyle w:val="73"/>
              <w:spacing w:before="156" w:after="156" w:line="276" w:lineRule="auto"/>
              <w:ind w:firstLine="0" w:firstLineChars="0"/>
              <w:jc w:val="center"/>
              <w:rPr>
                <w:rFonts w:ascii="仿宋" w:hAnsi="仿宋" w:eastAsia="仿宋" w:cs="仿宋"/>
                <w:kern w:val="0"/>
                <w:sz w:val="21"/>
                <w:szCs w:val="21"/>
              </w:rPr>
            </w:pPr>
            <w:r>
              <w:rPr>
                <w:rFonts w:hint="eastAsia" w:ascii="仿宋" w:hAnsi="仿宋" w:eastAsia="仿宋" w:cs="仿宋"/>
                <w:kern w:val="0"/>
                <w:sz w:val="21"/>
                <w:szCs w:val="21"/>
              </w:rPr>
              <w:t>纳税金额</w:t>
            </w:r>
          </w:p>
          <w:p>
            <w:pPr>
              <w:pStyle w:val="73"/>
              <w:spacing w:before="156" w:after="156" w:line="276" w:lineRule="auto"/>
              <w:ind w:firstLine="0" w:firstLineChars="0"/>
              <w:jc w:val="center"/>
              <w:rPr>
                <w:rFonts w:ascii="仿宋" w:hAnsi="仿宋" w:eastAsia="仿宋" w:cs="仿宋"/>
                <w:kern w:val="0"/>
                <w:sz w:val="21"/>
                <w:szCs w:val="21"/>
              </w:rPr>
            </w:pPr>
            <w:r>
              <w:rPr>
                <w:rFonts w:hint="eastAsia" w:ascii="仿宋" w:hAnsi="仿宋" w:eastAsia="仿宋" w:cs="仿宋"/>
                <w:kern w:val="0"/>
                <w:sz w:val="21"/>
                <w:szCs w:val="21"/>
              </w:rPr>
              <w:t>税负率等</w:t>
            </w:r>
          </w:p>
        </w:tc>
        <w:tc>
          <w:tcPr>
            <w:tcW w:w="4388" w:type="dxa"/>
            <w:tcBorders>
              <w:top w:val="single" w:color="auto" w:sz="4" w:space="0"/>
            </w:tcBorders>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近3个月纳税额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近3个月纳税额同比增长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近6个月纳税额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近6个月纳税额同比增长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近12个月纳税额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近12个月纳税额同比增长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税负率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税负率变化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restart"/>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纳税行为</w:t>
            </w: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近半年的滞纳金次数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近半年的滞纳金金额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近1年的滞纳金次数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602" w:type="dxa"/>
            <w:vMerge w:val="continue"/>
          </w:tcPr>
          <w:p>
            <w:pPr>
              <w:pStyle w:val="73"/>
              <w:spacing w:before="156" w:after="156" w:line="276" w:lineRule="auto"/>
              <w:ind w:firstLine="420"/>
              <w:jc w:val="center"/>
              <w:rPr>
                <w:rFonts w:ascii="仿宋" w:hAnsi="仿宋" w:eastAsia="仿宋" w:cs="仿宋"/>
                <w:kern w:val="0"/>
                <w:sz w:val="21"/>
                <w:szCs w:val="21"/>
              </w:rPr>
            </w:pPr>
          </w:p>
        </w:tc>
        <w:tc>
          <w:tcPr>
            <w:tcW w:w="4388" w:type="dxa"/>
          </w:tcPr>
          <w:p>
            <w:pPr>
              <w:pStyle w:val="73"/>
              <w:spacing w:before="156" w:after="156" w:line="276" w:lineRule="auto"/>
              <w:ind w:firstLine="420"/>
              <w:jc w:val="center"/>
              <w:rPr>
                <w:rFonts w:ascii="仿宋" w:hAnsi="仿宋" w:eastAsia="仿宋" w:cs="仿宋"/>
                <w:kern w:val="0"/>
                <w:sz w:val="21"/>
                <w:szCs w:val="21"/>
              </w:rPr>
            </w:pPr>
            <w:r>
              <w:rPr>
                <w:rFonts w:hint="eastAsia" w:ascii="仿宋" w:hAnsi="仿宋" w:eastAsia="仿宋" w:cs="仿宋"/>
                <w:kern w:val="0"/>
                <w:sz w:val="21"/>
                <w:szCs w:val="21"/>
              </w:rPr>
              <w:t>近1年的滞纳金金额</w:t>
            </w:r>
          </w:p>
        </w:tc>
      </w:tr>
    </w:tbl>
    <w:p>
      <w:pPr>
        <w:pStyle w:val="73"/>
        <w:spacing w:before="156" w:after="156"/>
        <w:ind w:left="780" w:firstLine="0" w:firstLineChars="0"/>
        <w:jc w:val="center"/>
        <w:rPr>
          <w:rFonts w:ascii="仿宋" w:hAnsi="仿宋" w:eastAsia="仿宋" w:cs="仿宋"/>
          <w:sz w:val="21"/>
          <w:szCs w:val="21"/>
        </w:rPr>
      </w:pPr>
      <w:r>
        <w:rPr>
          <w:rFonts w:hint="eastAsia" w:ascii="仿宋" w:hAnsi="仿宋" w:eastAsia="仿宋" w:cs="仿宋"/>
          <w:sz w:val="21"/>
          <w:szCs w:val="21"/>
        </w:rPr>
        <w:t>表：征收信息部分指标</w:t>
      </w:r>
    </w:p>
    <w:p>
      <w:pPr>
        <w:pStyle w:val="73"/>
        <w:numPr>
          <w:ilvl w:val="0"/>
          <w:numId w:val="44"/>
        </w:numPr>
        <w:spacing w:before="156" w:after="156"/>
        <w:ind w:left="987" w:firstLineChars="0"/>
        <w:rPr>
          <w:rFonts w:ascii="仿宋" w:hAnsi="仿宋" w:eastAsia="仿宋" w:cs="仿宋"/>
          <w:b/>
          <w:sz w:val="28"/>
          <w:szCs w:val="28"/>
        </w:rPr>
      </w:pPr>
      <w:r>
        <w:rPr>
          <w:rFonts w:hint="eastAsia" w:ascii="仿宋" w:hAnsi="仿宋" w:eastAsia="仿宋" w:cs="仿宋"/>
          <w:b/>
          <w:sz w:val="28"/>
          <w:szCs w:val="28"/>
        </w:rPr>
        <w:t>上下游信息</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从上下游企业占比、购买（销售）重合程度等衡量企业上下游的稳定性。下表为上下游信息部分指标：</w:t>
      </w:r>
    </w:p>
    <w:tbl>
      <w:tblPr>
        <w:tblStyle w:val="67"/>
        <w:tblW w:w="852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125"/>
        <w:gridCol w:w="63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98" w:hRule="atLeast"/>
          <w:jc w:val="center"/>
        </w:trPr>
        <w:tc>
          <w:tcPr>
            <w:tcW w:w="2125" w:type="dxa"/>
            <w:shd w:val="clear" w:color="auto" w:fill="A8D08D" w:themeFill="accent6" w:themeFillTint="99"/>
            <w:vAlign w:val="center"/>
          </w:tcPr>
          <w:p>
            <w:pPr>
              <w:pStyle w:val="73"/>
              <w:spacing w:before="156" w:after="156"/>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指标项目</w:t>
            </w:r>
          </w:p>
        </w:tc>
        <w:tc>
          <w:tcPr>
            <w:tcW w:w="6397" w:type="dxa"/>
            <w:shd w:val="clear" w:color="auto" w:fill="A8D08D" w:themeFill="accent6" w:themeFillTint="99"/>
            <w:vAlign w:val="center"/>
          </w:tcPr>
          <w:p>
            <w:pPr>
              <w:pStyle w:val="73"/>
              <w:spacing w:before="156" w:after="156"/>
              <w:ind w:firstLine="315" w:firstLineChars="150"/>
              <w:jc w:val="center"/>
              <w:rPr>
                <w:rFonts w:ascii="仿宋" w:hAnsi="仿宋" w:eastAsia="仿宋" w:cs="仿宋"/>
                <w:kern w:val="0"/>
                <w:sz w:val="21"/>
                <w:szCs w:val="21"/>
              </w:rPr>
            </w:pPr>
            <w:r>
              <w:rPr>
                <w:rFonts w:hint="eastAsia" w:ascii="仿宋" w:hAnsi="仿宋" w:eastAsia="仿宋" w:cs="仿宋"/>
                <w:kern w:val="0"/>
                <w:sz w:val="21"/>
                <w:szCs w:val="21"/>
              </w:rPr>
              <w:t>指标明细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2" w:hRule="atLeast"/>
          <w:jc w:val="center"/>
        </w:trPr>
        <w:tc>
          <w:tcPr>
            <w:tcW w:w="2125" w:type="dxa"/>
            <w:vMerge w:val="restart"/>
            <w:vAlign w:val="center"/>
          </w:tcPr>
          <w:p>
            <w:pPr>
              <w:pStyle w:val="73"/>
              <w:spacing w:before="156" w:after="156"/>
              <w:ind w:firstLine="0" w:firstLineChars="0"/>
              <w:jc w:val="center"/>
              <w:rPr>
                <w:rFonts w:ascii="仿宋" w:hAnsi="仿宋" w:eastAsia="仿宋" w:cs="仿宋"/>
                <w:kern w:val="0"/>
                <w:sz w:val="21"/>
                <w:szCs w:val="21"/>
              </w:rPr>
            </w:pPr>
            <w:r>
              <w:rPr>
                <w:rFonts w:hint="eastAsia" w:ascii="仿宋" w:hAnsi="仿宋" w:eastAsia="仿宋" w:cs="仿宋"/>
                <w:kern w:val="0"/>
                <w:sz w:val="21"/>
                <w:szCs w:val="21"/>
              </w:rPr>
              <w:t>供应商情况</w:t>
            </w: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上游第一大供应商占比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上游前五大供应商占比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上游前十大供应商占比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上游第一大供应商是否重合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上游前十大供应商重合数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前两大供应商中重合的供应商采购占比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前五大供应商中重合的供应商采购占比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前十大供应商中重合的供应商采购占比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restart"/>
            <w:vAlign w:val="center"/>
          </w:tcPr>
          <w:p>
            <w:pPr>
              <w:pStyle w:val="73"/>
              <w:spacing w:before="156" w:after="156"/>
              <w:ind w:firstLine="0" w:firstLineChars="0"/>
              <w:jc w:val="center"/>
              <w:rPr>
                <w:rFonts w:ascii="仿宋" w:hAnsi="仿宋" w:eastAsia="仿宋" w:cs="仿宋"/>
                <w:kern w:val="0"/>
                <w:sz w:val="21"/>
                <w:szCs w:val="21"/>
              </w:rPr>
            </w:pPr>
            <w:r>
              <w:rPr>
                <w:rFonts w:hint="eastAsia" w:ascii="仿宋" w:hAnsi="仿宋" w:eastAsia="仿宋" w:cs="仿宋"/>
                <w:kern w:val="0"/>
                <w:sz w:val="21"/>
                <w:szCs w:val="21"/>
              </w:rPr>
              <w:t>客户情况</w:t>
            </w: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下游第一大客户占比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下游前五大客户占比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下游前十大客户占比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下游第一大客户是否重合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下游前十大客户重合数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前两大客户中重合的客户销售占比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前五大客户中重合的客户销售占比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1" w:hRule="atLeast"/>
          <w:jc w:val="center"/>
        </w:trPr>
        <w:tc>
          <w:tcPr>
            <w:tcW w:w="2125" w:type="dxa"/>
            <w:vMerge w:val="continue"/>
            <w:vAlign w:val="center"/>
          </w:tcPr>
          <w:p>
            <w:pPr>
              <w:pStyle w:val="73"/>
              <w:spacing w:before="156" w:after="156"/>
              <w:ind w:firstLine="420"/>
              <w:jc w:val="center"/>
              <w:rPr>
                <w:rFonts w:ascii="仿宋" w:hAnsi="仿宋" w:eastAsia="仿宋" w:cs="仿宋"/>
                <w:kern w:val="0"/>
                <w:sz w:val="21"/>
                <w:szCs w:val="21"/>
              </w:rPr>
            </w:pPr>
          </w:p>
        </w:tc>
        <w:tc>
          <w:tcPr>
            <w:tcW w:w="6397" w:type="dxa"/>
            <w:vAlign w:val="center"/>
          </w:tcPr>
          <w:p>
            <w:pPr>
              <w:pStyle w:val="73"/>
              <w:spacing w:before="156" w:after="156"/>
              <w:ind w:firstLine="420"/>
              <w:jc w:val="center"/>
              <w:rPr>
                <w:rFonts w:ascii="仿宋" w:hAnsi="仿宋" w:eastAsia="仿宋" w:cs="仿宋"/>
                <w:kern w:val="0"/>
                <w:sz w:val="21"/>
                <w:szCs w:val="21"/>
              </w:rPr>
            </w:pPr>
            <w:r>
              <w:rPr>
                <w:rFonts w:hint="eastAsia" w:ascii="仿宋" w:hAnsi="仿宋" w:eastAsia="仿宋" w:cs="仿宋"/>
                <w:kern w:val="0"/>
                <w:sz w:val="21"/>
                <w:szCs w:val="21"/>
              </w:rPr>
              <w:t>前十大客户中重合的客户销售占比</w:t>
            </w:r>
          </w:p>
        </w:tc>
      </w:tr>
    </w:tbl>
    <w:p>
      <w:pPr>
        <w:pStyle w:val="73"/>
        <w:spacing w:before="156" w:after="156"/>
        <w:ind w:left="780" w:firstLine="0" w:firstLineChars="0"/>
        <w:jc w:val="center"/>
        <w:rPr>
          <w:rFonts w:ascii="仿宋" w:hAnsi="仿宋" w:eastAsia="仿宋" w:cs="仿宋"/>
          <w:sz w:val="21"/>
          <w:szCs w:val="21"/>
        </w:rPr>
      </w:pPr>
      <w:r>
        <w:rPr>
          <w:rFonts w:hint="eastAsia" w:ascii="仿宋" w:hAnsi="仿宋" w:eastAsia="仿宋" w:cs="仿宋"/>
          <w:sz w:val="21"/>
          <w:szCs w:val="21"/>
        </w:rPr>
        <w:t>表：上下游信息部分指标</w:t>
      </w:r>
    </w:p>
    <w:p>
      <w:pPr>
        <w:pStyle w:val="73"/>
        <w:numPr>
          <w:ilvl w:val="0"/>
          <w:numId w:val="44"/>
        </w:numPr>
        <w:spacing w:before="156" w:after="156"/>
        <w:ind w:left="987" w:firstLineChars="0"/>
        <w:rPr>
          <w:rFonts w:ascii="仿宋" w:hAnsi="仿宋" w:eastAsia="仿宋" w:cs="仿宋"/>
          <w:b/>
          <w:sz w:val="28"/>
          <w:szCs w:val="28"/>
        </w:rPr>
      </w:pPr>
      <w:r>
        <w:rPr>
          <w:rFonts w:hint="eastAsia" w:ascii="仿宋" w:hAnsi="仿宋" w:eastAsia="仿宋" w:cs="仿宋"/>
          <w:b/>
          <w:sz w:val="28"/>
          <w:szCs w:val="28"/>
        </w:rPr>
        <w:t>财务指标加工</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基础财务报表（包括利润表和资产负债表）的格式有很大差异，所以数据不能直接拿来使用，需要进行加工。加工基础报表后，需要按照业务要求加工指标。</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如下以利润表和财务指标构造来说明对财务指标的部分加工过程：</w:t>
      </w:r>
    </w:p>
    <w:p>
      <w:pPr>
        <w:pStyle w:val="73"/>
        <w:numPr>
          <w:ilvl w:val="0"/>
          <w:numId w:val="45"/>
        </w:numPr>
        <w:spacing w:before="156" w:after="156"/>
        <w:ind w:firstLineChars="0"/>
        <w:rPr>
          <w:rFonts w:ascii="仿宋" w:hAnsi="仿宋" w:eastAsia="仿宋" w:cs="仿宋"/>
          <w:sz w:val="28"/>
          <w:szCs w:val="28"/>
        </w:rPr>
      </w:pPr>
      <w:r>
        <w:rPr>
          <w:rFonts w:hint="eastAsia" w:ascii="仿宋" w:hAnsi="仿宋" w:eastAsia="仿宋" w:cs="仿宋"/>
          <w:sz w:val="28"/>
          <w:szCs w:val="28"/>
        </w:rPr>
        <w:t>利润表的构造</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企业报表往往是按照季度申报，申请借款的企业的申请日期在全年理论上是平均分布的，所以不同企业的最近一期报告的时间会有很大的差异，基于此特点，需要对利润表进行加工再构造。</w:t>
      </w:r>
    </w:p>
    <w:p>
      <w:pPr>
        <w:pStyle w:val="73"/>
        <w:numPr>
          <w:ilvl w:val="0"/>
          <w:numId w:val="45"/>
        </w:numPr>
        <w:spacing w:before="156" w:after="156"/>
        <w:ind w:firstLineChars="0"/>
        <w:rPr>
          <w:rFonts w:ascii="仿宋" w:hAnsi="仿宋" w:eastAsia="仿宋" w:cs="仿宋"/>
          <w:sz w:val="28"/>
          <w:szCs w:val="28"/>
        </w:rPr>
      </w:pPr>
      <w:r>
        <w:rPr>
          <w:rFonts w:hint="eastAsia" w:ascii="仿宋" w:hAnsi="仿宋" w:eastAsia="仿宋" w:cs="仿宋"/>
          <w:sz w:val="28"/>
          <w:szCs w:val="28"/>
        </w:rPr>
        <w:t>财务指标的构造</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原始指标：原始指标主要包括资产负债表和利润表的原始值。</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传统财务指标：传统指标主要包括短期偿债能力、长期偿债能力、营运能力、盈利能力、收入构成等指标。</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衍生指标：将资产负债表和利润表中的所有科目分别除以总资产、流动资产、非流动资产、流动负债、总负债、所有者权益、注册资本等，这样就剔除了企业的规模因素，构造出大量的衍生指标用于分析。</w:t>
      </w:r>
    </w:p>
    <w:p>
      <w:pPr>
        <w:pStyle w:val="73"/>
        <w:numPr>
          <w:ilvl w:val="0"/>
          <w:numId w:val="44"/>
        </w:numPr>
        <w:spacing w:before="156" w:after="156"/>
        <w:ind w:left="987" w:firstLineChars="0"/>
        <w:rPr>
          <w:rFonts w:ascii="仿宋" w:hAnsi="仿宋" w:eastAsia="仿宋" w:cs="仿宋"/>
          <w:b/>
          <w:sz w:val="28"/>
          <w:szCs w:val="28"/>
        </w:rPr>
      </w:pPr>
      <w:r>
        <w:rPr>
          <w:rFonts w:hint="eastAsia" w:ascii="仿宋" w:hAnsi="仿宋" w:eastAsia="仿宋" w:cs="仿宋"/>
          <w:b/>
          <w:sz w:val="28"/>
          <w:szCs w:val="28"/>
        </w:rPr>
        <w:t>其他指标</w:t>
      </w:r>
    </w:p>
    <w:p>
      <w:pPr>
        <w:pStyle w:val="73"/>
        <w:spacing w:before="156" w:after="156"/>
        <w:ind w:left="567" w:firstLine="0" w:firstLineChars="0"/>
        <w:rPr>
          <w:rFonts w:ascii="仿宋" w:hAnsi="仿宋" w:eastAsia="仿宋" w:cs="仿宋"/>
          <w:sz w:val="28"/>
          <w:szCs w:val="28"/>
        </w:rPr>
      </w:pPr>
      <w:r>
        <w:rPr>
          <w:rFonts w:hint="eastAsia" w:ascii="仿宋" w:hAnsi="仿宋" w:eastAsia="仿宋" w:cs="仿宋"/>
          <w:sz w:val="28"/>
          <w:szCs w:val="28"/>
        </w:rPr>
        <w:t>限于篇幅，其他指标略。</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好坏样本评分案例对比</w:t>
      </w:r>
    </w:p>
    <w:p>
      <w:pPr>
        <w:ind w:firstLine="560"/>
        <w:rPr>
          <w:rFonts w:ascii="仿宋" w:hAnsi="仿宋" w:eastAsia="仿宋" w:cs="仿宋"/>
          <w:sz w:val="28"/>
          <w:szCs w:val="28"/>
        </w:rPr>
      </w:pPr>
      <w:r>
        <w:rPr>
          <w:rFonts w:hint="eastAsia" w:ascii="仿宋" w:hAnsi="仿宋" w:eastAsia="仿宋" w:cs="仿宋"/>
          <w:sz w:val="28"/>
          <w:szCs w:val="28"/>
        </w:rPr>
        <w:t>选择企业类型为增值税一般纳税人的A、B两个纳税人他们对应的涉税模型评分分别是890分和436分，通过四个方面分析比较它们生产经营的持续性、纳税申报的稳定性、上下游数据的关联性、财务指标的平稳性。</w:t>
      </w:r>
    </w:p>
    <w:p>
      <w:pPr>
        <w:ind w:firstLine="560"/>
        <w:rPr>
          <w:rFonts w:ascii="仿宋" w:hAnsi="仿宋" w:eastAsia="仿宋" w:cs="仿宋"/>
          <w:sz w:val="28"/>
          <w:szCs w:val="28"/>
        </w:rPr>
      </w:pPr>
      <w:r>
        <w:rPr>
          <w:rFonts w:hint="eastAsia" w:ascii="仿宋" w:hAnsi="仿宋" w:eastAsia="仿宋" w:cs="仿宋"/>
          <w:sz w:val="28"/>
          <w:szCs w:val="28"/>
        </w:rPr>
        <w:t xml:space="preserve">    以下为这两个企业的对比分析：</w:t>
      </w:r>
    </w:p>
    <w:p>
      <w:pPr>
        <w:pStyle w:val="53"/>
        <w:numPr>
          <w:ilvl w:val="0"/>
          <w:numId w:val="46"/>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通过近三年销售额对企业进行对比</w:t>
      </w:r>
    </w:p>
    <w:p>
      <w:pPr>
        <w:ind w:firstLine="560"/>
        <w:rPr>
          <w:rFonts w:ascii="仿宋" w:hAnsi="仿宋" w:eastAsia="仿宋" w:cs="仿宋"/>
          <w:sz w:val="28"/>
          <w:szCs w:val="28"/>
        </w:rPr>
      </w:pPr>
      <w:r>
        <w:rPr>
          <w:rFonts w:hint="eastAsia" w:ascii="仿宋" w:hAnsi="仿宋" w:eastAsia="仿宋" w:cs="仿宋"/>
          <w:sz w:val="28"/>
          <w:szCs w:val="28"/>
        </w:rPr>
        <w:t>用按月统计的颗粒数据，展示企业销售收入的增长性、绝对值大小和离散程度，来判断分析企业生产经营的持续性。</w:t>
      </w:r>
    </w:p>
    <w:p>
      <w:pPr>
        <w:ind w:firstLine="560"/>
        <w:rPr>
          <w:rFonts w:ascii="仿宋" w:hAnsi="仿宋" w:eastAsia="仿宋" w:cs="仿宋"/>
          <w:sz w:val="28"/>
          <w:szCs w:val="28"/>
        </w:rPr>
      </w:pPr>
      <w:r>
        <w:rPr>
          <w:rFonts w:hint="eastAsia" w:ascii="仿宋" w:hAnsi="仿宋" w:eastAsia="仿宋" w:cs="仿宋"/>
          <w:sz w:val="28"/>
          <w:szCs w:val="28"/>
        </w:rPr>
        <w:t>很明显，税务信用评分较高的A企业，其销售收入的轨迹走势幅度是非常平缓的且呈现持续稳定增长；而信用评分较低的B企业则表现出增长率偏低、销售收入绝对值较小、波动性非常大的特性。具体对比详见以下两图：</w:t>
      </w:r>
    </w:p>
    <w:p>
      <w:pPr>
        <w:pStyle w:val="76"/>
        <w:numPr>
          <w:ilvl w:val="0"/>
          <w:numId w:val="47"/>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评分较高的A企业</w:t>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305752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8"/>
                    <a:stretch>
                      <a:fillRect/>
                    </a:stretch>
                  </pic:blipFill>
                  <pic:spPr>
                    <a:xfrm>
                      <a:off x="0" y="0"/>
                      <a:ext cx="5274310" cy="3057757"/>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图：A企业月度销售收入情况</w:t>
      </w:r>
    </w:p>
    <w:p>
      <w:pPr>
        <w:pStyle w:val="76"/>
        <w:numPr>
          <w:ilvl w:val="0"/>
          <w:numId w:val="47"/>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评分较低的B企业</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274310" cy="3107690"/>
            <wp:effectExtent l="0" t="0" r="254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9"/>
                    <a:stretch>
                      <a:fillRect/>
                    </a:stretch>
                  </pic:blipFill>
                  <pic:spPr>
                    <a:xfrm>
                      <a:off x="0" y="0"/>
                      <a:ext cx="5274310" cy="3107814"/>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 B企业月度销售收入情况</w:t>
      </w:r>
    </w:p>
    <w:p>
      <w:pPr>
        <w:pStyle w:val="53"/>
        <w:numPr>
          <w:ilvl w:val="0"/>
          <w:numId w:val="46"/>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从企业纳税行为上比较</w:t>
      </w:r>
    </w:p>
    <w:p>
      <w:pPr>
        <w:ind w:firstLine="560"/>
        <w:rPr>
          <w:rFonts w:ascii="仿宋" w:hAnsi="仿宋" w:eastAsia="仿宋" w:cs="仿宋"/>
          <w:sz w:val="28"/>
          <w:szCs w:val="28"/>
        </w:rPr>
      </w:pPr>
      <w:r>
        <w:rPr>
          <w:rFonts w:hint="eastAsia" w:ascii="仿宋" w:hAnsi="仿宋" w:eastAsia="仿宋" w:cs="仿宋"/>
          <w:sz w:val="28"/>
          <w:szCs w:val="28"/>
        </w:rPr>
        <w:t>从企业的纳税稳定性及涉税合规情况，可判断出企业的纳税遵从度良好与否。</w:t>
      </w:r>
    </w:p>
    <w:p>
      <w:pPr>
        <w:ind w:firstLine="560"/>
        <w:rPr>
          <w:rFonts w:ascii="仿宋" w:hAnsi="仿宋" w:eastAsia="仿宋" w:cs="仿宋"/>
          <w:sz w:val="28"/>
          <w:szCs w:val="28"/>
        </w:rPr>
      </w:pPr>
      <w:r>
        <w:rPr>
          <w:rFonts w:hint="eastAsia" w:ascii="仿宋" w:hAnsi="仿宋" w:eastAsia="仿宋" w:cs="仿宋"/>
          <w:sz w:val="28"/>
          <w:szCs w:val="28"/>
        </w:rPr>
        <w:t>从企业征收数据明细出现滞纳金的次数和违法违章记录的情况看，信用评分较高的A企业纳税申报正常，体现出良好的纳税遵从度，而信用评分较低的B企业，近12个月出现三次滞纳金和3次违法违章记录，在纳税行为上出现异常。具体对比详见以下四图：</w:t>
      </w:r>
    </w:p>
    <w:p>
      <w:pPr>
        <w:pStyle w:val="76"/>
        <w:numPr>
          <w:ilvl w:val="0"/>
          <w:numId w:val="48"/>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评分较高的A企业</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266690" cy="1918335"/>
            <wp:effectExtent l="0" t="0" r="1016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0"/>
                    <a:stretch>
                      <a:fillRect/>
                    </a:stretch>
                  </pic:blipFill>
                  <pic:spPr>
                    <a:xfrm>
                      <a:off x="0" y="0"/>
                      <a:ext cx="5266800" cy="19188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图：A企业纳税情况</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291455" cy="1447165"/>
            <wp:effectExtent l="0" t="0" r="4445"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1"/>
                    <a:stretch>
                      <a:fillRect/>
                    </a:stretch>
                  </pic:blipFill>
                  <pic:spPr>
                    <a:xfrm>
                      <a:off x="0" y="0"/>
                      <a:ext cx="5292000" cy="14472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图：A企业违法违章情况</w:t>
      </w:r>
    </w:p>
    <w:p>
      <w:pPr>
        <w:pStyle w:val="76"/>
        <w:numPr>
          <w:ilvl w:val="0"/>
          <w:numId w:val="48"/>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评分较低的B企业</w:t>
      </w:r>
    </w:p>
    <w:p>
      <w:pPr>
        <w:pStyle w:val="76"/>
        <w:spacing w:line="360" w:lineRule="auto"/>
        <w:ind w:firstLine="0" w:firstLineChars="0"/>
        <w:jc w:val="right"/>
        <w:rPr>
          <w:rFonts w:ascii="仿宋" w:hAnsi="仿宋" w:eastAsia="仿宋" w:cs="仿宋"/>
          <w:b/>
          <w:sz w:val="24"/>
          <w:szCs w:val="24"/>
        </w:rPr>
      </w:pPr>
      <w:r>
        <w:rPr>
          <w:rFonts w:hint="eastAsia" w:ascii="仿宋" w:hAnsi="仿宋" w:eastAsia="仿宋" w:cs="仿宋"/>
          <w:sz w:val="24"/>
          <w:szCs w:val="24"/>
        </w:rPr>
        <w:drawing>
          <wp:inline distT="0" distB="0" distL="0" distR="0">
            <wp:extent cx="5381625" cy="25050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2"/>
                    <a:stretch>
                      <a:fillRect/>
                    </a:stretch>
                  </pic:blipFill>
                  <pic:spPr>
                    <a:xfrm>
                      <a:off x="0" y="0"/>
                      <a:ext cx="5382753" cy="25056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图：B企业纳税情况</w:t>
      </w:r>
    </w:p>
    <w:p>
      <w:pPr>
        <w:ind w:firstLine="480"/>
        <w:jc w:val="right"/>
        <w:rPr>
          <w:rFonts w:ascii="仿宋" w:hAnsi="仿宋" w:eastAsia="仿宋" w:cs="仿宋"/>
          <w:b/>
          <w:szCs w:val="24"/>
        </w:rPr>
      </w:pPr>
      <w:r>
        <w:rPr>
          <w:rFonts w:hint="eastAsia" w:ascii="仿宋" w:hAnsi="仿宋" w:eastAsia="仿宋" w:cs="仿宋"/>
          <w:szCs w:val="24"/>
        </w:rPr>
        <w:drawing>
          <wp:inline distT="0" distB="0" distL="0" distR="0">
            <wp:extent cx="5124450" cy="1929130"/>
            <wp:effectExtent l="0" t="0" r="0" b="139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3"/>
                    <a:stretch>
                      <a:fillRect/>
                    </a:stretch>
                  </pic:blipFill>
                  <pic:spPr>
                    <a:xfrm>
                      <a:off x="0" y="0"/>
                      <a:ext cx="5125702" cy="1929601"/>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图：B企业违法违章情况</w:t>
      </w:r>
    </w:p>
    <w:p>
      <w:pPr>
        <w:pStyle w:val="53"/>
        <w:numPr>
          <w:ilvl w:val="0"/>
          <w:numId w:val="46"/>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从上下游信息数据方面分析</w:t>
      </w:r>
    </w:p>
    <w:p>
      <w:pPr>
        <w:ind w:firstLine="560"/>
        <w:rPr>
          <w:rFonts w:ascii="仿宋" w:hAnsi="仿宋" w:eastAsia="仿宋" w:cs="仿宋"/>
          <w:sz w:val="28"/>
          <w:szCs w:val="28"/>
        </w:rPr>
      </w:pPr>
      <w:r>
        <w:rPr>
          <w:rFonts w:hint="eastAsia" w:ascii="仿宋" w:hAnsi="仿宋" w:eastAsia="仿宋" w:cs="仿宋"/>
          <w:sz w:val="28"/>
          <w:szCs w:val="28"/>
        </w:rPr>
        <w:t>上下游主要分析客户和供应商的稳定性、企业对重要供应商和客户的依赖程度、上下游的交易分布、上下游有没有关联关系。具体对比详见以下四图。</w:t>
      </w:r>
    </w:p>
    <w:p>
      <w:pPr>
        <w:pStyle w:val="76"/>
        <w:numPr>
          <w:ilvl w:val="0"/>
          <w:numId w:val="49"/>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评分较高的A企业</w:t>
      </w:r>
    </w:p>
    <w:p>
      <w:pPr>
        <w:pStyle w:val="53"/>
        <w:ind w:left="1413" w:firstLine="0" w:firstLineChars="0"/>
        <w:rPr>
          <w:rFonts w:ascii="仿宋" w:hAnsi="仿宋" w:eastAsia="仿宋" w:cs="仿宋"/>
          <w:sz w:val="28"/>
          <w:szCs w:val="28"/>
        </w:rPr>
      </w:pPr>
      <w:r>
        <w:rPr>
          <w:rFonts w:hint="eastAsia" w:ascii="仿宋" w:hAnsi="仿宋" w:eastAsia="仿宋" w:cs="仿宋"/>
          <w:sz w:val="28"/>
          <w:szCs w:val="28"/>
        </w:rPr>
        <w:t>A企业的上下游两个年度的重合数量分别是6个和7个，重合率达60%-70%，前十名上下游的交易金额占比相对适中。</w:t>
      </w:r>
    </w:p>
    <w:p>
      <w:pPr>
        <w:ind w:firstLine="480"/>
        <w:jc w:val="center"/>
        <w:rPr>
          <w:rFonts w:ascii="仿宋" w:hAnsi="仿宋" w:eastAsia="仿宋" w:cs="仿宋"/>
          <w:b/>
          <w:szCs w:val="24"/>
        </w:rPr>
      </w:pPr>
      <w:r>
        <w:rPr>
          <w:rFonts w:hint="eastAsia" w:ascii="仿宋" w:hAnsi="仿宋" w:eastAsia="仿宋" w:cs="仿宋"/>
          <w:szCs w:val="24"/>
        </w:rPr>
        <w:drawing>
          <wp:inline distT="0" distB="0" distL="0" distR="0">
            <wp:extent cx="5316855" cy="2033905"/>
            <wp:effectExtent l="0" t="0" r="17145"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4"/>
                    <a:stretch>
                      <a:fillRect/>
                    </a:stretch>
                  </pic:blipFill>
                  <pic:spPr>
                    <a:xfrm>
                      <a:off x="0" y="0"/>
                      <a:ext cx="5317200" cy="20340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图：A企业上游情况</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286375" cy="2044700"/>
            <wp:effectExtent l="0" t="0" r="9525" b="1270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5"/>
                    <a:stretch>
                      <a:fillRect/>
                    </a:stretch>
                  </pic:blipFill>
                  <pic:spPr>
                    <a:xfrm>
                      <a:off x="0" y="0"/>
                      <a:ext cx="5323574" cy="2059088"/>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图：A企业下游情况</w:t>
      </w:r>
    </w:p>
    <w:p>
      <w:pPr>
        <w:pStyle w:val="76"/>
        <w:numPr>
          <w:ilvl w:val="0"/>
          <w:numId w:val="49"/>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评分较低的B企业</w:t>
      </w:r>
    </w:p>
    <w:p>
      <w:pPr>
        <w:pStyle w:val="53"/>
        <w:ind w:left="1413" w:firstLine="0" w:firstLineChars="0"/>
        <w:rPr>
          <w:rFonts w:ascii="仿宋" w:hAnsi="仿宋" w:eastAsia="仿宋" w:cs="仿宋"/>
          <w:sz w:val="28"/>
          <w:szCs w:val="28"/>
        </w:rPr>
      </w:pPr>
      <w:r>
        <w:rPr>
          <w:rFonts w:hint="eastAsia" w:ascii="仿宋" w:hAnsi="仿宋" w:eastAsia="仿宋" w:cs="仿宋"/>
          <w:sz w:val="28"/>
          <w:szCs w:val="28"/>
        </w:rPr>
        <w:t>B企业的上下游两个年度的重合数量无，且上游供应商前十名交易金额占比太高，下游客户前五名交易金额占比太高，易形成对单一客户的严重依赖。</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497195" cy="1760220"/>
            <wp:effectExtent l="0" t="0" r="8255" b="1143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6"/>
                    <a:stretch>
                      <a:fillRect/>
                    </a:stretch>
                  </pic:blipFill>
                  <pic:spPr>
                    <a:xfrm>
                      <a:off x="0" y="0"/>
                      <a:ext cx="5497200" cy="17604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图：B企业上游情况</w:t>
      </w:r>
    </w:p>
    <w:p>
      <w:pPr>
        <w:ind w:firstLine="480"/>
        <w:rPr>
          <w:rFonts w:ascii="仿宋" w:hAnsi="仿宋" w:eastAsia="仿宋" w:cs="仿宋"/>
          <w:b/>
          <w:szCs w:val="24"/>
        </w:rPr>
      </w:pPr>
      <w:r>
        <w:rPr>
          <w:rFonts w:hint="eastAsia" w:ascii="仿宋" w:hAnsi="仿宋" w:eastAsia="仿宋" w:cs="仿宋"/>
          <w:szCs w:val="24"/>
        </w:rPr>
        <w:drawing>
          <wp:inline distT="0" distB="0" distL="0" distR="0">
            <wp:extent cx="5600700" cy="1760220"/>
            <wp:effectExtent l="0" t="0" r="0" b="114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97"/>
                    <a:stretch>
                      <a:fillRect/>
                    </a:stretch>
                  </pic:blipFill>
                  <pic:spPr>
                    <a:xfrm>
                      <a:off x="0" y="0"/>
                      <a:ext cx="5601273" cy="1760400"/>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图：B企业下游情况</w:t>
      </w:r>
    </w:p>
    <w:p>
      <w:pPr>
        <w:pStyle w:val="53"/>
        <w:numPr>
          <w:ilvl w:val="0"/>
          <w:numId w:val="46"/>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财务指标分析</w:t>
      </w:r>
    </w:p>
    <w:p>
      <w:pPr>
        <w:ind w:firstLine="560"/>
        <w:rPr>
          <w:rFonts w:ascii="仿宋" w:hAnsi="仿宋" w:eastAsia="仿宋" w:cs="仿宋"/>
          <w:sz w:val="28"/>
          <w:szCs w:val="28"/>
        </w:rPr>
      </w:pPr>
      <w:r>
        <w:rPr>
          <w:rFonts w:hint="eastAsia" w:ascii="仿宋" w:hAnsi="仿宋" w:eastAsia="仿宋" w:cs="仿宋"/>
          <w:sz w:val="28"/>
          <w:szCs w:val="28"/>
        </w:rPr>
        <w:t>分析企业的财务结构、营运能力、盈利能力、发展能力，判断企业的生产经营能力及评估企业的违约风险高低。具体将以下两图：</w:t>
      </w:r>
    </w:p>
    <w:p>
      <w:pPr>
        <w:pStyle w:val="76"/>
        <w:numPr>
          <w:ilvl w:val="0"/>
          <w:numId w:val="50"/>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评分较高的A企业</w:t>
      </w:r>
    </w:p>
    <w:p>
      <w:pPr>
        <w:pStyle w:val="53"/>
        <w:ind w:left="1413" w:firstLine="0" w:firstLineChars="0"/>
        <w:rPr>
          <w:rFonts w:ascii="仿宋" w:hAnsi="仿宋" w:eastAsia="仿宋" w:cs="仿宋"/>
          <w:sz w:val="28"/>
          <w:szCs w:val="28"/>
        </w:rPr>
      </w:pPr>
      <w:r>
        <w:rPr>
          <w:rFonts w:hint="eastAsia" w:ascii="仿宋" w:hAnsi="仿宋" w:eastAsia="仿宋" w:cs="仿宋"/>
          <w:sz w:val="28"/>
          <w:szCs w:val="28"/>
        </w:rPr>
        <w:t>A企业的应收账款周转速度快，销售收入变现周期短，毛利率和营业利润率在行业里面数值适中，说明其营运能力和盈利能力相对较强，企业的风险较低。</w:t>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691515"/>
            <wp:effectExtent l="0" t="0" r="2540" b="133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98"/>
                    <a:stretch>
                      <a:fillRect/>
                    </a:stretch>
                  </pic:blipFill>
                  <pic:spPr>
                    <a:xfrm>
                      <a:off x="0" y="0"/>
                      <a:ext cx="5274310" cy="691643"/>
                    </a:xfrm>
                    <a:prstGeom prst="rect">
                      <a:avLst/>
                    </a:prstGeom>
                  </pic:spPr>
                </pic:pic>
              </a:graphicData>
            </a:graphic>
          </wp:inline>
        </w:drawing>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86375" cy="1036320"/>
            <wp:effectExtent l="0" t="0" r="9525" b="1143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99"/>
                    <a:stretch>
                      <a:fillRect/>
                    </a:stretch>
                  </pic:blipFill>
                  <pic:spPr>
                    <a:xfrm>
                      <a:off x="0" y="0"/>
                      <a:ext cx="5301551" cy="1039886"/>
                    </a:xfrm>
                    <a:prstGeom prst="rect">
                      <a:avLst/>
                    </a:prstGeom>
                  </pic:spPr>
                </pic:pic>
              </a:graphicData>
            </a:graphic>
          </wp:inline>
        </w:drawing>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542290"/>
            <wp:effectExtent l="0" t="0" r="2540" b="1016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0"/>
                    <a:stretch>
                      <a:fillRect/>
                    </a:stretch>
                  </pic:blipFill>
                  <pic:spPr>
                    <a:xfrm>
                      <a:off x="0" y="0"/>
                      <a:ext cx="5278220" cy="542692"/>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图：A企业的财务指标</w:t>
      </w:r>
    </w:p>
    <w:p>
      <w:pPr>
        <w:pStyle w:val="76"/>
        <w:numPr>
          <w:ilvl w:val="0"/>
          <w:numId w:val="50"/>
        </w:numPr>
        <w:spacing w:line="360" w:lineRule="auto"/>
        <w:ind w:firstLineChars="0"/>
        <w:rPr>
          <w:rFonts w:ascii="仿宋" w:hAnsi="仿宋" w:eastAsia="仿宋" w:cs="仿宋"/>
          <w:sz w:val="28"/>
          <w:szCs w:val="28"/>
        </w:rPr>
      </w:pPr>
      <w:r>
        <w:rPr>
          <w:rFonts w:hint="eastAsia" w:ascii="仿宋" w:hAnsi="仿宋" w:eastAsia="仿宋" w:cs="仿宋"/>
          <w:b/>
          <w:sz w:val="28"/>
          <w:szCs w:val="28"/>
        </w:rPr>
        <w:t>评分较低的B企业</w:t>
      </w:r>
    </w:p>
    <w:p>
      <w:pPr>
        <w:pStyle w:val="53"/>
        <w:ind w:left="1413" w:firstLine="0" w:firstLineChars="0"/>
        <w:rPr>
          <w:rFonts w:ascii="仿宋" w:hAnsi="仿宋" w:eastAsia="仿宋" w:cs="仿宋"/>
          <w:sz w:val="28"/>
          <w:szCs w:val="28"/>
        </w:rPr>
      </w:pPr>
      <w:r>
        <w:rPr>
          <w:rFonts w:hint="eastAsia" w:ascii="仿宋" w:hAnsi="仿宋" w:eastAsia="仿宋" w:cs="仿宋"/>
          <w:sz w:val="28"/>
          <w:szCs w:val="28"/>
        </w:rPr>
        <w:t>B企业的应收账款周转率小，销售收入变现周期长，毛利率和营业利润率比较低，且营业利润增长率下滑，说明其营运能力和盈利能力较弱，企业的违约风险较高。</w:t>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6997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1"/>
                    <a:stretch>
                      <a:fillRect/>
                    </a:stretch>
                  </pic:blipFill>
                  <pic:spPr>
                    <a:xfrm>
                      <a:off x="0" y="0"/>
                      <a:ext cx="5274310" cy="700189"/>
                    </a:xfrm>
                    <a:prstGeom prst="rect">
                      <a:avLst/>
                    </a:prstGeom>
                  </pic:spPr>
                </pic:pic>
              </a:graphicData>
            </a:graphic>
          </wp:inline>
        </w:drawing>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10471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02"/>
                    <a:stretch>
                      <a:fillRect/>
                    </a:stretch>
                  </pic:blipFill>
                  <pic:spPr>
                    <a:xfrm>
                      <a:off x="0" y="0"/>
                      <a:ext cx="5274310" cy="1047537"/>
                    </a:xfrm>
                    <a:prstGeom prst="rect">
                      <a:avLst/>
                    </a:prstGeom>
                  </pic:spPr>
                </pic:pic>
              </a:graphicData>
            </a:graphic>
          </wp:inline>
        </w:drawing>
      </w:r>
    </w:p>
    <w:p>
      <w:pPr>
        <w:ind w:firstLine="480"/>
        <w:rPr>
          <w:rFonts w:ascii="仿宋" w:hAnsi="仿宋" w:eastAsia="仿宋" w:cs="仿宋"/>
          <w:szCs w:val="24"/>
        </w:rPr>
      </w:pPr>
      <w:r>
        <w:rPr>
          <w:rFonts w:hint="eastAsia" w:ascii="仿宋" w:hAnsi="仿宋" w:eastAsia="仿宋" w:cs="仿宋"/>
          <w:szCs w:val="24"/>
        </w:rPr>
        <w:drawing>
          <wp:inline distT="0" distB="0" distL="0" distR="0">
            <wp:extent cx="5274310" cy="542290"/>
            <wp:effectExtent l="0" t="0" r="2540" b="1016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03"/>
                    <a:stretch>
                      <a:fillRect/>
                    </a:stretch>
                  </pic:blipFill>
                  <pic:spPr>
                    <a:xfrm>
                      <a:off x="0" y="0"/>
                      <a:ext cx="5274310" cy="542692"/>
                    </a:xfrm>
                    <a:prstGeom prst="rect">
                      <a:avLst/>
                    </a:prstGeom>
                  </pic:spPr>
                </pic:pic>
              </a:graphicData>
            </a:graphic>
          </wp:inline>
        </w:drawing>
      </w:r>
    </w:p>
    <w:p>
      <w:pPr>
        <w:ind w:firstLine="420"/>
        <w:jc w:val="center"/>
        <w:rPr>
          <w:rFonts w:ascii="仿宋" w:hAnsi="仿宋" w:eastAsia="仿宋" w:cs="仿宋"/>
          <w:szCs w:val="21"/>
        </w:rPr>
      </w:pPr>
      <w:r>
        <w:rPr>
          <w:rFonts w:hint="eastAsia" w:ascii="仿宋" w:hAnsi="仿宋" w:eastAsia="仿宋" w:cs="仿宋"/>
          <w:szCs w:val="21"/>
        </w:rPr>
        <w:t>图：B企业的财务指标</w:t>
      </w:r>
    </w:p>
    <w:p>
      <w:pPr>
        <w:pStyle w:val="3"/>
        <w:numPr>
          <w:ilvl w:val="1"/>
          <w:numId w:val="7"/>
        </w:numPr>
        <w:rPr>
          <w:rFonts w:ascii="仿宋" w:hAnsi="仿宋" w:eastAsia="仿宋" w:cs="仿宋"/>
        </w:rPr>
      </w:pPr>
      <w:r>
        <w:rPr>
          <w:rFonts w:hint="eastAsia" w:ascii="仿宋" w:hAnsi="仿宋" w:eastAsia="仿宋" w:cs="仿宋"/>
          <w:sz w:val="28"/>
          <w:szCs w:val="28"/>
        </w:rPr>
        <w:t>基于税务、财务数据的额度审批模型</w:t>
      </w:r>
    </w:p>
    <w:p>
      <w:pPr>
        <w:ind w:firstLine="560"/>
        <w:rPr>
          <w:rFonts w:ascii="仿宋" w:hAnsi="仿宋" w:eastAsia="仿宋" w:cs="仿宋"/>
          <w:sz w:val="28"/>
          <w:szCs w:val="28"/>
        </w:rPr>
      </w:pPr>
      <w:r>
        <w:rPr>
          <w:rFonts w:hint="eastAsia" w:ascii="仿宋" w:hAnsi="仿宋" w:eastAsia="仿宋" w:cs="仿宋"/>
          <w:sz w:val="28"/>
          <w:szCs w:val="28"/>
        </w:rPr>
        <w:t>我司有丰富的数据资源和相关的模型服务经验，将为银行设计行业领先的税银额度模型。</w:t>
      </w:r>
    </w:p>
    <w:p>
      <w:pPr>
        <w:ind w:firstLine="562"/>
        <w:rPr>
          <w:rFonts w:ascii="仿宋" w:hAnsi="仿宋" w:eastAsia="仿宋" w:cs="仿宋"/>
          <w:b/>
          <w:sz w:val="28"/>
          <w:szCs w:val="28"/>
        </w:rPr>
      </w:pPr>
      <w:r>
        <w:rPr>
          <w:rFonts w:hint="eastAsia" w:ascii="仿宋" w:hAnsi="仿宋" w:eastAsia="仿宋" w:cs="仿宋"/>
          <w:b/>
          <w:sz w:val="28"/>
          <w:szCs w:val="28"/>
        </w:rPr>
        <w:t>具体优势：</w:t>
      </w:r>
    </w:p>
    <w:p>
      <w:pPr>
        <w:pStyle w:val="53"/>
        <w:numPr>
          <w:ilvl w:val="0"/>
          <w:numId w:val="45"/>
        </w:numPr>
        <w:spacing w:line="360" w:lineRule="auto"/>
        <w:ind w:firstLineChars="0"/>
        <w:rPr>
          <w:rFonts w:ascii="仿宋" w:hAnsi="仿宋" w:eastAsia="仿宋" w:cs="仿宋"/>
          <w:sz w:val="28"/>
          <w:szCs w:val="28"/>
        </w:rPr>
      </w:pPr>
      <w:r>
        <w:rPr>
          <w:rFonts w:hint="eastAsia" w:ascii="仿宋" w:hAnsi="仿宋" w:eastAsia="仿宋" w:cs="仿宋"/>
          <w:sz w:val="28"/>
          <w:szCs w:val="28"/>
        </w:rPr>
        <w:t>我司可充分利用企业报税收入、纳税额信息、企业负债信息、模型评分信息等数据和模型。</w:t>
      </w:r>
    </w:p>
    <w:p>
      <w:pPr>
        <w:pStyle w:val="73"/>
        <w:numPr>
          <w:ilvl w:val="0"/>
          <w:numId w:val="45"/>
        </w:numPr>
        <w:spacing w:before="156" w:after="156"/>
        <w:ind w:firstLineChars="0"/>
        <w:rPr>
          <w:rFonts w:ascii="仿宋" w:hAnsi="仿宋" w:eastAsia="仿宋" w:cs="仿宋"/>
          <w:sz w:val="28"/>
          <w:szCs w:val="28"/>
        </w:rPr>
      </w:pPr>
      <w:r>
        <w:rPr>
          <w:rFonts w:hint="eastAsia" w:ascii="仿宋" w:hAnsi="仿宋" w:eastAsia="仿宋" w:cs="仿宋"/>
          <w:sz w:val="28"/>
          <w:szCs w:val="28"/>
        </w:rPr>
        <w:t>有大量通过我司平台成功授信的企业，其额度可以作为设计额度模型的重要参考。</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额度审批模型分析</w:t>
      </w:r>
    </w:p>
    <w:p>
      <w:pPr>
        <w:pStyle w:val="73"/>
        <w:numPr>
          <w:ilvl w:val="0"/>
          <w:numId w:val="51"/>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rPr>
        <w:t>额度模型</w:t>
      </w:r>
      <w:r>
        <w:rPr>
          <w:rFonts w:hint="eastAsia" w:ascii="仿宋" w:hAnsi="仿宋" w:eastAsia="仿宋" w:cs="仿宋"/>
          <w:sz w:val="28"/>
          <w:szCs w:val="28"/>
          <w:lang w:val="zh-CN"/>
        </w:rPr>
        <w:t>用途</w:t>
      </w:r>
    </w:p>
    <w:p>
      <w:pPr>
        <w:ind w:firstLine="560"/>
        <w:rPr>
          <w:rFonts w:ascii="仿宋" w:hAnsi="仿宋" w:eastAsia="仿宋" w:cs="仿宋"/>
          <w:sz w:val="28"/>
          <w:szCs w:val="28"/>
        </w:rPr>
      </w:pPr>
      <w:r>
        <w:rPr>
          <w:rFonts w:hint="eastAsia" w:ascii="仿宋" w:hAnsi="仿宋" w:eastAsia="仿宋" w:cs="仿宋"/>
          <w:sz w:val="28"/>
          <w:szCs w:val="28"/>
        </w:rPr>
        <w:t>准确制定对申请人的授信额度：额度制定过高，会使银行承受过度授信的风险；额度过低，很难满足企业的要求。</w:t>
      </w:r>
    </w:p>
    <w:p>
      <w:pPr>
        <w:pStyle w:val="73"/>
        <w:numPr>
          <w:ilvl w:val="0"/>
          <w:numId w:val="51"/>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rPr>
        <w:t>额度模型</w:t>
      </w:r>
      <w:r>
        <w:rPr>
          <w:rFonts w:hint="eastAsia" w:ascii="仿宋" w:hAnsi="仿宋" w:eastAsia="仿宋" w:cs="仿宋"/>
          <w:sz w:val="28"/>
          <w:szCs w:val="28"/>
          <w:lang w:val="zh-CN"/>
        </w:rPr>
        <w:t>效果</w:t>
      </w:r>
    </w:p>
    <w:p>
      <w:pPr>
        <w:ind w:firstLine="560"/>
        <w:rPr>
          <w:rFonts w:ascii="仿宋" w:hAnsi="仿宋" w:eastAsia="仿宋" w:cs="仿宋"/>
          <w:sz w:val="28"/>
          <w:szCs w:val="28"/>
        </w:rPr>
      </w:pPr>
      <w:r>
        <w:rPr>
          <w:rFonts w:hint="eastAsia" w:ascii="仿宋" w:hAnsi="仿宋" w:eastAsia="仿宋" w:cs="仿宋"/>
          <w:sz w:val="28"/>
          <w:szCs w:val="28"/>
        </w:rPr>
        <w:t xml:space="preserve"> 充分利用企业报税收入、纳税额信息、企业负债信息、模型评分信息为申请人制定授信额度，既能满足银行风险管理需要、客户需求又能体现涉税数据的信息优势和税银业务产品特点。</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额度审批模型方法选择</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rPr>
        <w:t>额度模型的目标是精准有效，主要采用定量的方法制定授信额度。</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额度审批模型设计流程</w:t>
      </w:r>
    </w:p>
    <w:p>
      <w:pPr>
        <w:pStyle w:val="73"/>
        <w:numPr>
          <w:ilvl w:val="0"/>
          <w:numId w:val="52"/>
        </w:numPr>
        <w:spacing w:before="156" w:after="156"/>
        <w:ind w:firstLineChars="0"/>
        <w:rPr>
          <w:rFonts w:ascii="仿宋" w:hAnsi="仿宋" w:eastAsia="仿宋" w:cs="仿宋"/>
          <w:sz w:val="28"/>
          <w:szCs w:val="28"/>
        </w:rPr>
      </w:pPr>
      <w:r>
        <w:rPr>
          <w:rFonts w:hint="eastAsia" w:ascii="仿宋" w:hAnsi="仿宋" w:eastAsia="仿宋" w:cs="仿宋"/>
          <w:sz w:val="28"/>
          <w:szCs w:val="28"/>
        </w:rPr>
        <w:t>分析影响额度制定的重要因素</w:t>
      </w:r>
    </w:p>
    <w:p>
      <w:pPr>
        <w:pStyle w:val="73"/>
        <w:numPr>
          <w:ilvl w:val="0"/>
          <w:numId w:val="52"/>
        </w:numPr>
        <w:spacing w:before="156" w:after="156"/>
        <w:ind w:firstLineChars="0"/>
        <w:rPr>
          <w:rFonts w:ascii="仿宋" w:hAnsi="仿宋" w:eastAsia="仿宋" w:cs="仿宋"/>
          <w:sz w:val="28"/>
          <w:szCs w:val="28"/>
        </w:rPr>
      </w:pPr>
      <w:r>
        <w:rPr>
          <w:rFonts w:hint="eastAsia" w:ascii="仿宋" w:hAnsi="仿宋" w:eastAsia="仿宋" w:cs="仿宋"/>
          <w:sz w:val="28"/>
          <w:szCs w:val="28"/>
        </w:rPr>
        <w:t>对各个因素的定量分析</w:t>
      </w:r>
    </w:p>
    <w:p>
      <w:pPr>
        <w:pStyle w:val="73"/>
        <w:numPr>
          <w:ilvl w:val="0"/>
          <w:numId w:val="52"/>
        </w:numPr>
        <w:spacing w:before="156" w:after="156"/>
        <w:ind w:firstLineChars="0"/>
        <w:rPr>
          <w:rFonts w:ascii="仿宋" w:hAnsi="仿宋" w:eastAsia="仿宋" w:cs="仿宋"/>
          <w:sz w:val="28"/>
          <w:szCs w:val="28"/>
        </w:rPr>
      </w:pPr>
      <w:r>
        <w:rPr>
          <w:rFonts w:hint="eastAsia" w:ascii="仿宋" w:hAnsi="仿宋" w:eastAsia="仿宋" w:cs="仿宋"/>
          <w:sz w:val="28"/>
          <w:szCs w:val="28"/>
        </w:rPr>
        <w:t>制定额度策略</w:t>
      </w:r>
    </w:p>
    <w:p>
      <w:pPr>
        <w:pStyle w:val="73"/>
        <w:numPr>
          <w:ilvl w:val="0"/>
          <w:numId w:val="52"/>
        </w:numPr>
        <w:spacing w:before="156" w:after="156"/>
        <w:ind w:firstLineChars="0"/>
        <w:rPr>
          <w:rFonts w:ascii="仿宋" w:hAnsi="仿宋" w:eastAsia="仿宋" w:cs="仿宋"/>
          <w:sz w:val="28"/>
          <w:szCs w:val="28"/>
        </w:rPr>
      </w:pPr>
      <w:r>
        <w:rPr>
          <w:rFonts w:hint="eastAsia" w:ascii="仿宋" w:hAnsi="仿宋" w:eastAsia="仿宋" w:cs="仿宋"/>
          <w:sz w:val="28"/>
          <w:szCs w:val="28"/>
        </w:rPr>
        <w:t>对额度策略进行测试，完善额度策略</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额度审批模型方案</w:t>
      </w:r>
    </w:p>
    <w:p>
      <w:pPr>
        <w:pStyle w:val="73"/>
        <w:numPr>
          <w:ilvl w:val="0"/>
          <w:numId w:val="53"/>
        </w:numPr>
        <w:spacing w:before="156" w:after="156"/>
        <w:ind w:firstLineChars="0"/>
        <w:rPr>
          <w:rFonts w:ascii="仿宋" w:hAnsi="仿宋" w:eastAsia="仿宋" w:cs="仿宋"/>
          <w:sz w:val="28"/>
          <w:szCs w:val="28"/>
        </w:rPr>
      </w:pPr>
      <w:r>
        <w:rPr>
          <w:rFonts w:hint="eastAsia" w:ascii="仿宋" w:hAnsi="仿宋" w:eastAsia="仿宋" w:cs="仿宋"/>
          <w:sz w:val="28"/>
          <w:szCs w:val="28"/>
        </w:rPr>
        <w:t>影响额度制定的重要因素分析：</w:t>
      </w:r>
    </w:p>
    <w:p>
      <w:pPr>
        <w:pStyle w:val="18"/>
        <w:numPr>
          <w:ilvl w:val="0"/>
          <w:numId w:val="0"/>
        </w:numPr>
        <w:spacing w:after="120"/>
        <w:ind w:left="142" w:firstLine="496" w:firstLineChars="177"/>
        <w:rPr>
          <w:rFonts w:ascii="仿宋" w:hAnsi="仿宋" w:eastAsia="仿宋" w:cs="仿宋"/>
          <w:sz w:val="28"/>
          <w:szCs w:val="28"/>
        </w:rPr>
      </w:pPr>
      <w:r>
        <w:rPr>
          <w:rFonts w:hint="eastAsia" w:ascii="仿宋" w:hAnsi="仿宋" w:eastAsia="仿宋" w:cs="仿宋"/>
          <w:sz w:val="28"/>
          <w:szCs w:val="28"/>
        </w:rPr>
        <w:t>本项目将根据税银互动的目标客户群体的收入情况、盈利能力、资金需求、信用评分、及行内授信政策及产品规定的最高额度等确定最终授信额度。包括但不限于下图所示内容：</w:t>
      </w:r>
    </w:p>
    <w:p>
      <w:pPr>
        <w:pStyle w:val="18"/>
        <w:numPr>
          <w:ilvl w:val="0"/>
          <w:numId w:val="0"/>
        </w:numPr>
        <w:spacing w:after="120"/>
        <w:ind w:left="142" w:firstLine="425" w:firstLineChars="177"/>
        <w:rPr>
          <w:rFonts w:ascii="仿宋" w:hAnsi="仿宋" w:eastAsia="仿宋" w:cs="仿宋"/>
          <w:szCs w:val="22"/>
        </w:rPr>
      </w:pPr>
      <w:r>
        <w:rPr>
          <w:rFonts w:hint="eastAsia" w:ascii="仿宋" w:hAnsi="仿宋" w:eastAsia="仿宋" w:cs="仿宋"/>
          <w:szCs w:val="22"/>
        </w:rPr>
        <w:drawing>
          <wp:inline distT="0" distB="0" distL="0" distR="0">
            <wp:extent cx="4733925" cy="2311400"/>
            <wp:effectExtent l="0" t="0" r="0" b="12700"/>
            <wp:docPr id="176" name="图示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pPr>
        <w:pStyle w:val="18"/>
        <w:numPr>
          <w:ilvl w:val="0"/>
          <w:numId w:val="0"/>
        </w:numPr>
        <w:spacing w:after="120"/>
        <w:ind w:left="556" w:hanging="556" w:hangingChars="265"/>
        <w:jc w:val="center"/>
        <w:rPr>
          <w:rFonts w:ascii="仿宋" w:hAnsi="仿宋" w:eastAsia="仿宋" w:cs="仿宋"/>
          <w:sz w:val="21"/>
          <w:szCs w:val="21"/>
        </w:rPr>
      </w:pPr>
      <w:r>
        <w:rPr>
          <w:rFonts w:hint="eastAsia" w:ascii="仿宋" w:hAnsi="仿宋" w:eastAsia="仿宋" w:cs="仿宋"/>
          <w:sz w:val="21"/>
          <w:szCs w:val="21"/>
        </w:rPr>
        <w:t>图：额度设计要素</w:t>
      </w:r>
    </w:p>
    <w:p>
      <w:pPr>
        <w:pStyle w:val="73"/>
        <w:numPr>
          <w:ilvl w:val="0"/>
          <w:numId w:val="53"/>
        </w:numPr>
        <w:spacing w:before="156" w:after="156"/>
        <w:ind w:firstLineChars="0"/>
        <w:rPr>
          <w:rFonts w:ascii="仿宋" w:hAnsi="仿宋" w:eastAsia="仿宋" w:cs="仿宋"/>
          <w:sz w:val="28"/>
          <w:szCs w:val="28"/>
        </w:rPr>
      </w:pPr>
      <w:r>
        <w:rPr>
          <w:rFonts w:hint="eastAsia" w:ascii="仿宋" w:hAnsi="仿宋" w:eastAsia="仿宋" w:cs="仿宋"/>
          <w:sz w:val="28"/>
          <w:szCs w:val="28"/>
        </w:rPr>
        <w:t>各个因素的定量分析</w:t>
      </w:r>
    </w:p>
    <w:p>
      <w:pPr>
        <w:pStyle w:val="73"/>
        <w:numPr>
          <w:ilvl w:val="0"/>
          <w:numId w:val="54"/>
        </w:numPr>
        <w:spacing w:before="156" w:after="156"/>
        <w:ind w:firstLineChars="0"/>
        <w:rPr>
          <w:rFonts w:ascii="仿宋" w:hAnsi="仿宋" w:eastAsia="仿宋" w:cs="仿宋"/>
          <w:sz w:val="28"/>
          <w:szCs w:val="28"/>
        </w:rPr>
      </w:pPr>
      <w:r>
        <w:rPr>
          <w:rFonts w:hint="eastAsia" w:ascii="仿宋" w:hAnsi="仿宋" w:eastAsia="仿宋" w:cs="仿宋"/>
          <w:sz w:val="28"/>
          <w:szCs w:val="28"/>
        </w:rPr>
        <w:t>分析各个银行税银产品的额度制定依据及客户接受情况</w:t>
      </w:r>
    </w:p>
    <w:p>
      <w:pPr>
        <w:pStyle w:val="73"/>
        <w:numPr>
          <w:ilvl w:val="0"/>
          <w:numId w:val="54"/>
        </w:numPr>
        <w:spacing w:before="156" w:after="156"/>
        <w:ind w:firstLineChars="0"/>
        <w:rPr>
          <w:rFonts w:ascii="仿宋" w:hAnsi="仿宋" w:eastAsia="仿宋" w:cs="仿宋"/>
          <w:sz w:val="28"/>
          <w:szCs w:val="28"/>
        </w:rPr>
      </w:pPr>
      <w:r>
        <w:rPr>
          <w:rFonts w:hint="eastAsia" w:ascii="仿宋" w:hAnsi="仿宋" w:eastAsia="仿宋" w:cs="仿宋"/>
          <w:sz w:val="28"/>
          <w:szCs w:val="28"/>
        </w:rPr>
        <w:t>通过我司平台成功授信的企业，通过大数据分析相关因素的影响强度。</w:t>
      </w:r>
    </w:p>
    <w:p>
      <w:pPr>
        <w:pStyle w:val="73"/>
        <w:numPr>
          <w:ilvl w:val="0"/>
          <w:numId w:val="53"/>
        </w:numPr>
        <w:spacing w:before="156" w:after="156"/>
        <w:ind w:firstLineChars="0"/>
        <w:rPr>
          <w:rFonts w:ascii="仿宋" w:hAnsi="仿宋" w:eastAsia="仿宋" w:cs="仿宋"/>
          <w:sz w:val="28"/>
          <w:szCs w:val="28"/>
        </w:rPr>
      </w:pPr>
      <w:r>
        <w:rPr>
          <w:rFonts w:hint="eastAsia" w:ascii="仿宋" w:hAnsi="仿宋" w:eastAsia="仿宋" w:cs="仿宋"/>
          <w:sz w:val="28"/>
          <w:szCs w:val="28"/>
        </w:rPr>
        <w:t>制定额度策略</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通过以上定量分析，结合银行的产品目标客户以及最大额度限定制定初步的额度策略。</w:t>
      </w:r>
    </w:p>
    <w:p>
      <w:pPr>
        <w:pStyle w:val="73"/>
        <w:numPr>
          <w:ilvl w:val="0"/>
          <w:numId w:val="53"/>
        </w:numPr>
        <w:spacing w:before="156" w:after="156"/>
        <w:ind w:firstLineChars="0"/>
        <w:rPr>
          <w:rFonts w:ascii="仿宋" w:hAnsi="仿宋" w:eastAsia="仿宋" w:cs="仿宋"/>
          <w:sz w:val="28"/>
          <w:szCs w:val="28"/>
        </w:rPr>
      </w:pPr>
      <w:r>
        <w:rPr>
          <w:rFonts w:hint="eastAsia" w:ascii="仿宋" w:hAnsi="仿宋" w:eastAsia="仿宋" w:cs="仿宋"/>
          <w:sz w:val="28"/>
          <w:szCs w:val="28"/>
        </w:rPr>
        <w:t>对额度策略进行测试</w:t>
      </w:r>
    </w:p>
    <w:p>
      <w:pPr>
        <w:pStyle w:val="73"/>
        <w:spacing w:before="156" w:after="156"/>
        <w:ind w:left="900" w:firstLine="0" w:firstLineChars="0"/>
        <w:rPr>
          <w:rFonts w:ascii="仿宋" w:hAnsi="仿宋" w:eastAsia="仿宋" w:cs="仿宋"/>
          <w:sz w:val="28"/>
          <w:szCs w:val="28"/>
        </w:rPr>
      </w:pPr>
      <w:r>
        <w:rPr>
          <w:rFonts w:hint="eastAsia" w:ascii="仿宋" w:hAnsi="仿宋" w:eastAsia="仿宋" w:cs="仿宋"/>
          <w:sz w:val="28"/>
          <w:szCs w:val="28"/>
        </w:rPr>
        <w:t>测试额度的分布情况及额度的合理性，进行额度策略的调整。</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额度审批模型的部署</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额度策略部署在银行的审批决策引擎中。</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额度审批模型样例说明</w:t>
      </w:r>
    </w:p>
    <w:p>
      <w:pPr>
        <w:widowControl/>
        <w:ind w:firstLine="480"/>
        <w:jc w:val="left"/>
        <w:rPr>
          <w:rFonts w:ascii="仿宋" w:hAnsi="仿宋" w:eastAsia="仿宋" w:cs="仿宋"/>
          <w:kern w:val="0"/>
          <w:szCs w:val="24"/>
        </w:rPr>
      </w:pPr>
      <w:r>
        <w:rPr>
          <w:rFonts w:hint="eastAsia" w:ascii="仿宋" w:hAnsi="仿宋" w:eastAsia="仿宋" w:cs="仿宋"/>
          <w:kern w:val="0"/>
          <w:szCs w:val="24"/>
        </w:rPr>
        <w:drawing>
          <wp:inline distT="0" distB="0" distL="0" distR="0">
            <wp:extent cx="5208905" cy="2174240"/>
            <wp:effectExtent l="0" t="0" r="10795" b="16510"/>
            <wp:docPr id="177" name="图片 177" descr="C:\Users\Administrator\AppData\Roaming\Tencent\Users\568066898\QQ\WinTemp\RichOle\669J76@]E0Z4YF0X}[$H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Administrator\AppData\Roaming\Tencent\Users\568066898\QQ\WinTemp\RichOle\669J76@]E0Z4YF0X}[$HS~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09200" cy="2174400"/>
                    </a:xfrm>
                    <a:prstGeom prst="rect">
                      <a:avLst/>
                    </a:prstGeom>
                    <a:noFill/>
                    <a:ln>
                      <a:noFill/>
                    </a:ln>
                  </pic:spPr>
                </pic:pic>
              </a:graphicData>
            </a:graphic>
          </wp:inline>
        </w:drawing>
      </w:r>
    </w:p>
    <w:p>
      <w:pPr>
        <w:pStyle w:val="18"/>
        <w:numPr>
          <w:ilvl w:val="0"/>
          <w:numId w:val="0"/>
        </w:numPr>
        <w:spacing w:after="120"/>
        <w:ind w:left="142" w:firstLine="372" w:firstLineChars="177"/>
        <w:jc w:val="center"/>
        <w:rPr>
          <w:rFonts w:ascii="仿宋" w:hAnsi="仿宋" w:eastAsia="仿宋" w:cs="仿宋"/>
          <w:sz w:val="21"/>
          <w:szCs w:val="21"/>
        </w:rPr>
      </w:pPr>
      <w:r>
        <w:rPr>
          <w:rFonts w:hint="eastAsia" w:ascii="仿宋" w:hAnsi="仿宋" w:eastAsia="仿宋" w:cs="仿宋"/>
          <w:sz w:val="21"/>
          <w:szCs w:val="21"/>
        </w:rPr>
        <w:t>图：额度设计案例</w:t>
      </w:r>
    </w:p>
    <w:p>
      <w:pPr>
        <w:widowControl/>
        <w:ind w:firstLine="560"/>
        <w:jc w:val="left"/>
        <w:rPr>
          <w:rFonts w:ascii="仿宋" w:hAnsi="仿宋" w:eastAsia="仿宋" w:cs="仿宋"/>
          <w:color w:val="FF0000"/>
          <w:kern w:val="0"/>
          <w:sz w:val="28"/>
          <w:szCs w:val="28"/>
        </w:rPr>
      </w:pPr>
      <w:r>
        <w:rPr>
          <w:rFonts w:hint="eastAsia" w:ascii="仿宋" w:hAnsi="仿宋" w:eastAsia="仿宋" w:cs="仿宋"/>
          <w:sz w:val="28"/>
          <w:szCs w:val="28"/>
        </w:rPr>
        <w:t>上图为额度设计案例，上图的额度设计考虑了企业的收入、纳税额、模型评分和企业的负债情况，经过不同的额度系数和风险系数进行调整，最终得出企业的最终授信额度。</w:t>
      </w:r>
    </w:p>
    <w:p>
      <w:pPr>
        <w:pStyle w:val="3"/>
        <w:numPr>
          <w:ilvl w:val="1"/>
          <w:numId w:val="7"/>
        </w:numPr>
        <w:rPr>
          <w:rFonts w:ascii="仿宋" w:hAnsi="仿宋" w:eastAsia="仿宋" w:cs="仿宋"/>
        </w:rPr>
      </w:pPr>
      <w:r>
        <w:rPr>
          <w:rFonts w:hint="eastAsia" w:ascii="仿宋" w:hAnsi="仿宋" w:eastAsia="仿宋" w:cs="仿宋"/>
          <w:sz w:val="28"/>
          <w:szCs w:val="28"/>
        </w:rPr>
        <w:t>基于税务、财务数据的风险定价模型</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风险定价模型分析</w:t>
      </w:r>
    </w:p>
    <w:p>
      <w:pPr>
        <w:pStyle w:val="73"/>
        <w:numPr>
          <w:ilvl w:val="0"/>
          <w:numId w:val="5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rPr>
        <w:t>风险定价模型</w:t>
      </w:r>
      <w:r>
        <w:rPr>
          <w:rFonts w:hint="eastAsia" w:ascii="仿宋" w:hAnsi="仿宋" w:eastAsia="仿宋" w:cs="仿宋"/>
          <w:b/>
          <w:sz w:val="28"/>
          <w:szCs w:val="28"/>
          <w:lang w:val="zh-CN"/>
        </w:rPr>
        <w:t>用途</w:t>
      </w:r>
    </w:p>
    <w:p>
      <w:pPr>
        <w:autoSpaceDE w:val="0"/>
        <w:autoSpaceDN w:val="0"/>
        <w:adjustRightInd w:val="0"/>
        <w:spacing w:before="60" w:after="60"/>
        <w:ind w:firstLine="560"/>
        <w:rPr>
          <w:rFonts w:ascii="仿宋" w:hAnsi="仿宋" w:eastAsia="仿宋" w:cs="仿宋"/>
          <w:sz w:val="28"/>
          <w:szCs w:val="28"/>
        </w:rPr>
      </w:pPr>
      <w:r>
        <w:rPr>
          <w:rFonts w:hint="eastAsia" w:ascii="仿宋" w:hAnsi="仿宋" w:eastAsia="仿宋" w:cs="仿宋"/>
          <w:sz w:val="28"/>
          <w:szCs w:val="28"/>
        </w:rPr>
        <w:t>模型用于为银行制定税银业务客户的贷款利率，依据模型制定的利率水平一方面要覆盖贷款所支付的各项成本和预期损失，另一方面要使银行获得预期的收益。</w:t>
      </w:r>
    </w:p>
    <w:p>
      <w:pPr>
        <w:pStyle w:val="73"/>
        <w:numPr>
          <w:ilvl w:val="0"/>
          <w:numId w:val="55"/>
        </w:numPr>
        <w:spacing w:before="156" w:after="156"/>
        <w:ind w:firstLineChars="0"/>
        <w:rPr>
          <w:rFonts w:ascii="仿宋" w:hAnsi="仿宋" w:eastAsia="仿宋" w:cs="仿宋"/>
          <w:b/>
          <w:sz w:val="28"/>
          <w:szCs w:val="28"/>
          <w:lang w:val="zh-CN"/>
        </w:rPr>
      </w:pPr>
      <w:r>
        <w:rPr>
          <w:rFonts w:hint="eastAsia" w:ascii="仿宋" w:hAnsi="仿宋" w:eastAsia="仿宋" w:cs="仿宋"/>
          <w:b/>
          <w:sz w:val="28"/>
          <w:szCs w:val="28"/>
          <w:lang w:val="zh-CN"/>
        </w:rPr>
        <w:t>风险定价模型效果</w:t>
      </w:r>
    </w:p>
    <w:p>
      <w:pPr>
        <w:autoSpaceDE w:val="0"/>
        <w:autoSpaceDN w:val="0"/>
        <w:adjustRightInd w:val="0"/>
        <w:spacing w:before="60" w:after="60"/>
        <w:ind w:firstLine="560"/>
        <w:rPr>
          <w:rFonts w:ascii="仿宋" w:hAnsi="仿宋" w:eastAsia="仿宋" w:cs="仿宋"/>
          <w:sz w:val="28"/>
          <w:szCs w:val="28"/>
        </w:rPr>
      </w:pPr>
      <w:r>
        <w:rPr>
          <w:rFonts w:hint="eastAsia" w:ascii="仿宋" w:hAnsi="仿宋" w:eastAsia="仿宋" w:cs="仿宋"/>
          <w:sz w:val="28"/>
          <w:szCs w:val="28"/>
        </w:rPr>
        <w:t>风险定价模型要充分覆盖贷款的风险损失、补偿贷款的各项成本，同时实现银行的目标利润。</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风险定价模型方法选择</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rPr>
        <w:t>风险定价方法的基本原则是“价格覆盖风险”，采用</w:t>
      </w:r>
      <w:r>
        <w:rPr>
          <w:rFonts w:hint="eastAsia" w:ascii="仿宋" w:hAnsi="仿宋" w:eastAsia="仿宋" w:cs="仿宋"/>
          <w:b/>
          <w:sz w:val="28"/>
          <w:szCs w:val="28"/>
        </w:rPr>
        <w:t>定性加定量的方法</w:t>
      </w:r>
      <w:r>
        <w:rPr>
          <w:rFonts w:hint="eastAsia" w:ascii="仿宋" w:hAnsi="仿宋" w:eastAsia="仿宋" w:cs="仿宋"/>
          <w:sz w:val="28"/>
          <w:szCs w:val="28"/>
        </w:rPr>
        <w:t>制定贷款利率，并且</w:t>
      </w:r>
      <w:r>
        <w:rPr>
          <w:rFonts w:hint="eastAsia" w:ascii="仿宋" w:hAnsi="仿宋" w:eastAsia="仿宋" w:cs="仿宋"/>
          <w:b/>
          <w:sz w:val="28"/>
          <w:szCs w:val="28"/>
        </w:rPr>
        <w:t>参考大量的我司平台上同类型税银业务产品的定价</w:t>
      </w:r>
      <w:r>
        <w:rPr>
          <w:rFonts w:hint="eastAsia" w:ascii="仿宋" w:hAnsi="仿宋" w:eastAsia="仿宋" w:cs="仿宋"/>
          <w:sz w:val="28"/>
          <w:szCs w:val="28"/>
        </w:rPr>
        <w:t>。</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风险定价模型设计流程</w:t>
      </w:r>
    </w:p>
    <w:p>
      <w:pPr>
        <w:pStyle w:val="73"/>
        <w:numPr>
          <w:ilvl w:val="0"/>
          <w:numId w:val="56"/>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分析银行面临的风险</w:t>
      </w:r>
    </w:p>
    <w:p>
      <w:pPr>
        <w:pStyle w:val="73"/>
        <w:numPr>
          <w:ilvl w:val="0"/>
          <w:numId w:val="56"/>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对风险因素进行定量计算</w:t>
      </w:r>
    </w:p>
    <w:p>
      <w:pPr>
        <w:pStyle w:val="73"/>
        <w:numPr>
          <w:ilvl w:val="0"/>
          <w:numId w:val="56"/>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制定合理的利率水品</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风险定价模型方案设计</w:t>
      </w:r>
    </w:p>
    <w:p>
      <w:pPr>
        <w:pStyle w:val="73"/>
        <w:numPr>
          <w:ilvl w:val="0"/>
          <w:numId w:val="57"/>
        </w:numPr>
        <w:spacing w:before="156" w:after="156"/>
        <w:ind w:firstLineChars="0"/>
        <w:rPr>
          <w:rFonts w:ascii="仿宋" w:hAnsi="仿宋" w:eastAsia="仿宋" w:cs="仿宋"/>
          <w:sz w:val="28"/>
          <w:szCs w:val="28"/>
        </w:rPr>
      </w:pPr>
      <w:r>
        <w:rPr>
          <w:rFonts w:hint="eastAsia" w:ascii="仿宋" w:hAnsi="仿宋" w:eastAsia="仿宋" w:cs="仿宋"/>
          <w:sz w:val="28"/>
          <w:szCs w:val="28"/>
        </w:rPr>
        <w:t>影响定价的因素分析：</w:t>
      </w:r>
    </w:p>
    <w:p>
      <w:pPr>
        <w:pStyle w:val="73"/>
        <w:spacing w:before="156" w:after="156"/>
        <w:ind w:firstLine="560"/>
        <w:rPr>
          <w:rFonts w:ascii="仿宋" w:hAnsi="仿宋" w:eastAsia="仿宋" w:cs="仿宋"/>
          <w:sz w:val="28"/>
          <w:szCs w:val="28"/>
        </w:rPr>
      </w:pPr>
      <w:r>
        <w:rPr>
          <w:rFonts w:hint="eastAsia" w:ascii="仿宋" w:hAnsi="仿宋" w:eastAsia="仿宋" w:cs="仿宋"/>
          <w:sz w:val="28"/>
          <w:szCs w:val="28"/>
        </w:rPr>
        <w:t>分析采用从宏观到微观的方式进行：全信贷市场分析，区域市场的分析，同类型的产品的价格分析、企业自身风险、还款方式的分析。</w:t>
      </w:r>
    </w:p>
    <w:p>
      <w:pPr>
        <w:pStyle w:val="73"/>
        <w:spacing w:before="156" w:after="156"/>
        <w:ind w:left="480" w:firstLine="480"/>
        <w:rPr>
          <w:rFonts w:ascii="仿宋" w:hAnsi="仿宋" w:eastAsia="仿宋" w:cs="仿宋"/>
        </w:rPr>
      </w:pPr>
      <w:r>
        <w:rPr>
          <w:rFonts w:hint="eastAsia" w:ascii="仿宋" w:hAnsi="仿宋" w:eastAsia="仿宋" w:cs="仿宋"/>
        </w:rPr>
        <w:drawing>
          <wp:inline distT="0" distB="0" distL="0" distR="0">
            <wp:extent cx="4733925" cy="2311400"/>
            <wp:effectExtent l="0" t="0" r="0" b="12700"/>
            <wp:docPr id="178" name="图示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pPr>
        <w:autoSpaceDE w:val="0"/>
        <w:autoSpaceDN w:val="0"/>
        <w:adjustRightInd w:val="0"/>
        <w:spacing w:before="60" w:after="60"/>
        <w:ind w:left="480" w:firstLine="420"/>
        <w:jc w:val="center"/>
        <w:rPr>
          <w:rFonts w:ascii="仿宋" w:hAnsi="仿宋" w:eastAsia="仿宋" w:cs="仿宋"/>
          <w:szCs w:val="21"/>
        </w:rPr>
      </w:pPr>
      <w:r>
        <w:rPr>
          <w:rFonts w:hint="eastAsia" w:ascii="仿宋" w:hAnsi="仿宋" w:eastAsia="仿宋" w:cs="仿宋"/>
          <w:szCs w:val="21"/>
        </w:rPr>
        <w:t>图8.37：定价设计要素</w:t>
      </w:r>
    </w:p>
    <w:p>
      <w:pPr>
        <w:pStyle w:val="73"/>
        <w:numPr>
          <w:ilvl w:val="0"/>
          <w:numId w:val="58"/>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定价需要考虑全信贷市场因素：小微企业或者企业主的主要融资渠道包括银行、小贷公司、民间金融、其他普惠金融等。除了银行渠道之外，企业的融资成本都比较高，所以本项目中可以考虑在客户可接受的程度上制定对银行较为有利的利率水平。</w:t>
      </w:r>
    </w:p>
    <w:p>
      <w:pPr>
        <w:pStyle w:val="73"/>
        <w:numPr>
          <w:ilvl w:val="0"/>
          <w:numId w:val="58"/>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定价还需要考虑企业所属区域：不同的区域金融市场的发达程度不同，客户所愿意接受的利率也不同。</w:t>
      </w:r>
    </w:p>
    <w:p>
      <w:pPr>
        <w:pStyle w:val="73"/>
        <w:numPr>
          <w:ilvl w:val="0"/>
          <w:numId w:val="58"/>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定价需要参考</w:t>
      </w:r>
      <w:r>
        <w:rPr>
          <w:rFonts w:hint="eastAsia" w:ascii="仿宋" w:hAnsi="仿宋" w:eastAsia="仿宋" w:cs="仿宋"/>
          <w:sz w:val="28"/>
          <w:szCs w:val="28"/>
        </w:rPr>
        <w:t>我司平台上同类型税银业务产品的定价</w:t>
      </w:r>
      <w:r>
        <w:rPr>
          <w:rFonts w:hint="eastAsia" w:ascii="仿宋" w:hAnsi="仿宋" w:eastAsia="仿宋" w:cs="仿宋"/>
          <w:sz w:val="28"/>
          <w:szCs w:val="28"/>
          <w:lang w:val="zh-CN"/>
        </w:rPr>
        <w:t>：我司平台上线了大量的税银产品，我司对同类产品的定价方式有非常精准的把握。</w:t>
      </w:r>
    </w:p>
    <w:p>
      <w:pPr>
        <w:pStyle w:val="73"/>
        <w:numPr>
          <w:ilvl w:val="0"/>
          <w:numId w:val="58"/>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定价也需要考虑客户的还款方式：对于分期的客户可以制定较低的利率，对于还款方式灵活的客户可以制定较高的利率。</w:t>
      </w:r>
    </w:p>
    <w:p>
      <w:pPr>
        <w:pStyle w:val="73"/>
        <w:numPr>
          <w:ilvl w:val="0"/>
          <w:numId w:val="58"/>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定价需要考虑客户风险：评分越高、收入越稳定则定价应越低，反之则定价应越高。在业务成熟后，可以考虑在中度风险段尝试降低审批分数，收取更高的利率以覆盖风险。</w:t>
      </w:r>
    </w:p>
    <w:p>
      <w:pPr>
        <w:pStyle w:val="53"/>
        <w:numPr>
          <w:ilvl w:val="0"/>
          <w:numId w:val="57"/>
        </w:numPr>
        <w:autoSpaceDE w:val="0"/>
        <w:autoSpaceDN w:val="0"/>
        <w:adjustRightInd w:val="0"/>
        <w:spacing w:before="60" w:after="60" w:line="360" w:lineRule="auto"/>
        <w:ind w:firstLineChars="0"/>
        <w:rPr>
          <w:rFonts w:ascii="仿宋" w:hAnsi="仿宋" w:eastAsia="仿宋" w:cs="仿宋"/>
          <w:sz w:val="28"/>
          <w:szCs w:val="28"/>
        </w:rPr>
      </w:pPr>
      <w:r>
        <w:rPr>
          <w:rFonts w:hint="eastAsia" w:ascii="仿宋" w:hAnsi="仿宋" w:eastAsia="仿宋" w:cs="仿宋"/>
          <w:sz w:val="28"/>
          <w:szCs w:val="28"/>
        </w:rPr>
        <w:t>风险计量：</w:t>
      </w:r>
    </w:p>
    <w:p>
      <w:pPr>
        <w:pStyle w:val="73"/>
        <w:spacing w:before="156" w:after="156"/>
        <w:ind w:left="480" w:firstLine="560"/>
        <w:rPr>
          <w:rFonts w:ascii="仿宋" w:hAnsi="仿宋" w:eastAsia="仿宋" w:cs="仿宋"/>
          <w:sz w:val="28"/>
          <w:szCs w:val="28"/>
        </w:rPr>
      </w:pPr>
      <w:r>
        <w:rPr>
          <w:rFonts w:hint="eastAsia" w:ascii="仿宋" w:hAnsi="仿宋" w:eastAsia="仿宋" w:cs="仿宋"/>
          <w:sz w:val="28"/>
          <w:szCs w:val="28"/>
        </w:rPr>
        <w:t>我司的评分模型能够精准反映企业的逾期概率，通过模型可以准确衡量企业违约风险给银行带来的预期损失。</w:t>
      </w:r>
    </w:p>
    <w:p>
      <w:pPr>
        <w:pStyle w:val="53"/>
        <w:numPr>
          <w:ilvl w:val="0"/>
          <w:numId w:val="57"/>
        </w:numPr>
        <w:autoSpaceDE w:val="0"/>
        <w:autoSpaceDN w:val="0"/>
        <w:adjustRightInd w:val="0"/>
        <w:spacing w:before="60" w:after="60" w:line="360" w:lineRule="auto"/>
        <w:ind w:firstLineChars="0"/>
        <w:rPr>
          <w:rFonts w:ascii="仿宋" w:hAnsi="仿宋" w:eastAsia="仿宋" w:cs="仿宋"/>
          <w:sz w:val="28"/>
          <w:szCs w:val="28"/>
        </w:rPr>
      </w:pPr>
      <w:r>
        <w:rPr>
          <w:rFonts w:hint="eastAsia" w:ascii="仿宋" w:hAnsi="仿宋" w:eastAsia="仿宋" w:cs="仿宋"/>
          <w:sz w:val="28"/>
          <w:szCs w:val="28"/>
        </w:rPr>
        <w:t>利率水平制定</w:t>
      </w:r>
    </w:p>
    <w:p>
      <w:pPr>
        <w:pStyle w:val="73"/>
        <w:spacing w:before="156" w:after="156"/>
        <w:ind w:left="480" w:firstLine="560"/>
        <w:rPr>
          <w:rFonts w:ascii="仿宋" w:hAnsi="仿宋" w:eastAsia="仿宋" w:cs="仿宋"/>
          <w:sz w:val="28"/>
          <w:szCs w:val="28"/>
        </w:rPr>
      </w:pPr>
      <w:r>
        <w:rPr>
          <w:rFonts w:hint="eastAsia" w:ascii="仿宋" w:hAnsi="仿宋" w:eastAsia="仿宋" w:cs="仿宋"/>
          <w:sz w:val="28"/>
          <w:szCs w:val="28"/>
        </w:rPr>
        <w:t>进行风险因素的分析和风险计量后采用定性和定量结合的方式制定合理的利率。</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风险定价模型的部署</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rPr>
        <w:t>风险定价模型部署在</w:t>
      </w:r>
      <w:r>
        <w:rPr>
          <w:rFonts w:hint="eastAsia" w:ascii="仿宋" w:hAnsi="仿宋" w:eastAsia="仿宋" w:cs="仿宋"/>
          <w:sz w:val="28"/>
          <w:szCs w:val="28"/>
          <w:lang w:val="zh-CN"/>
        </w:rPr>
        <w:t>审批决策引擎中。</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样例说明</w:t>
      </w:r>
    </w:p>
    <w:p>
      <w:pPr>
        <w:pStyle w:val="53"/>
        <w:widowControl/>
        <w:ind w:left="425" w:firstLine="0" w:firstLineChars="0"/>
        <w:jc w:val="left"/>
        <w:rPr>
          <w:rFonts w:ascii="仿宋" w:hAnsi="仿宋" w:eastAsia="仿宋" w:cs="仿宋"/>
          <w:kern w:val="0"/>
          <w:sz w:val="28"/>
          <w:szCs w:val="28"/>
        </w:rPr>
      </w:pPr>
      <w:r>
        <w:rPr>
          <w:rFonts w:hint="eastAsia" w:ascii="仿宋" w:hAnsi="仿宋" w:eastAsia="仿宋" w:cs="仿宋"/>
          <w:sz w:val="28"/>
          <w:szCs w:val="28"/>
        </w:rPr>
        <w:drawing>
          <wp:inline distT="0" distB="0" distL="0" distR="0">
            <wp:extent cx="4708525" cy="1277620"/>
            <wp:effectExtent l="0" t="0" r="15875" b="17780"/>
            <wp:docPr id="901" name="图片 901" descr="C:\Users\Administrator\AppData\Roaming\Tencent\Users\568066898\QQ\WinTemp\RichOle\Z6`YFUFML5Q%O$D[R[B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descr="C:\Users\Administrator\AppData\Roaming\Tencent\Users\568066898\QQ\WinTemp\RichOle\Z6`YFUFML5Q%O$D[R[BK)}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708800" cy="1278000"/>
                    </a:xfrm>
                    <a:prstGeom prst="rect">
                      <a:avLst/>
                    </a:prstGeom>
                    <a:noFill/>
                    <a:ln>
                      <a:noFill/>
                    </a:ln>
                  </pic:spPr>
                </pic:pic>
              </a:graphicData>
            </a:graphic>
          </wp:inline>
        </w:drawing>
      </w:r>
    </w:p>
    <w:p>
      <w:pPr>
        <w:autoSpaceDE w:val="0"/>
        <w:autoSpaceDN w:val="0"/>
        <w:adjustRightInd w:val="0"/>
        <w:spacing w:before="60" w:after="60"/>
        <w:ind w:firstLine="420"/>
        <w:jc w:val="center"/>
        <w:rPr>
          <w:rFonts w:ascii="仿宋" w:hAnsi="仿宋" w:eastAsia="仿宋" w:cs="仿宋"/>
          <w:szCs w:val="21"/>
        </w:rPr>
      </w:pPr>
      <w:r>
        <w:rPr>
          <w:rFonts w:hint="eastAsia" w:ascii="仿宋" w:hAnsi="仿宋" w:eastAsia="仿宋" w:cs="仿宋"/>
          <w:szCs w:val="21"/>
        </w:rPr>
        <w:t>图：风险定价模型样例</w:t>
      </w:r>
    </w:p>
    <w:p>
      <w:pPr>
        <w:autoSpaceDE w:val="0"/>
        <w:autoSpaceDN w:val="0"/>
        <w:adjustRightInd w:val="0"/>
        <w:spacing w:before="60" w:after="60"/>
        <w:ind w:firstLine="560"/>
        <w:rPr>
          <w:rFonts w:ascii="仿宋" w:hAnsi="仿宋" w:eastAsia="仿宋" w:cs="仿宋"/>
          <w:sz w:val="28"/>
          <w:szCs w:val="28"/>
        </w:rPr>
      </w:pPr>
      <w:r>
        <w:rPr>
          <w:rFonts w:hint="eastAsia" w:ascii="仿宋" w:hAnsi="仿宋" w:eastAsia="仿宋" w:cs="仿宋"/>
          <w:sz w:val="28"/>
          <w:szCs w:val="28"/>
        </w:rPr>
        <w:t>上图为根据我司的开发的信用评分模型、风险系数计量出的风险成本，再结合银行的运营成本和预期利润以及定性因素，制定出最终的利率模型。</w:t>
      </w:r>
    </w:p>
    <w:p>
      <w:pPr>
        <w:pStyle w:val="3"/>
        <w:numPr>
          <w:ilvl w:val="1"/>
          <w:numId w:val="7"/>
        </w:numPr>
        <w:rPr>
          <w:rFonts w:ascii="仿宋" w:hAnsi="仿宋" w:eastAsia="仿宋" w:cs="仿宋"/>
        </w:rPr>
      </w:pPr>
      <w:r>
        <w:rPr>
          <w:rFonts w:hint="eastAsia" w:ascii="仿宋" w:hAnsi="仿宋" w:eastAsia="仿宋" w:cs="仿宋"/>
          <w:sz w:val="28"/>
          <w:szCs w:val="28"/>
        </w:rPr>
        <w:t xml:space="preserve">基于税务、财务数据贷后管理模型： </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贷后管理模型分析</w:t>
      </w:r>
    </w:p>
    <w:p>
      <w:pPr>
        <w:pStyle w:val="73"/>
        <w:numPr>
          <w:ilvl w:val="0"/>
          <w:numId w:val="59"/>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贷后管理模型的用途</w:t>
      </w:r>
    </w:p>
    <w:p>
      <w:pPr>
        <w:pStyle w:val="73"/>
        <w:numPr>
          <w:ilvl w:val="0"/>
          <w:numId w:val="60"/>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根据样本开发面向企业经营能力和经营稳定性的评分，目的是给出客户经营稳定性和经营能力评估，计量客户经营风险水平。</w:t>
      </w:r>
    </w:p>
    <w:p>
      <w:pPr>
        <w:pStyle w:val="73"/>
        <w:numPr>
          <w:ilvl w:val="0"/>
          <w:numId w:val="60"/>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通过上述评分加上规则识别高风险客户、对客户风险分级，提示银行及时、精准开展信贷管理，</w:t>
      </w:r>
      <w:r>
        <w:rPr>
          <w:rFonts w:hint="eastAsia" w:ascii="仿宋" w:hAnsi="仿宋" w:eastAsia="仿宋" w:cs="仿宋"/>
          <w:sz w:val="28"/>
          <w:szCs w:val="28"/>
        </w:rPr>
        <w:t>进行后续跟踪和处置，</w:t>
      </w:r>
      <w:r>
        <w:rPr>
          <w:rFonts w:hint="eastAsia" w:ascii="仿宋" w:hAnsi="仿宋" w:eastAsia="仿宋" w:cs="仿宋"/>
          <w:sz w:val="28"/>
          <w:szCs w:val="28"/>
          <w:lang w:val="zh-CN"/>
        </w:rPr>
        <w:t>最大限度减少损失。</w:t>
      </w:r>
    </w:p>
    <w:p>
      <w:pPr>
        <w:pStyle w:val="73"/>
        <w:numPr>
          <w:ilvl w:val="0"/>
          <w:numId w:val="60"/>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基于客户的经营和行为表现，对客户额度升降等执行智能化的决策管理。</w:t>
      </w:r>
    </w:p>
    <w:p>
      <w:pPr>
        <w:pStyle w:val="73"/>
        <w:numPr>
          <w:ilvl w:val="0"/>
          <w:numId w:val="60"/>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基于客户的评分分析申请客户的整体评分情况、产品的风险情况，便于对整个产品的客户资质变迁进行监控。</w:t>
      </w:r>
    </w:p>
    <w:p>
      <w:pPr>
        <w:pStyle w:val="73"/>
        <w:numPr>
          <w:ilvl w:val="0"/>
          <w:numId w:val="59"/>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贷后管理模型的效果</w:t>
      </w:r>
    </w:p>
    <w:p>
      <w:pPr>
        <w:pStyle w:val="73"/>
        <w:numPr>
          <w:ilvl w:val="0"/>
          <w:numId w:val="61"/>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精准定位风险客户，尽早采取措施，减少贷款损失</w:t>
      </w:r>
    </w:p>
    <w:p>
      <w:pPr>
        <w:pStyle w:val="73"/>
        <w:numPr>
          <w:ilvl w:val="0"/>
          <w:numId w:val="61"/>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实行触发式预警，减少贷后管理工作量</w:t>
      </w:r>
    </w:p>
    <w:p>
      <w:pPr>
        <w:pStyle w:val="73"/>
        <w:numPr>
          <w:ilvl w:val="0"/>
          <w:numId w:val="61"/>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准确对风险进行分级，便于银行分级管理</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贷后管理模型方法选择</w:t>
      </w:r>
    </w:p>
    <w:p>
      <w:pPr>
        <w:spacing w:before="60" w:after="60"/>
        <w:ind w:firstLine="560"/>
        <w:rPr>
          <w:rFonts w:ascii="仿宋" w:hAnsi="仿宋" w:eastAsia="仿宋" w:cs="仿宋"/>
          <w:sz w:val="28"/>
          <w:szCs w:val="28"/>
        </w:rPr>
      </w:pPr>
      <w:r>
        <w:rPr>
          <w:rFonts w:hint="eastAsia" w:ascii="仿宋" w:hAnsi="仿宋" w:eastAsia="仿宋" w:cs="仿宋"/>
          <w:sz w:val="28"/>
          <w:szCs w:val="28"/>
        </w:rPr>
        <w:t>贷后管理模型的方法采用：贷后评分模型+贷后规则模型的方法。</w:t>
      </w:r>
    </w:p>
    <w:p>
      <w:pPr>
        <w:spacing w:before="60" w:after="60"/>
        <w:ind w:firstLine="560"/>
        <w:rPr>
          <w:rFonts w:ascii="仿宋" w:hAnsi="仿宋" w:eastAsia="仿宋" w:cs="仿宋"/>
          <w:sz w:val="28"/>
          <w:szCs w:val="28"/>
        </w:rPr>
      </w:pPr>
      <w:r>
        <w:rPr>
          <w:rFonts w:hint="eastAsia" w:ascii="仿宋" w:hAnsi="仿宋" w:eastAsia="仿宋" w:cs="仿宋"/>
          <w:sz w:val="28"/>
          <w:szCs w:val="28"/>
        </w:rPr>
        <w:t>贷后规则模型为一票否决型关键因子，比如纳税人状态非正常、收入下滑程度严重（比如六个月同比下降超过40%），立即启动级别最高的预警机制。</w:t>
      </w:r>
    </w:p>
    <w:p>
      <w:pPr>
        <w:spacing w:before="60" w:after="60"/>
        <w:ind w:firstLine="560"/>
        <w:rPr>
          <w:rFonts w:ascii="仿宋" w:hAnsi="仿宋" w:eastAsia="仿宋" w:cs="仿宋"/>
          <w:sz w:val="28"/>
          <w:szCs w:val="28"/>
        </w:rPr>
      </w:pPr>
      <w:r>
        <w:rPr>
          <w:rFonts w:hint="eastAsia" w:ascii="仿宋" w:hAnsi="仿宋" w:eastAsia="仿宋" w:cs="仿宋"/>
          <w:sz w:val="28"/>
          <w:szCs w:val="28"/>
        </w:rPr>
        <w:t>贷后评分模型开发的方法论同申请评分模型，可分为专家型评分模型和数据驱动型评分模型以及混合模型。详细方法论请参见：申请评分模型部分。本项目的评分模型采用数据驱动型方法。</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贷后管理模型设计流程</w:t>
      </w:r>
    </w:p>
    <w:p>
      <w:pPr>
        <w:pStyle w:val="73"/>
        <w:spacing w:before="156" w:after="156"/>
        <w:ind w:firstLine="480"/>
        <w:rPr>
          <w:rFonts w:ascii="仿宋" w:hAnsi="仿宋" w:eastAsia="仿宋" w:cs="仿宋"/>
          <w:lang w:val="zh-CN"/>
        </w:rPr>
      </w:pPr>
      <w:r>
        <w:rPr>
          <w:rFonts w:hint="eastAsia" w:ascii="仿宋" w:hAnsi="仿宋" w:eastAsia="仿宋" w:cs="仿宋"/>
        </w:rPr>
        <w:drawing>
          <wp:inline distT="0" distB="0" distL="0" distR="0">
            <wp:extent cx="5274310" cy="889635"/>
            <wp:effectExtent l="0" t="0" r="21590" b="5715"/>
            <wp:docPr id="179" name="图示 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pPr>
        <w:pStyle w:val="73"/>
        <w:spacing w:before="156" w:after="156"/>
        <w:ind w:firstLine="420"/>
        <w:jc w:val="center"/>
        <w:rPr>
          <w:rFonts w:ascii="仿宋" w:hAnsi="仿宋" w:eastAsia="仿宋" w:cs="仿宋"/>
          <w:sz w:val="21"/>
          <w:szCs w:val="21"/>
          <w:lang w:val="zh-CN"/>
        </w:rPr>
      </w:pPr>
      <w:r>
        <w:rPr>
          <w:rFonts w:hint="eastAsia" w:ascii="仿宋" w:hAnsi="仿宋" w:eastAsia="仿宋" w:cs="仿宋"/>
          <w:sz w:val="21"/>
          <w:szCs w:val="21"/>
          <w:lang w:val="zh-CN"/>
        </w:rPr>
        <w:t>图：贷后管理模型设计流程</w:t>
      </w:r>
    </w:p>
    <w:p>
      <w:pPr>
        <w:pStyle w:val="73"/>
        <w:spacing w:before="156" w:after="156"/>
        <w:ind w:firstLine="480"/>
        <w:rPr>
          <w:rFonts w:ascii="仿宋" w:hAnsi="仿宋" w:eastAsia="仿宋" w:cs="仿宋"/>
          <w:lang w:val="zh-CN"/>
        </w:rPr>
      </w:pP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贷后管理模型的设计</w:t>
      </w:r>
    </w:p>
    <w:p>
      <w:pPr>
        <w:spacing w:before="60" w:after="60"/>
        <w:ind w:firstLine="560"/>
        <w:rPr>
          <w:rFonts w:ascii="仿宋" w:hAnsi="仿宋" w:eastAsia="仿宋" w:cs="仿宋"/>
          <w:sz w:val="28"/>
          <w:szCs w:val="28"/>
        </w:rPr>
      </w:pPr>
      <w:r>
        <w:rPr>
          <w:rFonts w:hint="eastAsia" w:ascii="仿宋" w:hAnsi="仿宋" w:eastAsia="仿宋" w:cs="仿宋"/>
          <w:sz w:val="28"/>
          <w:szCs w:val="28"/>
        </w:rPr>
        <w:t>贷后管理模型采用的设计方案为：评分模型开发方案、规则开发方案、及策略测试方案。</w:t>
      </w:r>
    </w:p>
    <w:p>
      <w:pPr>
        <w:pStyle w:val="73"/>
        <w:numPr>
          <w:ilvl w:val="0"/>
          <w:numId w:val="62"/>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贷后评分模型的开发方案：</w:t>
      </w:r>
    </w:p>
    <w:p>
      <w:pPr>
        <w:spacing w:before="60" w:after="60"/>
        <w:ind w:firstLine="560"/>
        <w:rPr>
          <w:rFonts w:ascii="仿宋" w:hAnsi="仿宋" w:eastAsia="仿宋" w:cs="仿宋"/>
          <w:sz w:val="28"/>
          <w:szCs w:val="28"/>
        </w:rPr>
      </w:pPr>
      <w:r>
        <w:rPr>
          <w:rFonts w:hint="eastAsia" w:ascii="仿宋" w:hAnsi="仿宋" w:eastAsia="仿宋" w:cs="仿宋"/>
          <w:sz w:val="28"/>
          <w:szCs w:val="28"/>
        </w:rPr>
        <w:t>贷后评分模型使用审批模型的开发流程和验证方法，不同的是开发贷后评分模型通常要求账龄在6个月以上；其次，分析变量时会综合考察历史行为信息（如过去12个月的还款情况、逾期情况等）；另外，贷后模型重点关注企业经营情况的变化。</w:t>
      </w:r>
    </w:p>
    <w:p>
      <w:pPr>
        <w:pStyle w:val="53"/>
        <w:spacing w:before="60" w:after="60"/>
        <w:ind w:left="987" w:firstLine="0" w:firstLineChars="0"/>
        <w:rPr>
          <w:rFonts w:ascii="仿宋" w:hAnsi="仿宋" w:eastAsia="仿宋" w:cs="仿宋"/>
          <w:b/>
          <w:sz w:val="28"/>
          <w:szCs w:val="28"/>
        </w:rPr>
      </w:pPr>
      <w:r>
        <w:rPr>
          <w:rFonts w:hint="eastAsia" w:ascii="仿宋" w:hAnsi="仿宋" w:eastAsia="仿宋" w:cs="仿宋"/>
          <w:b/>
          <w:sz w:val="28"/>
          <w:szCs w:val="28"/>
        </w:rPr>
        <w:t>贷后评分模型应用设计</w:t>
      </w:r>
    </w:p>
    <w:p>
      <w:pPr>
        <w:pStyle w:val="53"/>
        <w:numPr>
          <w:ilvl w:val="0"/>
          <w:numId w:val="63"/>
        </w:numPr>
        <w:spacing w:before="60" w:after="60" w:line="360" w:lineRule="auto"/>
        <w:ind w:firstLineChars="0"/>
        <w:rPr>
          <w:rFonts w:ascii="仿宋" w:hAnsi="仿宋" w:eastAsia="仿宋" w:cs="仿宋"/>
          <w:sz w:val="28"/>
          <w:szCs w:val="28"/>
        </w:rPr>
      </w:pPr>
      <w:r>
        <w:rPr>
          <w:rFonts w:hint="eastAsia" w:ascii="仿宋" w:hAnsi="仿宋" w:eastAsia="仿宋" w:cs="仿宋"/>
          <w:sz w:val="28"/>
          <w:szCs w:val="28"/>
        </w:rPr>
        <w:t>基于客户的评分，识别高风险的客户群，采取防范措施。</w:t>
      </w:r>
    </w:p>
    <w:p>
      <w:pPr>
        <w:pStyle w:val="53"/>
        <w:numPr>
          <w:ilvl w:val="0"/>
          <w:numId w:val="63"/>
        </w:numPr>
        <w:spacing w:before="60" w:after="60" w:line="360" w:lineRule="auto"/>
        <w:ind w:firstLineChars="0"/>
        <w:rPr>
          <w:rFonts w:ascii="仿宋" w:hAnsi="仿宋" w:eastAsia="仿宋" w:cs="仿宋"/>
          <w:sz w:val="28"/>
          <w:szCs w:val="28"/>
        </w:rPr>
      </w:pPr>
      <w:r>
        <w:rPr>
          <w:rFonts w:hint="eastAsia" w:ascii="仿宋" w:hAnsi="仿宋" w:eastAsia="仿宋" w:cs="仿宋"/>
          <w:sz w:val="28"/>
          <w:szCs w:val="28"/>
        </w:rPr>
        <w:t>基于客户的经营和行为表现，对客户额度升降执行智能化的决策管理，通过全面监控客户的收入、利润、纳税情况、申报征收行为数据、违法违章情况等，对客户额度进行调整，对于经营向上的企业，可以考虑给予更高额度，对于经营出现下滑的企业适当降低额度或者冻结额度。应用如下图所示：</w:t>
      </w:r>
    </w:p>
    <w:p>
      <w:pPr>
        <w:spacing w:before="60" w:after="60"/>
        <w:ind w:firstLine="480"/>
        <w:rPr>
          <w:rFonts w:ascii="仿宋" w:hAnsi="仿宋" w:eastAsia="仿宋" w:cs="仿宋"/>
        </w:rPr>
      </w:pPr>
      <w:r>
        <w:rPr>
          <w:rFonts w:hint="eastAsia" w:ascii="仿宋" w:hAnsi="仿宋" w:eastAsia="仿宋" w:cs="仿宋"/>
        </w:rPr>
        <mc:AlternateContent>
          <mc:Choice Requires="wpc">
            <w:drawing>
              <wp:inline distT="0" distB="0" distL="0" distR="0">
                <wp:extent cx="5104765" cy="2785110"/>
                <wp:effectExtent l="0" t="0" r="635" b="15240"/>
                <wp:docPr id="902" name="画布 950"/>
                <wp:cNvGraphicFramePr/>
                <a:graphic xmlns:a="http://schemas.openxmlformats.org/drawingml/2006/main">
                  <a:graphicData uri="http://schemas.microsoft.com/office/word/2010/wordprocessingCanvas">
                    <wpc:wpc>
                      <wpc:bg>
                        <a:noFill/>
                      </wpc:bg>
                      <wpc:whole/>
                      <wps:wsp>
                        <wps:cNvPr id="103" name="矩形 899"/>
                        <wps:cNvSpPr>
                          <a:spLocks noChangeArrowheads="1"/>
                        </wps:cNvSpPr>
                        <wps:spPr bwMode="auto">
                          <a:xfrm>
                            <a:off x="365705" y="741303"/>
                            <a:ext cx="795110" cy="317601"/>
                          </a:xfrm>
                          <a:prstGeom prst="rect">
                            <a:avLst/>
                          </a:prstGeom>
                          <a:solidFill>
                            <a:schemeClr val="accent6">
                              <a:lumMod val="40000"/>
                              <a:lumOff val="60000"/>
                            </a:schemeClr>
                          </a:solidFill>
                          <a:ln w="12700">
                            <a:solidFill>
                              <a:schemeClr val="accent6">
                                <a:lumMod val="40000"/>
                                <a:lumOff val="60000"/>
                              </a:schemeClr>
                            </a:solidFill>
                            <a:miter lim="800000"/>
                          </a:ln>
                          <a:effectLst>
                            <a:outerShdw dist="28398" dir="3806097" algn="ctr" rotWithShape="0">
                              <a:srgbClr val="1F3763">
                                <a:alpha val="50000"/>
                              </a:srgbClr>
                            </a:outerShdw>
                          </a:effectLst>
                        </wps:spPr>
                        <wps:txbx>
                          <w:txbxContent>
                            <w:p>
                              <w:pPr>
                                <w:pStyle w:val="40"/>
                                <w:ind w:firstLine="300"/>
                                <w:jc w:val="center"/>
                                <w:rPr>
                                  <w:sz w:val="15"/>
                                  <w:szCs w:val="15"/>
                                </w:rPr>
                              </w:pPr>
                              <w:r>
                                <w:rPr>
                                  <w:rFonts w:hint="eastAsia"/>
                                  <w:sz w:val="15"/>
                                  <w:szCs w:val="15"/>
                                </w:rPr>
                                <w:t>跟踪评分</w:t>
                              </w:r>
                            </w:p>
                          </w:txbxContent>
                        </wps:txbx>
                        <wps:bodyPr rot="0" vert="horz" wrap="square" lIns="91440" tIns="45720" rIns="91440" bIns="45720" anchor="ctr" anchorCtr="0" upright="1">
                          <a:noAutofit/>
                        </wps:bodyPr>
                      </wps:wsp>
                      <wps:wsp>
                        <wps:cNvPr id="104" name="矩形 900"/>
                        <wps:cNvSpPr>
                          <a:spLocks noChangeArrowheads="1"/>
                        </wps:cNvSpPr>
                        <wps:spPr bwMode="auto">
                          <a:xfrm>
                            <a:off x="373605" y="1528705"/>
                            <a:ext cx="811110" cy="317601"/>
                          </a:xfrm>
                          <a:prstGeom prst="rect">
                            <a:avLst/>
                          </a:prstGeom>
                          <a:solidFill>
                            <a:schemeClr val="accent6">
                              <a:lumMod val="40000"/>
                              <a:lumOff val="60000"/>
                            </a:schemeClr>
                          </a:solidFill>
                          <a:ln>
                            <a:noFill/>
                          </a:ln>
                        </wps:spPr>
                        <wps:txbx>
                          <w:txbxContent>
                            <w:p>
                              <w:pPr>
                                <w:pStyle w:val="40"/>
                                <w:ind w:firstLine="300"/>
                                <w:jc w:val="center"/>
                                <w:rPr>
                                  <w:sz w:val="15"/>
                                  <w:szCs w:val="15"/>
                                </w:rPr>
                              </w:pPr>
                              <w:r>
                                <w:rPr>
                                  <w:rFonts w:hint="eastAsia"/>
                                  <w:sz w:val="15"/>
                                  <w:szCs w:val="15"/>
                                </w:rPr>
                                <w:t>其他决策</w:t>
                              </w:r>
                              <w:r>
                                <w:rPr>
                                  <w:sz w:val="15"/>
                                  <w:szCs w:val="15"/>
                                </w:rPr>
                                <w:t>变量</w:t>
                              </w:r>
                            </w:p>
                          </w:txbxContent>
                        </wps:txbx>
                        <wps:bodyPr rot="0" vert="horz" wrap="square" lIns="91440" tIns="45720" rIns="91440" bIns="45720" anchor="ctr" anchorCtr="0" upright="1">
                          <a:noAutofit/>
                        </wps:bodyPr>
                      </wps:wsp>
                      <wps:wsp>
                        <wps:cNvPr id="105" name="流程图: 决策 154"/>
                        <wps:cNvSpPr>
                          <a:spLocks noChangeArrowheads="1"/>
                        </wps:cNvSpPr>
                        <wps:spPr bwMode="auto">
                          <a:xfrm>
                            <a:off x="1709522" y="1075404"/>
                            <a:ext cx="1009813" cy="469202"/>
                          </a:xfrm>
                          <a:prstGeom prst="flowChartDecision">
                            <a:avLst/>
                          </a:prstGeom>
                          <a:solidFill>
                            <a:schemeClr val="accent2">
                              <a:lumMod val="60000"/>
                              <a:lumOff val="40000"/>
                            </a:schemeClr>
                          </a:solidFill>
                          <a:ln w="12700">
                            <a:solidFill>
                              <a:srgbClr val="FFD966"/>
                            </a:solidFill>
                            <a:miter lim="800000"/>
                          </a:ln>
                          <a:effectLst>
                            <a:outerShdw dist="28398" dir="3806097" algn="ctr" rotWithShape="0">
                              <a:srgbClr val="7F5F00">
                                <a:alpha val="50000"/>
                              </a:srgbClr>
                            </a:outerShdw>
                          </a:effectLst>
                        </wps:spPr>
                        <wps:txbx>
                          <w:txbxContent>
                            <w:p>
                              <w:pPr>
                                <w:spacing w:line="0" w:lineRule="atLeast"/>
                                <w:ind w:firstLine="300"/>
                                <w:rPr>
                                  <w:sz w:val="15"/>
                                  <w:szCs w:val="15"/>
                                </w:rPr>
                              </w:pPr>
                            </w:p>
                          </w:txbxContent>
                        </wps:txbx>
                        <wps:bodyPr rot="0" vert="horz" wrap="square" lIns="91440" tIns="45720" rIns="91440" bIns="45720" anchor="ctr" anchorCtr="0" upright="1">
                          <a:noAutofit/>
                        </wps:bodyPr>
                      </wps:wsp>
                      <wps:wsp>
                        <wps:cNvPr id="108" name="椭圆 155"/>
                        <wps:cNvSpPr>
                          <a:spLocks noChangeArrowheads="1"/>
                        </wps:cNvSpPr>
                        <wps:spPr bwMode="auto">
                          <a:xfrm>
                            <a:off x="2067326" y="20500"/>
                            <a:ext cx="580507" cy="548802"/>
                          </a:xfrm>
                          <a:prstGeom prst="ellipse">
                            <a:avLst/>
                          </a:prstGeom>
                          <a:solidFill>
                            <a:schemeClr val="accent2">
                              <a:lumMod val="60000"/>
                              <a:lumOff val="40000"/>
                            </a:schemeClr>
                          </a:solidFill>
                          <a:ln w="12700">
                            <a:solidFill>
                              <a:schemeClr val="accent2">
                                <a:lumMod val="60000"/>
                                <a:lumOff val="40000"/>
                              </a:schemeClr>
                            </a:solidFill>
                            <a:miter lim="800000"/>
                          </a:ln>
                          <a:effectLst>
                            <a:outerShdw dist="28398" dir="3806097" algn="ctr" rotWithShape="0">
                              <a:srgbClr val="7F7F7F">
                                <a:alpha val="50000"/>
                              </a:srgbClr>
                            </a:outerShdw>
                          </a:effectLst>
                        </wps:spPr>
                        <wps:txbx>
                          <w:txbxContent>
                            <w:p>
                              <w:pPr>
                                <w:spacing w:line="0" w:lineRule="atLeast"/>
                                <w:ind w:firstLine="300"/>
                                <w:jc w:val="center"/>
                                <w:rPr>
                                  <w:color w:val="000000" w:themeColor="text1"/>
                                  <w:sz w:val="15"/>
                                  <w:szCs w:val="15"/>
                                  <w14:textFill>
                                    <w14:solidFill>
                                      <w14:schemeClr w14:val="tx1"/>
                                    </w14:solidFill>
                                  </w14:textFill>
                                </w:rPr>
                              </w:pPr>
                            </w:p>
                          </w:txbxContent>
                        </wps:txbx>
                        <wps:bodyPr rot="0" vert="horz" wrap="square" lIns="91440" tIns="45720" rIns="91440" bIns="45720" anchor="ctr" anchorCtr="0" upright="1">
                          <a:noAutofit/>
                        </wps:bodyPr>
                      </wps:wsp>
                      <wps:wsp>
                        <wps:cNvPr id="109" name="矩形 166"/>
                        <wps:cNvSpPr>
                          <a:spLocks noChangeArrowheads="1"/>
                        </wps:cNvSpPr>
                        <wps:spPr bwMode="auto">
                          <a:xfrm>
                            <a:off x="1828723" y="1149804"/>
                            <a:ext cx="803110" cy="286401"/>
                          </a:xfrm>
                          <a:prstGeom prst="rect">
                            <a:avLst/>
                          </a:prstGeom>
                          <a:noFill/>
                          <a:ln>
                            <a:noFill/>
                          </a:ln>
                        </wps:spPr>
                        <wps:txbx>
                          <w:txbxContent>
                            <w:p>
                              <w:pPr>
                                <w:ind w:firstLine="300"/>
                                <w:jc w:val="center"/>
                                <w:rPr>
                                  <w:color w:val="000000"/>
                                  <w:sz w:val="15"/>
                                  <w:szCs w:val="15"/>
                                </w:rPr>
                              </w:pPr>
                              <w:r>
                                <w:rPr>
                                  <w:rFonts w:hint="eastAsia"/>
                                  <w:color w:val="000000"/>
                                  <w:sz w:val="15"/>
                                  <w:szCs w:val="15"/>
                                </w:rPr>
                                <w:t>额度</w:t>
                              </w:r>
                              <w:r>
                                <w:rPr>
                                  <w:color w:val="000000"/>
                                  <w:sz w:val="15"/>
                                  <w:szCs w:val="15"/>
                                </w:rPr>
                                <w:t>调整因子</w:t>
                              </w:r>
                            </w:p>
                          </w:txbxContent>
                        </wps:txbx>
                        <wps:bodyPr rot="0" vert="horz" wrap="square" lIns="91440" tIns="45720" rIns="91440" bIns="45720" anchor="ctr" anchorCtr="0" upright="1">
                          <a:noAutofit/>
                        </wps:bodyPr>
                      </wps:wsp>
                      <wps:wsp>
                        <wps:cNvPr id="110" name="矩形 907"/>
                        <wps:cNvSpPr>
                          <a:spLocks noChangeArrowheads="1"/>
                        </wps:cNvSpPr>
                        <wps:spPr bwMode="auto">
                          <a:xfrm>
                            <a:off x="2067326" y="155701"/>
                            <a:ext cx="591208" cy="274901"/>
                          </a:xfrm>
                          <a:prstGeom prst="rect">
                            <a:avLst/>
                          </a:prstGeom>
                          <a:noFill/>
                          <a:ln>
                            <a:noFill/>
                          </a:ln>
                        </wps:spPr>
                        <wps:txbx>
                          <w:txbxContent>
                            <w:p>
                              <w:pPr>
                                <w:pStyle w:val="40"/>
                                <w:ind w:firstLine="300"/>
                                <w:jc w:val="center"/>
                              </w:pPr>
                              <w:r>
                                <w:rPr>
                                  <w:rFonts w:hint="eastAsia"/>
                                  <w:sz w:val="15"/>
                                  <w:szCs w:val="15"/>
                                </w:rPr>
                                <w:t>初始额度</w:t>
                              </w:r>
                            </w:p>
                          </w:txbxContent>
                        </wps:txbx>
                        <wps:bodyPr rot="0" vert="horz" wrap="square" lIns="91440" tIns="45720" rIns="91440" bIns="45720" anchor="ctr" anchorCtr="0" upright="1">
                          <a:noAutofit/>
                        </wps:bodyPr>
                      </wps:wsp>
                      <wps:wsp>
                        <wps:cNvPr id="111" name="直接连接符 167"/>
                        <wps:cNvCnPr>
                          <a:cxnSpLocks noChangeShapeType="1"/>
                        </wps:cNvCnPr>
                        <wps:spPr bwMode="auto">
                          <a:xfrm>
                            <a:off x="1144915" y="900403"/>
                            <a:ext cx="318104" cy="0"/>
                          </a:xfrm>
                          <a:prstGeom prst="line">
                            <a:avLst/>
                          </a:prstGeom>
                          <a:noFill/>
                          <a:ln w="6350">
                            <a:solidFill>
                              <a:srgbClr val="4F81BD"/>
                            </a:solidFill>
                            <a:miter lim="800000"/>
                          </a:ln>
                        </wps:spPr>
                        <wps:bodyPr/>
                      </wps:wsp>
                      <wps:wsp>
                        <wps:cNvPr id="112" name="直接连接符 909"/>
                        <wps:cNvCnPr>
                          <a:cxnSpLocks noChangeShapeType="1"/>
                        </wps:cNvCnPr>
                        <wps:spPr bwMode="auto">
                          <a:xfrm>
                            <a:off x="1173815" y="1671406"/>
                            <a:ext cx="301604" cy="0"/>
                          </a:xfrm>
                          <a:prstGeom prst="line">
                            <a:avLst/>
                          </a:prstGeom>
                          <a:noFill/>
                          <a:ln w="6350">
                            <a:solidFill>
                              <a:srgbClr val="4F81BD"/>
                            </a:solidFill>
                            <a:miter lim="800000"/>
                          </a:ln>
                        </wps:spPr>
                        <wps:bodyPr/>
                      </wps:wsp>
                      <wps:wsp>
                        <wps:cNvPr id="113" name="直接连接符 168"/>
                        <wps:cNvCnPr>
                          <a:cxnSpLocks noChangeShapeType="1"/>
                        </wps:cNvCnPr>
                        <wps:spPr bwMode="auto">
                          <a:xfrm>
                            <a:off x="1463019" y="900403"/>
                            <a:ext cx="0" cy="779403"/>
                          </a:xfrm>
                          <a:prstGeom prst="line">
                            <a:avLst/>
                          </a:prstGeom>
                          <a:noFill/>
                          <a:ln w="6350">
                            <a:solidFill>
                              <a:srgbClr val="4F81BD"/>
                            </a:solidFill>
                            <a:miter lim="800000"/>
                          </a:ln>
                        </wps:spPr>
                        <wps:bodyPr/>
                      </wps:wsp>
                      <wps:wsp>
                        <wps:cNvPr id="114" name="直接箭头连接符 169"/>
                        <wps:cNvCnPr>
                          <a:cxnSpLocks noChangeShapeType="1"/>
                        </wps:cNvCnPr>
                        <wps:spPr bwMode="auto">
                          <a:xfrm>
                            <a:off x="1455019" y="1308905"/>
                            <a:ext cx="270403" cy="7900"/>
                          </a:xfrm>
                          <a:prstGeom prst="straightConnector1">
                            <a:avLst/>
                          </a:prstGeom>
                          <a:noFill/>
                          <a:ln w="6350">
                            <a:solidFill>
                              <a:srgbClr val="4F81BD"/>
                            </a:solidFill>
                            <a:miter lim="800000"/>
                            <a:tailEnd type="triangle" w="med" len="med"/>
                          </a:ln>
                        </wps:spPr>
                        <wps:bodyPr/>
                      </wps:wsp>
                      <wps:wsp>
                        <wps:cNvPr id="115" name="直接连接符 170"/>
                        <wps:cNvCnPr>
                          <a:cxnSpLocks noChangeShapeType="1"/>
                        </wps:cNvCnPr>
                        <wps:spPr bwMode="auto">
                          <a:xfrm>
                            <a:off x="2631834" y="318701"/>
                            <a:ext cx="350004" cy="0"/>
                          </a:xfrm>
                          <a:prstGeom prst="line">
                            <a:avLst/>
                          </a:prstGeom>
                          <a:noFill/>
                          <a:ln w="6350">
                            <a:solidFill>
                              <a:srgbClr val="4F81BD"/>
                            </a:solidFill>
                            <a:miter lim="800000"/>
                          </a:ln>
                        </wps:spPr>
                        <wps:bodyPr/>
                      </wps:wsp>
                      <wps:wsp>
                        <wps:cNvPr id="116" name="直接连接符 171"/>
                        <wps:cNvCnPr>
                          <a:cxnSpLocks noChangeShapeType="1"/>
                        </wps:cNvCnPr>
                        <wps:spPr bwMode="auto">
                          <a:xfrm>
                            <a:off x="2711335" y="1308905"/>
                            <a:ext cx="270503" cy="0"/>
                          </a:xfrm>
                          <a:prstGeom prst="line">
                            <a:avLst/>
                          </a:prstGeom>
                          <a:noFill/>
                          <a:ln w="6350">
                            <a:solidFill>
                              <a:srgbClr val="4F81BD"/>
                            </a:solidFill>
                            <a:miter lim="800000"/>
                          </a:ln>
                        </wps:spPr>
                        <wps:bodyPr/>
                      </wps:wsp>
                      <wps:wsp>
                        <wps:cNvPr id="117" name="直接连接符 172"/>
                        <wps:cNvCnPr>
                          <a:cxnSpLocks noChangeShapeType="1"/>
                        </wps:cNvCnPr>
                        <wps:spPr bwMode="auto">
                          <a:xfrm>
                            <a:off x="2973838" y="310801"/>
                            <a:ext cx="0" cy="998104"/>
                          </a:xfrm>
                          <a:prstGeom prst="line">
                            <a:avLst/>
                          </a:prstGeom>
                          <a:noFill/>
                          <a:ln w="6350">
                            <a:solidFill>
                              <a:srgbClr val="4F81BD"/>
                            </a:solidFill>
                            <a:miter lim="800000"/>
                          </a:ln>
                        </wps:spPr>
                        <wps:bodyPr/>
                      </wps:wsp>
                      <wps:wsp>
                        <wps:cNvPr id="118" name="直接箭头连接符 173"/>
                        <wps:cNvCnPr>
                          <a:cxnSpLocks noChangeShapeType="1"/>
                        </wps:cNvCnPr>
                        <wps:spPr bwMode="auto">
                          <a:xfrm>
                            <a:off x="2973838" y="768103"/>
                            <a:ext cx="357805" cy="0"/>
                          </a:xfrm>
                          <a:prstGeom prst="straightConnector1">
                            <a:avLst/>
                          </a:prstGeom>
                          <a:noFill/>
                          <a:ln w="6350">
                            <a:solidFill>
                              <a:srgbClr val="4F81BD"/>
                            </a:solidFill>
                            <a:miter lim="800000"/>
                            <a:tailEnd type="triangle" w="med" len="med"/>
                          </a:ln>
                        </wps:spPr>
                        <wps:bodyPr/>
                      </wps:wsp>
                      <wps:wsp>
                        <wps:cNvPr id="119" name="椭圆 916"/>
                        <wps:cNvSpPr>
                          <a:spLocks noChangeArrowheads="1"/>
                        </wps:cNvSpPr>
                        <wps:spPr bwMode="auto">
                          <a:xfrm>
                            <a:off x="3331642" y="510202"/>
                            <a:ext cx="580407" cy="548702"/>
                          </a:xfrm>
                          <a:prstGeom prst="ellipse">
                            <a:avLst/>
                          </a:prstGeom>
                          <a:solidFill>
                            <a:schemeClr val="bg1">
                              <a:lumMod val="75000"/>
                              <a:lumOff val="0"/>
                            </a:schemeClr>
                          </a:solidFill>
                          <a:ln>
                            <a:noFill/>
                          </a:ln>
                          <a:effectLst>
                            <a:outerShdw dist="28398" dir="3806097" algn="ctr" rotWithShape="0">
                              <a:srgbClr val="7F7F7F">
                                <a:alpha val="50000"/>
                              </a:srgbClr>
                            </a:outerShdw>
                          </a:effectLst>
                        </wps:spPr>
                        <wps:txbx>
                          <w:txbxContent>
                            <w:p>
                              <w:pPr>
                                <w:pStyle w:val="40"/>
                                <w:ind w:firstLine="300"/>
                                <w:jc w:val="center"/>
                              </w:pPr>
                              <w:r>
                                <w:rPr>
                                  <w:sz w:val="15"/>
                                  <w:szCs w:val="15"/>
                                </w:rPr>
                                <w:t> </w:t>
                              </w:r>
                            </w:p>
                          </w:txbxContent>
                        </wps:txbx>
                        <wps:bodyPr rot="0" vert="horz" wrap="square" lIns="91440" tIns="45720" rIns="91440" bIns="45720" anchor="ctr" anchorCtr="0" upright="1">
                          <a:noAutofit/>
                        </wps:bodyPr>
                      </wps:wsp>
                      <wps:wsp>
                        <wps:cNvPr id="120" name="矩形 917"/>
                        <wps:cNvSpPr>
                          <a:spLocks noChangeArrowheads="1"/>
                        </wps:cNvSpPr>
                        <wps:spPr bwMode="auto">
                          <a:xfrm>
                            <a:off x="3296942" y="626002"/>
                            <a:ext cx="591208" cy="274401"/>
                          </a:xfrm>
                          <a:prstGeom prst="rect">
                            <a:avLst/>
                          </a:prstGeom>
                          <a:noFill/>
                          <a:ln>
                            <a:noFill/>
                          </a:ln>
                        </wps:spPr>
                        <wps:txbx>
                          <w:txbxContent>
                            <w:p>
                              <w:pPr>
                                <w:pStyle w:val="40"/>
                                <w:ind w:firstLine="300"/>
                                <w:jc w:val="center"/>
                              </w:pPr>
                              <w:r>
                                <w:rPr>
                                  <w:rFonts w:hint="eastAsia"/>
                                  <w:sz w:val="15"/>
                                  <w:szCs w:val="15"/>
                                </w:rPr>
                                <w:t>额度2</w:t>
                              </w:r>
                            </w:p>
                          </w:txbxContent>
                        </wps:txbx>
                        <wps:bodyPr rot="0" vert="horz" wrap="square" lIns="91440" tIns="45720" rIns="91440" bIns="45720" anchor="ctr" anchorCtr="0" upright="1">
                          <a:noAutofit/>
                        </wps:bodyPr>
                      </wps:wsp>
                      <wps:wsp>
                        <wps:cNvPr id="121" name="矩形 918"/>
                        <wps:cNvSpPr>
                          <a:spLocks noChangeArrowheads="1"/>
                        </wps:cNvSpPr>
                        <wps:spPr bwMode="auto">
                          <a:xfrm>
                            <a:off x="3029539" y="1592306"/>
                            <a:ext cx="795010" cy="317601"/>
                          </a:xfrm>
                          <a:prstGeom prst="rect">
                            <a:avLst/>
                          </a:prstGeom>
                          <a:solidFill>
                            <a:srgbClr val="BFBFBF"/>
                          </a:solidFill>
                          <a:ln>
                            <a:noFill/>
                          </a:ln>
                        </wps:spPr>
                        <wps:txbx>
                          <w:txbxContent>
                            <w:p>
                              <w:pPr>
                                <w:pStyle w:val="40"/>
                                <w:ind w:firstLine="300"/>
                                <w:jc w:val="center"/>
                              </w:pPr>
                              <w:r>
                                <w:rPr>
                                  <w:rFonts w:hint="eastAsia"/>
                                  <w:sz w:val="15"/>
                                  <w:szCs w:val="15"/>
                                </w:rPr>
                                <w:t>产品最大</w:t>
                              </w:r>
                              <w:r>
                                <w:rPr>
                                  <w:sz w:val="15"/>
                                  <w:szCs w:val="15"/>
                                </w:rPr>
                                <w:t>额度</w:t>
                              </w:r>
                            </w:p>
                          </w:txbxContent>
                        </wps:txbx>
                        <wps:bodyPr rot="0" vert="horz" wrap="square" lIns="91440" tIns="45720" rIns="91440" bIns="45720" anchor="ctr" anchorCtr="0" upright="1">
                          <a:noAutofit/>
                        </wps:bodyPr>
                      </wps:wsp>
                      <wps:wsp>
                        <wps:cNvPr id="122" name="矩形 919"/>
                        <wps:cNvSpPr>
                          <a:spLocks noChangeArrowheads="1"/>
                        </wps:cNvSpPr>
                        <wps:spPr bwMode="auto">
                          <a:xfrm>
                            <a:off x="3037439" y="2021807"/>
                            <a:ext cx="795010" cy="317601"/>
                          </a:xfrm>
                          <a:prstGeom prst="rect">
                            <a:avLst/>
                          </a:prstGeom>
                          <a:solidFill>
                            <a:srgbClr val="BFBFBF"/>
                          </a:solidFill>
                          <a:ln>
                            <a:noFill/>
                          </a:ln>
                        </wps:spPr>
                        <wps:txbx>
                          <w:txbxContent>
                            <w:p>
                              <w:pPr>
                                <w:pStyle w:val="40"/>
                                <w:ind w:firstLine="300"/>
                                <w:jc w:val="center"/>
                              </w:pPr>
                              <w:r>
                                <w:rPr>
                                  <w:rFonts w:hint="eastAsia"/>
                                  <w:sz w:val="15"/>
                                  <w:szCs w:val="15"/>
                                </w:rPr>
                                <w:t>客户申请</w:t>
                              </w:r>
                              <w:r>
                                <w:rPr>
                                  <w:sz w:val="15"/>
                                  <w:szCs w:val="15"/>
                                </w:rPr>
                                <w:t>额度</w:t>
                              </w:r>
                            </w:p>
                          </w:txbxContent>
                        </wps:txbx>
                        <wps:bodyPr rot="0" vert="horz" wrap="square" lIns="91440" tIns="45720" rIns="91440" bIns="45720" anchor="ctr" anchorCtr="0" upright="1">
                          <a:noAutofit/>
                        </wps:bodyPr>
                      </wps:wsp>
                      <wps:wsp>
                        <wps:cNvPr id="123" name="矩形 920"/>
                        <wps:cNvSpPr>
                          <a:spLocks noChangeArrowheads="1"/>
                        </wps:cNvSpPr>
                        <wps:spPr bwMode="auto">
                          <a:xfrm>
                            <a:off x="3029539" y="2467009"/>
                            <a:ext cx="818610" cy="318101"/>
                          </a:xfrm>
                          <a:prstGeom prst="rect">
                            <a:avLst/>
                          </a:prstGeom>
                          <a:solidFill>
                            <a:srgbClr val="BFBFBF"/>
                          </a:solidFill>
                          <a:ln>
                            <a:noFill/>
                          </a:ln>
                        </wps:spPr>
                        <wps:txbx>
                          <w:txbxContent>
                            <w:p>
                              <w:pPr>
                                <w:pStyle w:val="40"/>
                                <w:ind w:firstLine="300"/>
                                <w:jc w:val="center"/>
                              </w:pPr>
                              <w:r>
                                <w:rPr>
                                  <w:rFonts w:hint="eastAsia"/>
                                  <w:sz w:val="15"/>
                                  <w:szCs w:val="15"/>
                                </w:rPr>
                                <w:t>负债情况</w:t>
                              </w:r>
                            </w:p>
                          </w:txbxContent>
                        </wps:txbx>
                        <wps:bodyPr rot="0" vert="horz" wrap="square" lIns="91440" tIns="45720" rIns="91440" bIns="45720" anchor="ctr" anchorCtr="0" upright="1">
                          <a:noAutofit/>
                        </wps:bodyPr>
                      </wps:wsp>
                      <wps:wsp>
                        <wps:cNvPr id="124" name="直接连接符 174"/>
                        <wps:cNvCnPr>
                          <a:cxnSpLocks noChangeShapeType="1"/>
                        </wps:cNvCnPr>
                        <wps:spPr bwMode="auto">
                          <a:xfrm>
                            <a:off x="3896250" y="768103"/>
                            <a:ext cx="294204" cy="0"/>
                          </a:xfrm>
                          <a:prstGeom prst="line">
                            <a:avLst/>
                          </a:prstGeom>
                          <a:noFill/>
                          <a:ln w="6350">
                            <a:solidFill>
                              <a:srgbClr val="4F81BD"/>
                            </a:solidFill>
                            <a:miter lim="800000"/>
                          </a:ln>
                        </wps:spPr>
                        <wps:bodyPr/>
                      </wps:wsp>
                      <wps:wsp>
                        <wps:cNvPr id="125" name="直接连接符 175"/>
                        <wps:cNvCnPr>
                          <a:cxnSpLocks noChangeShapeType="1"/>
                        </wps:cNvCnPr>
                        <wps:spPr bwMode="auto">
                          <a:xfrm>
                            <a:off x="3816549" y="1754206"/>
                            <a:ext cx="373905" cy="0"/>
                          </a:xfrm>
                          <a:prstGeom prst="line">
                            <a:avLst/>
                          </a:prstGeom>
                          <a:noFill/>
                          <a:ln w="6350">
                            <a:solidFill>
                              <a:srgbClr val="4F81BD"/>
                            </a:solidFill>
                            <a:miter lim="800000"/>
                          </a:ln>
                        </wps:spPr>
                        <wps:bodyPr/>
                      </wps:wsp>
                      <wps:wsp>
                        <wps:cNvPr id="126" name="直接连接符 176"/>
                        <wps:cNvCnPr>
                          <a:cxnSpLocks noChangeShapeType="1"/>
                        </wps:cNvCnPr>
                        <wps:spPr bwMode="auto">
                          <a:xfrm>
                            <a:off x="3832449" y="2183708"/>
                            <a:ext cx="358005" cy="0"/>
                          </a:xfrm>
                          <a:prstGeom prst="line">
                            <a:avLst/>
                          </a:prstGeom>
                          <a:noFill/>
                          <a:ln w="6350">
                            <a:solidFill>
                              <a:srgbClr val="4F81BD"/>
                            </a:solidFill>
                            <a:miter lim="800000"/>
                          </a:ln>
                        </wps:spPr>
                        <wps:bodyPr/>
                      </wps:wsp>
                      <wps:wsp>
                        <wps:cNvPr id="127" name="直接连接符 177"/>
                        <wps:cNvCnPr>
                          <a:cxnSpLocks noChangeShapeType="1"/>
                        </wps:cNvCnPr>
                        <wps:spPr bwMode="auto">
                          <a:xfrm>
                            <a:off x="3816549" y="2597309"/>
                            <a:ext cx="381605" cy="0"/>
                          </a:xfrm>
                          <a:prstGeom prst="line">
                            <a:avLst/>
                          </a:prstGeom>
                          <a:noFill/>
                          <a:ln w="6350">
                            <a:solidFill>
                              <a:srgbClr val="4F81BD"/>
                            </a:solidFill>
                            <a:miter lim="800000"/>
                          </a:ln>
                        </wps:spPr>
                        <wps:bodyPr/>
                      </wps:wsp>
                      <wps:wsp>
                        <wps:cNvPr id="896" name="直接连接符 178"/>
                        <wps:cNvCnPr>
                          <a:cxnSpLocks noChangeShapeType="1"/>
                        </wps:cNvCnPr>
                        <wps:spPr bwMode="auto">
                          <a:xfrm>
                            <a:off x="4189653" y="768103"/>
                            <a:ext cx="0" cy="1829207"/>
                          </a:xfrm>
                          <a:prstGeom prst="line">
                            <a:avLst/>
                          </a:prstGeom>
                          <a:noFill/>
                          <a:ln w="6350">
                            <a:solidFill>
                              <a:srgbClr val="4F81BD"/>
                            </a:solidFill>
                            <a:miter lim="800000"/>
                          </a:ln>
                        </wps:spPr>
                        <wps:bodyPr/>
                      </wps:wsp>
                      <wps:wsp>
                        <wps:cNvPr id="897" name="直接箭头连接符 180"/>
                        <wps:cNvCnPr>
                          <a:cxnSpLocks noChangeShapeType="1"/>
                        </wps:cNvCnPr>
                        <wps:spPr bwMode="auto">
                          <a:xfrm>
                            <a:off x="4189653" y="1754206"/>
                            <a:ext cx="310904" cy="0"/>
                          </a:xfrm>
                          <a:prstGeom prst="straightConnector1">
                            <a:avLst/>
                          </a:prstGeom>
                          <a:noFill/>
                          <a:ln w="6350">
                            <a:solidFill>
                              <a:srgbClr val="4F81BD"/>
                            </a:solidFill>
                            <a:miter lim="800000"/>
                            <a:tailEnd type="triangle" w="med" len="med"/>
                          </a:ln>
                        </wps:spPr>
                        <wps:bodyPr/>
                      </wps:wsp>
                      <wps:wsp>
                        <wps:cNvPr id="898" name="椭圆 929"/>
                        <wps:cNvSpPr>
                          <a:spLocks noChangeArrowheads="1"/>
                        </wps:cNvSpPr>
                        <wps:spPr bwMode="auto">
                          <a:xfrm>
                            <a:off x="4500157" y="1504905"/>
                            <a:ext cx="579707" cy="548702"/>
                          </a:xfrm>
                          <a:prstGeom prst="ellipse">
                            <a:avLst/>
                          </a:prstGeom>
                          <a:solidFill>
                            <a:schemeClr val="accent5">
                              <a:lumMod val="60000"/>
                              <a:lumOff val="40000"/>
                            </a:schemeClr>
                          </a:solidFill>
                          <a:ln w="12700">
                            <a:solidFill>
                              <a:schemeClr val="accent6">
                                <a:lumMod val="40000"/>
                                <a:lumOff val="60000"/>
                              </a:schemeClr>
                            </a:solidFill>
                            <a:miter lim="800000"/>
                          </a:ln>
                          <a:effectLst>
                            <a:outerShdw dist="28398" dir="3806097" algn="ctr" rotWithShape="0">
                              <a:srgbClr val="7F7F7F">
                                <a:alpha val="50000"/>
                              </a:srgbClr>
                            </a:outerShdw>
                          </a:effectLst>
                        </wps:spPr>
                        <wps:txbx>
                          <w:txbxContent>
                            <w:p>
                              <w:pPr>
                                <w:pStyle w:val="40"/>
                                <w:ind w:firstLine="300"/>
                                <w:jc w:val="center"/>
                              </w:pPr>
                              <w:r>
                                <w:rPr>
                                  <w:rFonts w:hint="eastAsia"/>
                                  <w:sz w:val="15"/>
                                  <w:szCs w:val="15"/>
                                </w:rPr>
                                <w:t> </w:t>
                              </w:r>
                            </w:p>
                          </w:txbxContent>
                        </wps:txbx>
                        <wps:bodyPr rot="0" vert="horz" wrap="square" lIns="91440" tIns="45720" rIns="91440" bIns="45720" anchor="ctr" anchorCtr="0" upright="1">
                          <a:noAutofit/>
                        </wps:bodyPr>
                      </wps:wsp>
                      <wps:wsp>
                        <wps:cNvPr id="899" name="矩形 931"/>
                        <wps:cNvSpPr>
                          <a:spLocks noChangeArrowheads="1"/>
                        </wps:cNvSpPr>
                        <wps:spPr bwMode="auto">
                          <a:xfrm>
                            <a:off x="4513557" y="1616206"/>
                            <a:ext cx="591208" cy="274401"/>
                          </a:xfrm>
                          <a:prstGeom prst="rect">
                            <a:avLst/>
                          </a:prstGeom>
                          <a:noFill/>
                          <a:ln>
                            <a:noFill/>
                          </a:ln>
                        </wps:spPr>
                        <wps:txbx>
                          <w:txbxContent>
                            <w:p>
                              <w:pPr>
                                <w:pStyle w:val="40"/>
                                <w:ind w:firstLine="300"/>
                                <w:jc w:val="center"/>
                              </w:pPr>
                              <w:r>
                                <w:rPr>
                                  <w:rFonts w:hint="eastAsia"/>
                                  <w:sz w:val="15"/>
                                  <w:szCs w:val="15"/>
                                </w:rPr>
                                <w:t>调整额度额度</w:t>
                              </w:r>
                            </w:p>
                          </w:txbxContent>
                        </wps:txbx>
                        <wps:bodyPr rot="0" vert="horz" wrap="square" lIns="91440" tIns="45720" rIns="91440" bIns="45720" anchor="ctr" anchorCtr="0" upright="1">
                          <a:noAutofit/>
                        </wps:bodyPr>
                      </wps:wsp>
                    </wpc:wpc>
                  </a:graphicData>
                </a:graphic>
              </wp:inline>
            </w:drawing>
          </mc:Choice>
          <mc:Fallback>
            <w:pict>
              <v:group id="画布 950" o:spid="_x0000_s1026" o:spt="203" style="height:219.3pt;width:401.95pt;" coordsize="5104765,2785110" editas="canvas" o:gfxdata="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">
                <o:lock v:ext="edit" aspectratio="f"/>
                <v:shape id="画布 950" o:spid="_x0000_s1026" style="position:absolute;left:0;top:0;height:2785110;width:5104765;" filled="f" stroked="f" coordsize="21600,21600" o:gfxdata="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">
                  <v:fill on="f" focussize="0,0"/>
                  <v:stroke on="f"/>
                  <v:imagedata o:title=""/>
                  <o:lock v:ext="edit" aspectratio="f"/>
                </v:shape>
                <v:rect id="矩形 899" o:spid="_x0000_s1026" o:spt="1" style="position:absolute;left:365705;top:741303;height:317601;width:795110;v-text-anchor:middle;" fillcolor="#C5E0B4 [1305]" filled="t" stroked="t" coordsize="21600,21600" o:gfxdata="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4f9/h1QAAAAUB&#10;AAAPAAAAAAAAAAEAIAAAACIAAABkcnMvZG93bnJldi54bWxQSwECFAAUAAAACACHTuJAg9DwiZAC&#10;AABVBQAADgAAAAAAAAABACAAAAAkAQAAZHJzL2Uyb0RvYy54bWxQSwUGAAAAAAYABgBZAQAAJgYA&#10;AAAA&#10;">
                  <v:fill on="t" focussize="0,0"/>
                  <v:stroke weight="1pt" color="#C5E0B4 [1305]" miterlimit="8" joinstyle="miter"/>
                  <v:imagedata o:title=""/>
                  <o:lock v:ext="edit" aspectratio="f"/>
                  <v:shadow on="t" color="#1F3763" opacity="32768f" offset="1pt,2pt" origin="0f,0f" matrix="65536f,0f,0f,65536f"/>
                  <v:textbox>
                    <w:txbxContent>
                      <w:p>
                        <w:pPr>
                          <w:pStyle w:val="40"/>
                          <w:ind w:firstLine="300"/>
                          <w:jc w:val="center"/>
                          <w:rPr>
                            <w:sz w:val="15"/>
                            <w:szCs w:val="15"/>
                          </w:rPr>
                        </w:pPr>
                        <w:r>
                          <w:rPr>
                            <w:rFonts w:hint="eastAsia"/>
                            <w:sz w:val="15"/>
                            <w:szCs w:val="15"/>
                          </w:rPr>
                          <w:t>跟踪评分</w:t>
                        </w:r>
                      </w:p>
                    </w:txbxContent>
                  </v:textbox>
                </v:rect>
                <v:rect id="矩形 900" o:spid="_x0000_s1026" o:spt="1" style="position:absolute;left:373605;top:1528705;height:317601;width:811110;v-text-anchor:middle;" fillcolor="#C5E0B4 [1305]" filled="t" stroked="f" coordsize="21600,21600" o:gfxdata="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KQiOdcAAAAFAQAADwAAAAAAAAABACAAAAAiAAAAZHJzL2Rvd25yZXYueG1sUEsB&#10;AhQAFAAAAAgAh07iQD/uEQQvAgAALAQAAA4AAAAAAAAAAQAgAAAAJgEAAGRycy9lMm9Eb2MueG1s&#10;UEsFBgAAAAAGAAYAWQEAAMcFAAAAAA==&#10;">
                  <v:fill on="t" focussize="0,0"/>
                  <v:stroke on="f"/>
                  <v:imagedata o:title=""/>
                  <o:lock v:ext="edit" aspectratio="f"/>
                  <v:textbox>
                    <w:txbxContent>
                      <w:p>
                        <w:pPr>
                          <w:pStyle w:val="40"/>
                          <w:ind w:firstLine="300"/>
                          <w:jc w:val="center"/>
                          <w:rPr>
                            <w:sz w:val="15"/>
                            <w:szCs w:val="15"/>
                          </w:rPr>
                        </w:pPr>
                        <w:r>
                          <w:rPr>
                            <w:rFonts w:hint="eastAsia"/>
                            <w:sz w:val="15"/>
                            <w:szCs w:val="15"/>
                          </w:rPr>
                          <w:t>其他决策</w:t>
                        </w:r>
                        <w:r>
                          <w:rPr>
                            <w:sz w:val="15"/>
                            <w:szCs w:val="15"/>
                          </w:rPr>
                          <w:t>变量</w:t>
                        </w:r>
                      </w:p>
                    </w:txbxContent>
                  </v:textbox>
                </v:rect>
                <v:shape id="流程图: 决策 154" o:spid="_x0000_s1026" o:spt="110" type="#_x0000_t110" style="position:absolute;left:1709522;top:1075404;height:469202;width:1009813;v-text-anchor:middle;" fillcolor="#F4B183 [1941]" filled="t" stroked="t" coordsize="21600,21600" o:gfxdata="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ABJZzb1AAAAAUBAAAPAAAAAAAAAAEAIAAAACIAAABkcnMv&#10;ZG93bnJldi54bWxQSwECFAAUAAAACACHTuJAjhwevLICAAA3BQAADgAAAAAAAAABACAAAAAjAQAA&#10;ZHJzL2Uyb0RvYy54bWxQSwUGAAAAAAYABgBZAQAARwYAAAAA&#10;">
                  <v:fill on="t" focussize="0,0"/>
                  <v:stroke weight="1pt" color="#FFD966" miterlimit="8" joinstyle="miter"/>
                  <v:imagedata o:title=""/>
                  <o:lock v:ext="edit" aspectratio="f"/>
                  <v:shadow on="t" color="#7F5F00" opacity="32768f" offset="1pt,2pt" origin="0f,0f" matrix="65536f,0f,0f,65536f"/>
                  <v:textbox>
                    <w:txbxContent>
                      <w:p>
                        <w:pPr>
                          <w:spacing w:line="0" w:lineRule="atLeast"/>
                          <w:ind w:firstLine="300"/>
                          <w:rPr>
                            <w:sz w:val="15"/>
                            <w:szCs w:val="15"/>
                          </w:rPr>
                        </w:pPr>
                      </w:p>
                    </w:txbxContent>
                  </v:textbox>
                </v:shape>
                <v:shape id="椭圆 155" o:spid="_x0000_s1026" o:spt="3" type="#_x0000_t3" style="position:absolute;left:2067326;top:20500;height:548802;width:580507;v-text-anchor:middle;" fillcolor="#F4B183 [1941]" filled="t" stroked="t" coordsize="21600,21600" o:gfxdata="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KuYCBTWAAAABQEA&#10;AA8AAAAAAAAAAQAgAAAAIgAAAGRycy9kb3ducmV2LnhtbFBLAQIUABQAAAAIAIdO4kBp3uGkjgIA&#10;AFgFAAAOAAAAAAAAAAEAIAAAACUBAABkcnMvZTJvRG9jLnhtbFBLBQYAAAAABgAGAFkBAAAlBgAA&#10;AAA=&#10;">
                  <v:fill on="t" focussize="0,0"/>
                  <v:stroke weight="1pt" color="#F4B183 [1941]" miterlimit="8" joinstyle="miter"/>
                  <v:imagedata o:title=""/>
                  <o:lock v:ext="edit" aspectratio="f"/>
                  <v:shadow on="t" color="#7F7F7F" opacity="32768f" offset="1pt,2pt" origin="0f,0f" matrix="65536f,0f,0f,65536f"/>
                  <v:textbox>
                    <w:txbxContent>
                      <w:p>
                        <w:pPr>
                          <w:spacing w:line="0" w:lineRule="atLeast"/>
                          <w:ind w:firstLine="300"/>
                          <w:jc w:val="center"/>
                          <w:rPr>
                            <w:color w:val="000000" w:themeColor="text1"/>
                            <w:sz w:val="15"/>
                            <w:szCs w:val="15"/>
                            <w14:textFill>
                              <w14:solidFill>
                                <w14:schemeClr w14:val="tx1"/>
                              </w14:solidFill>
                            </w14:textFill>
                          </w:rPr>
                        </w:pPr>
                      </w:p>
                    </w:txbxContent>
                  </v:textbox>
                </v:shape>
                <v:rect id="矩形 166" o:spid="_x0000_s1026" o:spt="1" style="position:absolute;left:1828723;top:1149804;height:286401;width:803110;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qE/i9IAAAAFAQAADwAAAAAAAAABACAAAAAiAAAAZHJzL2Rvd25yZXYu&#10;eG1sUEsBAhQAFAAAAAgAh07iQC/gnYABAgAAywMAAA4AAAAAAAAAAQAgAAAAIQEAAGRycy9lMm9E&#10;b2MueG1sUEsFBgAAAAAGAAYAWQEAAJQFAAAAAA==&#10;">
                  <v:fill on="f" focussize="0,0"/>
                  <v:stroke on="f"/>
                  <v:imagedata o:title=""/>
                  <o:lock v:ext="edit" aspectratio="f"/>
                  <v:textbox>
                    <w:txbxContent>
                      <w:p>
                        <w:pPr>
                          <w:ind w:firstLine="300"/>
                          <w:jc w:val="center"/>
                          <w:rPr>
                            <w:color w:val="000000"/>
                            <w:sz w:val="15"/>
                            <w:szCs w:val="15"/>
                          </w:rPr>
                        </w:pPr>
                        <w:r>
                          <w:rPr>
                            <w:rFonts w:hint="eastAsia"/>
                            <w:color w:val="000000"/>
                            <w:sz w:val="15"/>
                            <w:szCs w:val="15"/>
                          </w:rPr>
                          <w:t>额度</w:t>
                        </w:r>
                        <w:r>
                          <w:rPr>
                            <w:color w:val="000000"/>
                            <w:sz w:val="15"/>
                            <w:szCs w:val="15"/>
                          </w:rPr>
                          <w:t>调整因子</w:t>
                        </w:r>
                      </w:p>
                    </w:txbxContent>
                  </v:textbox>
                </v:rect>
                <v:rect id="矩形 907" o:spid="_x0000_s1026" o:spt="1" style="position:absolute;left:2067326;top:155701;height:2749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oT+L0gAAAAUBAAAPAAAAAAAAAAEAIAAAACIAAABkcnMvZG93bnJldi54&#10;bWxQSwECFAAUAAAACACHTuJAtNyo8AACAADKAwAADgAAAAAAAAABACAAAAAhAQAAZHJzL2Uyb0Rv&#10;Yy54bWxQSwUGAAAAAAYABgBZAQAAkwUAAAAA&#10;">
                  <v:fill on="f" focussize="0,0"/>
                  <v:stroke on="f"/>
                  <v:imagedata o:title=""/>
                  <o:lock v:ext="edit" aspectratio="f"/>
                  <v:textbox>
                    <w:txbxContent>
                      <w:p>
                        <w:pPr>
                          <w:pStyle w:val="40"/>
                          <w:ind w:firstLine="300"/>
                          <w:jc w:val="center"/>
                        </w:pPr>
                        <w:r>
                          <w:rPr>
                            <w:rFonts w:hint="eastAsia"/>
                            <w:sz w:val="15"/>
                            <w:szCs w:val="15"/>
                          </w:rPr>
                          <w:t>初始额度</w:t>
                        </w:r>
                      </w:p>
                    </w:txbxContent>
                  </v:textbox>
                </v:rect>
                <v:line id="直接连接符 167" o:spid="_x0000_s1026" o:spt="20" style="position:absolute;left:1144915;top:900403;height:0;width:3181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kpfX&#10;MuUBAAB3AwAADgAAAAAAAAABACAAAAAnAQAAZHJzL2Uyb0RvYy54bWxQSwUGAAAAAAYABgBZAQAA&#10;fgUAAAAA&#10;">
                  <v:fill on="f" focussize="0,0"/>
                  <v:stroke weight="0.5pt" color="#4F81BD" miterlimit="8" joinstyle="miter"/>
                  <v:imagedata o:title=""/>
                  <o:lock v:ext="edit" aspectratio="f"/>
                </v:line>
                <v:line id="直接连接符 909" o:spid="_x0000_s1026" o:spt="20" style="position:absolute;left:1173815;top:1671406;height:0;width:3016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G2eV&#10;dOUBAAB4AwAADgAAAAAAAAABACAAAAAnAQAAZHJzL2Uyb0RvYy54bWxQSwUGAAAAAAYABgBZAQAA&#10;fgUAAAAA&#10;">
                  <v:fill on="f" focussize="0,0"/>
                  <v:stroke weight="0.5pt" color="#4F81BD" miterlimit="8" joinstyle="miter"/>
                  <v:imagedata o:title=""/>
                  <o:lock v:ext="edit" aspectratio="f"/>
                </v:line>
                <v:line id="直接连接符 168" o:spid="_x0000_s1026" o:spt="20" style="position:absolute;left:1463019;top:900403;height:779403;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CkI3pTj&#10;AQAAdwMAAA4AAAAAAAAAAQAgAAAAJwEAAGRycy9lMm9Eb2MueG1sUEsFBgAAAAAGAAYAWQEAAHwF&#10;AAAAAA==&#10;">
                  <v:fill on="f" focussize="0,0"/>
                  <v:stroke weight="0.5pt" color="#4F81BD" miterlimit="8" joinstyle="miter"/>
                  <v:imagedata o:title=""/>
                  <o:lock v:ext="edit" aspectratio="f"/>
                </v:line>
                <v:shape id="直接箭头连接符 169" o:spid="_x0000_s1026" o:spt="32" type="#_x0000_t32" style="position:absolute;left:1455019;top:1308905;height:7900;width:270403;"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NrTKq1QAAAAUBAAAPAAAAAAAAAAEA&#10;IAAAACIAAABkcnMvZG93bnJldi54bWxQSwECFAAUAAAACACHTuJAqvkUwxICAAC9AwAADgAAAAAA&#10;AAABACAAAAAkAQAAZHJzL2Uyb0RvYy54bWxQSwUGAAAAAAYABgBZAQAAqAUAAAAA&#10;">
                  <v:fill on="f" focussize="0,0"/>
                  <v:stroke weight="0.5pt" color="#4F81BD" miterlimit="8" joinstyle="miter" endarrow="block"/>
                  <v:imagedata o:title=""/>
                  <o:lock v:ext="edit" aspectratio="f"/>
                </v:shape>
                <v:line id="直接连接符 170" o:spid="_x0000_s1026" o:spt="20" style="position:absolute;left:2631834;top:318701;height:0;width:3500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rKH7H2AAAAAUB&#10;AAAPAAAAAAAAAAEAIAAAACIAAABkcnMvZG93bnJldi54bWxQSwECFAAUAAAACACHTuJA7L45qeIB&#10;AAB3AwAADgAAAAAAAAABACAAAAAnAQAAZHJzL2Uyb0RvYy54bWxQSwUGAAAAAAYABgBZAQAAewUA&#10;AAAA&#10;">
                  <v:fill on="f" focussize="0,0"/>
                  <v:stroke weight="0.5pt" color="#4F81BD" miterlimit="8" joinstyle="miter"/>
                  <v:imagedata o:title=""/>
                  <o:lock v:ext="edit" aspectratio="f"/>
                </v:line>
                <v:line id="直接连接符 171" o:spid="_x0000_s1026" o:spt="20" style="position:absolute;left:2711335;top:1308905;height:0;width:270503;"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IeBEsrj&#10;AQAAeAMAAA4AAAAAAAAAAQAgAAAAJwEAAGRycy9lMm9Eb2MueG1sUEsFBgAAAAAGAAYAWQEAAHwF&#10;AAAAAA==&#10;">
                  <v:fill on="f" focussize="0,0"/>
                  <v:stroke weight="0.5pt" color="#4F81BD" miterlimit="8" joinstyle="miter"/>
                  <v:imagedata o:title=""/>
                  <o:lock v:ext="edit" aspectratio="f"/>
                </v:line>
                <v:line id="直接连接符 172" o:spid="_x0000_s1026" o:spt="20" style="position:absolute;left:2973838;top:310801;height:998104;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68A1&#10;d+UBAAB3AwAADgAAAAAAAAABACAAAAAnAQAAZHJzL2Uyb0RvYy54bWxQSwUGAAAAAAYABgBZAQAA&#10;fgUAAAAA&#10;">
                  <v:fill on="f" focussize="0,0"/>
                  <v:stroke weight="0.5pt" color="#4F81BD" miterlimit="8" joinstyle="miter"/>
                  <v:imagedata o:title=""/>
                  <o:lock v:ext="edit" aspectratio="f"/>
                </v:line>
                <v:shape id="直接箭头连接符 173" o:spid="_x0000_s1026" o:spt="32" type="#_x0000_t32" style="position:absolute;left:2973838;top:768103;height:0;width:357805;"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a0yqtUAAAAFAQAADwAAAAAAAAABACAA&#10;AAAiAAAAZHJzL2Rvd25yZXYueG1sUEsBAhQAFAAAAAgAh07iQLIJJ70QAgAAuQMAAA4AAAAAAAAA&#10;AQAgAAAAJAEAAGRycy9lMm9Eb2MueG1sUEsFBgAAAAAGAAYAWQEAAKYFAAAAAA==&#10;">
                  <v:fill on="f" focussize="0,0"/>
                  <v:stroke weight="0.5pt" color="#4F81BD" miterlimit="8" joinstyle="miter" endarrow="block"/>
                  <v:imagedata o:title=""/>
                  <o:lock v:ext="edit" aspectratio="f"/>
                </v:shape>
                <v:shape id="椭圆 916" o:spid="_x0000_s1026" o:spt="3" type="#_x0000_t3" style="position:absolute;left:3331642;top:510202;height:548702;width:580407;v-text-anchor:middle;" fillcolor="#BFBFBF [3212]" filled="t" stroked="f" coordsize="21600,21600" o:gfxdata="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2wVgN1QAAAAUBAAAPAAAAAAAAAAEAIAAAACIAAABkcnMv&#10;ZG93bnJldi54bWxQSwECFAAUAAAACACHTuJAHvZDP3gCAADSBAAADgAAAAAAAAABACAAAAAkAQAA&#10;ZHJzL2Uyb0RvYy54bWxQSwUGAAAAAAYABgBZAQAADgYAAAAA&#10;">
                  <v:fill on="t" focussize="0,0"/>
                  <v:stroke on="f"/>
                  <v:imagedata o:title=""/>
                  <o:lock v:ext="edit" aspectratio="f"/>
                  <v:shadow on="t" color="#7F7F7F" opacity="32768f" offset="1pt,2pt" origin="0f,0f" matrix="65536f,0f,0f,65536f"/>
                  <v:textbox>
                    <w:txbxContent>
                      <w:p>
                        <w:pPr>
                          <w:pStyle w:val="40"/>
                          <w:ind w:firstLine="300"/>
                          <w:jc w:val="center"/>
                        </w:pPr>
                        <w:r>
                          <w:rPr>
                            <w:sz w:val="15"/>
                            <w:szCs w:val="15"/>
                          </w:rPr>
                          <w:t> </w:t>
                        </w:r>
                      </w:p>
                    </w:txbxContent>
                  </v:textbox>
                </v:shape>
                <v:rect id="矩形 917" o:spid="_x0000_s1026" o:spt="1" style="position:absolute;left:3296942;top:626002;height:2744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oT+L0gAAAAUBAAAPAAAAAAAAAAEAIAAAACIAAABkcnMvZG93bnJldi54&#10;bWxQSwECFAAUAAAACACHTuJA7PkIkAACAADKAwAADgAAAAAAAAABACAAAAAhAQAAZHJzL2Uyb0Rv&#10;Yy54bWxQSwUGAAAAAAYABgBZAQAAkwUAAAAA&#10;">
                  <v:fill on="f" focussize="0,0"/>
                  <v:stroke on="f"/>
                  <v:imagedata o:title=""/>
                  <o:lock v:ext="edit" aspectratio="f"/>
                  <v:textbox>
                    <w:txbxContent>
                      <w:p>
                        <w:pPr>
                          <w:pStyle w:val="40"/>
                          <w:ind w:firstLine="300"/>
                          <w:jc w:val="center"/>
                        </w:pPr>
                        <w:r>
                          <w:rPr>
                            <w:rFonts w:hint="eastAsia"/>
                            <w:sz w:val="15"/>
                            <w:szCs w:val="15"/>
                          </w:rPr>
                          <w:t>额度2</w:t>
                        </w:r>
                      </w:p>
                    </w:txbxContent>
                  </v:textbox>
                </v:rect>
                <v:rect id="矩形 918" o:spid="_x0000_s1026" o:spt="1" style="position:absolute;left:3029539;top:1592306;height:317601;width:7950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hcM9CdYAAAAFAQAADwAA&#10;AAAAAAABACAAAAAiAAAAZHJzL2Rvd25yZXYueG1sUEsBAhQAFAAAAAgAh07iQHesXbAYAgAA9AMA&#10;AA4AAAAAAAAAAQAgAAAAJQEAAGRycy9lMm9Eb2MueG1sUEsFBgAAAAAGAAYAWQEAAK8FAAAAAA==&#10;">
                  <v:fill on="t" focussize="0,0"/>
                  <v:stroke on="f"/>
                  <v:imagedata o:title=""/>
                  <o:lock v:ext="edit" aspectratio="f"/>
                  <v:textbox>
                    <w:txbxContent>
                      <w:p>
                        <w:pPr>
                          <w:pStyle w:val="40"/>
                          <w:ind w:firstLine="300"/>
                          <w:jc w:val="center"/>
                        </w:pPr>
                        <w:r>
                          <w:rPr>
                            <w:rFonts w:hint="eastAsia"/>
                            <w:sz w:val="15"/>
                            <w:szCs w:val="15"/>
                          </w:rPr>
                          <w:t>产品最大</w:t>
                        </w:r>
                        <w:r>
                          <w:rPr>
                            <w:sz w:val="15"/>
                            <w:szCs w:val="15"/>
                          </w:rPr>
                          <w:t>额度</w:t>
                        </w:r>
                      </w:p>
                    </w:txbxContent>
                  </v:textbox>
                </v:rect>
                <v:rect id="矩形 919" o:spid="_x0000_s1026" o:spt="1" style="position:absolute;left:3037439;top:2021807;height:317601;width:7950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XDPQnWAAAABQEAAA8A&#10;AAAAAAAAAQAgAAAAIgAAAGRycy9kb3ducmV2LnhtbFBLAQIUABQAAAAIAIdO4kCYc8FfGQIAAPQD&#10;AAAOAAAAAAAAAAEAIAAAACUBAABkcnMvZTJvRG9jLnhtbFBLBQYAAAAABgAGAFkBAACwBQAAAAA=&#10;">
                  <v:fill on="t" focussize="0,0"/>
                  <v:stroke on="f"/>
                  <v:imagedata o:title=""/>
                  <o:lock v:ext="edit" aspectratio="f"/>
                  <v:textbox>
                    <w:txbxContent>
                      <w:p>
                        <w:pPr>
                          <w:pStyle w:val="40"/>
                          <w:ind w:firstLine="300"/>
                          <w:jc w:val="center"/>
                        </w:pPr>
                        <w:r>
                          <w:rPr>
                            <w:rFonts w:hint="eastAsia"/>
                            <w:sz w:val="15"/>
                            <w:szCs w:val="15"/>
                          </w:rPr>
                          <w:t>客户申请</w:t>
                        </w:r>
                        <w:r>
                          <w:rPr>
                            <w:sz w:val="15"/>
                            <w:szCs w:val="15"/>
                          </w:rPr>
                          <w:t>额度</w:t>
                        </w:r>
                      </w:p>
                    </w:txbxContent>
                  </v:textbox>
                </v:rect>
                <v:rect id="矩形 920" o:spid="_x0000_s1026" o:spt="1" style="position:absolute;left:3029539;top:2467009;height:318101;width:8186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wz0J1gAAAAUBAAAP&#10;AAAAAAAAAAEAIAAAACIAAABkcnMvZG93bnJldi54bWxQSwECFAAUAAAACACHTuJAvrFG9BoCAAD0&#10;AwAADgAAAAAAAAABACAAAAAlAQAAZHJzL2Uyb0RvYy54bWxQSwUGAAAAAAYABgBZAQAAsQUAAAAA&#10;">
                  <v:fill on="t" focussize="0,0"/>
                  <v:stroke on="f"/>
                  <v:imagedata o:title=""/>
                  <o:lock v:ext="edit" aspectratio="f"/>
                  <v:textbox>
                    <w:txbxContent>
                      <w:p>
                        <w:pPr>
                          <w:pStyle w:val="40"/>
                          <w:ind w:firstLine="300"/>
                          <w:jc w:val="center"/>
                        </w:pPr>
                        <w:r>
                          <w:rPr>
                            <w:rFonts w:hint="eastAsia"/>
                            <w:sz w:val="15"/>
                            <w:szCs w:val="15"/>
                          </w:rPr>
                          <w:t>负债情况</w:t>
                        </w:r>
                      </w:p>
                    </w:txbxContent>
                  </v:textbox>
                </v:rect>
                <v:line id="直接连接符 174" o:spid="_x0000_s1026" o:spt="20" style="position:absolute;left:3896250;top:768103;height:0;width:2942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FtF3DTj&#10;AQAAdwMAAA4AAAAAAAAAAQAgAAAAJwEAAGRycy9lMm9Eb2MueG1sUEsFBgAAAAAGAAYAWQEAAHwF&#10;AAAAAA==&#10;">
                  <v:fill on="f" focussize="0,0"/>
                  <v:stroke weight="0.5pt" color="#4F81BD" miterlimit="8" joinstyle="miter"/>
                  <v:imagedata o:title=""/>
                  <o:lock v:ext="edit" aspectratio="f"/>
                </v:line>
                <v:line id="直接连接符 175" o:spid="_x0000_s1026" o:spt="20" style="position:absolute;left:3816549;top:1754206;height:0;width:3739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IiqM&#10;ROUBAAB4AwAADgAAAAAAAAABACAAAAAnAQAAZHJzL2Uyb0RvYy54bWxQSwUGAAAAAAYABgBZAQAA&#10;fgUAAAAA&#10;">
                  <v:fill on="f" focussize="0,0"/>
                  <v:stroke weight="0.5pt" color="#4F81BD" miterlimit="8" joinstyle="miter"/>
                  <v:imagedata o:title=""/>
                  <o:lock v:ext="edit" aspectratio="f"/>
                </v:line>
                <v:line id="直接连接符 176" o:spid="_x0000_s1026" o:spt="20" style="position:absolute;left:3832449;top:2183708;height:0;width:3580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qyh+x9gA&#10;AAAFAQAADwAAAAAAAAABACAAAAAiAAAAZHJzL2Rvd25yZXYueG1sUEsBAhQAFAAAAAgAh07iQKoY&#10;czbmAQAAeAMAAA4AAAAAAAAAAQAgAAAAJwEAAGRycy9lMm9Eb2MueG1sUEsFBgAAAAAGAAYAWQEA&#10;AH8FAAAAAA==&#10;">
                  <v:fill on="f" focussize="0,0"/>
                  <v:stroke weight="0.5pt" color="#4F81BD" miterlimit="8" joinstyle="miter"/>
                  <v:imagedata o:title=""/>
                  <o:lock v:ext="edit" aspectratio="f"/>
                </v:line>
                <v:line id="直接连接符 177" o:spid="_x0000_s1026" o:spt="20" style="position:absolute;left:3816549;top:2597309;height:0;width:3816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s8xE&#10;DeUBAAB4AwAADgAAAAAAAAABACAAAAAnAQAAZHJzL2Uyb0RvYy54bWxQSwUGAAAAAAYABgBZAQAA&#10;fgUAAAAA&#10;">
                  <v:fill on="f" focussize="0,0"/>
                  <v:stroke weight="0.5pt" color="#4F81BD" miterlimit="8" joinstyle="miter"/>
                  <v:imagedata o:title=""/>
                  <o:lock v:ext="edit" aspectratio="f"/>
                </v:line>
                <v:line id="直接连接符 178" o:spid="_x0000_s1026" o:spt="20" style="position:absolute;left:4189653;top:768103;height:1829207;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CIOe&#10;Y+UBAAB4AwAADgAAAAAAAAABACAAAAAnAQAAZHJzL2Uyb0RvYy54bWxQSwUGAAAAAAYABgBZAQAA&#10;fgUAAAAA&#10;">
                  <v:fill on="f" focussize="0,0"/>
                  <v:stroke weight="0.5pt" color="#4F81BD" miterlimit="8" joinstyle="miter"/>
                  <v:imagedata o:title=""/>
                  <o:lock v:ext="edit" aspectratio="f"/>
                </v:line>
                <v:shape id="直接箭头连接符 180" o:spid="_x0000_s1026" o:spt="32" type="#_x0000_t32" style="position:absolute;left:4189653;top:1754206;height:0;width:310904;"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2tMqrVAAAABQEAAA8AAAAAAAAAAQAg&#10;AAAAIgAAAGRycy9kb3ducmV2LnhtbFBLAQIUABQAAAAIAIdO4kCBnknpEQIAALoDAAAOAAAAAAAA&#10;AAEAIAAAACQBAABkcnMvZTJvRG9jLnhtbFBLBQYAAAAABgAGAFkBAACnBQAAAAA=&#10;">
                  <v:fill on="f" focussize="0,0"/>
                  <v:stroke weight="0.5pt" color="#4F81BD" miterlimit="8" joinstyle="miter" endarrow="block"/>
                  <v:imagedata o:title=""/>
                  <o:lock v:ext="edit" aspectratio="f"/>
                </v:shape>
                <v:shape id="椭圆 929" o:spid="_x0000_s1026" o:spt="3" type="#_x0000_t3" style="position:absolute;left:4500157;top:1504905;height:548702;width:579707;v-text-anchor:middle;" fillcolor="#8FAADC [1944]" filled="t" stroked="t" coordsize="21600,21600" o:gfxdata="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Y02UL9QAAAAFAQAADwAAAAAAAAABACAAAAAiAAAAZHJzL2Rvd25yZXYueG1sUEsB&#10;AhQAFAAAAAgAh07iQAwcGBykAgAAWgUAAA4AAAAAAAAAAQAgAAAAIwEAAGRycy9lMm9Eb2MueG1s&#10;UEsFBgAAAAAGAAYAWQEAADkGAAAAAA==&#10;">
                  <v:fill on="t" focussize="0,0"/>
                  <v:stroke weight="1pt" color="#C5E0B4 [1305]" miterlimit="8" joinstyle="miter"/>
                  <v:imagedata o:title=""/>
                  <o:lock v:ext="edit" aspectratio="f"/>
                  <v:shadow on="t" color="#7F7F7F" opacity="32768f" offset="1pt,2pt" origin="0f,0f" matrix="65536f,0f,0f,65536f"/>
                  <v:textbox>
                    <w:txbxContent>
                      <w:p>
                        <w:pPr>
                          <w:pStyle w:val="40"/>
                          <w:ind w:firstLine="300"/>
                          <w:jc w:val="center"/>
                        </w:pPr>
                        <w:r>
                          <w:rPr>
                            <w:rFonts w:hint="eastAsia"/>
                            <w:sz w:val="15"/>
                            <w:szCs w:val="15"/>
                          </w:rPr>
                          <w:t> </w:t>
                        </w:r>
                      </w:p>
                    </w:txbxContent>
                  </v:textbox>
                </v:shape>
                <v:rect id="矩形 931" o:spid="_x0000_s1026" o:spt="1" style="position:absolute;left:4513557;top:1616206;height:2744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6hP4vSAAAABQEAAA8AAAAAAAAAAQAgAAAAIgAAAGRycy9kb3ducmV2&#10;LnhtbFBLAQIUABQAAAAIAIdO4kCPT2dcAgIAAMsDAAAOAAAAAAAAAAEAIAAAACEBAABkcnMvZTJv&#10;RG9jLnhtbFBLBQYAAAAABgAGAFkBAACVBQAAAAA=&#10;">
                  <v:fill on="f" focussize="0,0"/>
                  <v:stroke on="f"/>
                  <v:imagedata o:title=""/>
                  <o:lock v:ext="edit" aspectratio="f"/>
                  <v:textbox>
                    <w:txbxContent>
                      <w:p>
                        <w:pPr>
                          <w:pStyle w:val="40"/>
                          <w:ind w:firstLine="300"/>
                          <w:jc w:val="center"/>
                        </w:pPr>
                        <w:r>
                          <w:rPr>
                            <w:rFonts w:hint="eastAsia"/>
                            <w:sz w:val="15"/>
                            <w:szCs w:val="15"/>
                          </w:rPr>
                          <w:t>调整额度额度</w:t>
                        </w:r>
                      </w:p>
                    </w:txbxContent>
                  </v:textbox>
                </v:rect>
                <w10:wrap type="none"/>
                <w10:anchorlock/>
              </v:group>
            </w:pict>
          </mc:Fallback>
        </mc:AlternateContent>
      </w:r>
    </w:p>
    <w:p>
      <w:pPr>
        <w:autoSpaceDE w:val="0"/>
        <w:autoSpaceDN w:val="0"/>
        <w:adjustRightInd w:val="0"/>
        <w:spacing w:before="60" w:after="60"/>
        <w:ind w:firstLine="420"/>
        <w:jc w:val="center"/>
        <w:rPr>
          <w:rFonts w:ascii="仿宋" w:hAnsi="仿宋" w:eastAsia="仿宋" w:cs="仿宋"/>
          <w:szCs w:val="21"/>
        </w:rPr>
      </w:pPr>
      <w:r>
        <w:rPr>
          <w:rFonts w:hint="eastAsia" w:ascii="仿宋" w:hAnsi="仿宋" w:eastAsia="仿宋" w:cs="仿宋"/>
          <w:szCs w:val="21"/>
        </w:rPr>
        <w:t>图：贷后评分模型的应用方案设计</w:t>
      </w:r>
    </w:p>
    <w:p>
      <w:pPr>
        <w:pStyle w:val="53"/>
        <w:numPr>
          <w:ilvl w:val="0"/>
          <w:numId w:val="63"/>
        </w:numPr>
        <w:spacing w:before="60" w:after="60" w:line="360" w:lineRule="auto"/>
        <w:ind w:firstLineChars="0"/>
        <w:rPr>
          <w:rFonts w:ascii="仿宋" w:hAnsi="仿宋" w:eastAsia="仿宋" w:cs="仿宋"/>
          <w:sz w:val="28"/>
          <w:szCs w:val="28"/>
        </w:rPr>
      </w:pPr>
      <w:r>
        <w:rPr>
          <w:rFonts w:hint="eastAsia" w:ascii="仿宋" w:hAnsi="仿宋" w:eastAsia="仿宋" w:cs="仿宋"/>
          <w:sz w:val="28"/>
          <w:szCs w:val="28"/>
        </w:rPr>
        <w:t>基于客户的评分分析产品的风险情况、申请客户的整体评分情况，便于对整个产品的客户资质变迁进行监控。</w:t>
      </w:r>
    </w:p>
    <w:p>
      <w:pPr>
        <w:pStyle w:val="73"/>
        <w:numPr>
          <w:ilvl w:val="0"/>
          <w:numId w:val="62"/>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预警规则的开发</w:t>
      </w:r>
    </w:p>
    <w:p>
      <w:pPr>
        <w:spacing w:before="60" w:after="60"/>
        <w:ind w:firstLine="560"/>
        <w:rPr>
          <w:rFonts w:ascii="仿宋" w:hAnsi="仿宋" w:eastAsia="仿宋" w:cs="仿宋"/>
          <w:sz w:val="28"/>
          <w:szCs w:val="28"/>
        </w:rPr>
      </w:pPr>
      <w:r>
        <w:rPr>
          <w:rFonts w:hint="eastAsia" w:ascii="仿宋" w:hAnsi="仿宋" w:eastAsia="仿宋" w:cs="仿宋"/>
          <w:sz w:val="28"/>
          <w:szCs w:val="28"/>
        </w:rPr>
        <w:t xml:space="preserve"> 通过对逾期企业和非预期企业的特征进行深入分析，找出风险表征因子，提炼出规则。 </w:t>
      </w:r>
    </w:p>
    <w:p>
      <w:pPr>
        <w:ind w:firstLine="560"/>
        <w:rPr>
          <w:rFonts w:ascii="仿宋" w:hAnsi="仿宋" w:eastAsia="仿宋" w:cs="仿宋"/>
          <w:sz w:val="28"/>
          <w:szCs w:val="28"/>
        </w:rPr>
      </w:pPr>
      <w:r>
        <w:rPr>
          <w:rFonts w:hint="eastAsia" w:ascii="仿宋" w:hAnsi="仿宋" w:eastAsia="仿宋" w:cs="仿宋"/>
          <w:sz w:val="28"/>
          <w:szCs w:val="28"/>
        </w:rPr>
        <w:t>预警规则的来源包括但不限于以下数据：</w:t>
      </w:r>
    </w:p>
    <w:p>
      <w:pPr>
        <w:pStyle w:val="53"/>
        <w:numPr>
          <w:ilvl w:val="0"/>
          <w:numId w:val="64"/>
        </w:numPr>
        <w:spacing w:line="360" w:lineRule="auto"/>
        <w:ind w:left="1554" w:firstLineChars="0"/>
        <w:rPr>
          <w:rFonts w:ascii="仿宋" w:hAnsi="仿宋" w:eastAsia="仿宋" w:cs="仿宋"/>
          <w:sz w:val="28"/>
          <w:szCs w:val="28"/>
        </w:rPr>
      </w:pPr>
      <w:r>
        <w:rPr>
          <w:rFonts w:hint="eastAsia" w:ascii="仿宋" w:hAnsi="仿宋" w:eastAsia="仿宋" w:cs="仿宋"/>
          <w:sz w:val="28"/>
          <w:szCs w:val="28"/>
        </w:rPr>
        <w:t>行业信息:行业整体发展状况，会影响整个行业的偿债能力，所以对行业要进行分析，对有问题的行业要重点关注。</w:t>
      </w:r>
    </w:p>
    <w:p>
      <w:pPr>
        <w:pStyle w:val="53"/>
        <w:numPr>
          <w:ilvl w:val="0"/>
          <w:numId w:val="64"/>
        </w:numPr>
        <w:spacing w:line="360" w:lineRule="auto"/>
        <w:ind w:left="1554" w:firstLineChars="0"/>
        <w:rPr>
          <w:rFonts w:ascii="仿宋" w:hAnsi="仿宋" w:eastAsia="仿宋" w:cs="仿宋"/>
          <w:sz w:val="28"/>
          <w:szCs w:val="28"/>
        </w:rPr>
      </w:pPr>
      <w:r>
        <w:rPr>
          <w:rFonts w:hint="eastAsia" w:ascii="仿宋" w:hAnsi="仿宋" w:eastAsia="仿宋" w:cs="仿宋"/>
          <w:sz w:val="28"/>
          <w:szCs w:val="28"/>
        </w:rPr>
        <w:t>经营信息:企业的近几个月的收入增长情况，收入波动情况，上下游的情况，纳税情况等，作为风险高低判断的参考之一。</w:t>
      </w:r>
    </w:p>
    <w:p>
      <w:pPr>
        <w:pStyle w:val="53"/>
        <w:numPr>
          <w:ilvl w:val="0"/>
          <w:numId w:val="64"/>
        </w:numPr>
        <w:spacing w:line="360" w:lineRule="auto"/>
        <w:ind w:left="1554" w:firstLineChars="0"/>
        <w:rPr>
          <w:rFonts w:ascii="仿宋" w:hAnsi="仿宋" w:eastAsia="仿宋" w:cs="仿宋"/>
          <w:sz w:val="28"/>
          <w:szCs w:val="28"/>
        </w:rPr>
      </w:pPr>
      <w:r>
        <w:rPr>
          <w:rFonts w:hint="eastAsia" w:ascii="仿宋" w:hAnsi="仿宋" w:eastAsia="仿宋" w:cs="仿宋"/>
          <w:sz w:val="28"/>
          <w:szCs w:val="28"/>
        </w:rPr>
        <w:t>贷款信息</w:t>
      </w:r>
    </w:p>
    <w:p>
      <w:pPr>
        <w:pStyle w:val="53"/>
        <w:numPr>
          <w:ilvl w:val="0"/>
          <w:numId w:val="65"/>
        </w:numPr>
        <w:spacing w:line="360" w:lineRule="auto"/>
        <w:ind w:firstLineChars="0"/>
        <w:rPr>
          <w:rFonts w:ascii="仿宋" w:hAnsi="仿宋" w:eastAsia="仿宋" w:cs="仿宋"/>
          <w:sz w:val="28"/>
          <w:szCs w:val="28"/>
        </w:rPr>
      </w:pPr>
      <w:r>
        <w:rPr>
          <w:rFonts w:hint="eastAsia" w:ascii="仿宋" w:hAnsi="仿宋" w:eastAsia="仿宋" w:cs="仿宋"/>
          <w:sz w:val="28"/>
          <w:szCs w:val="28"/>
        </w:rPr>
        <w:t>客户申请信息：客户申请的金额，期限，利率，申请评分，审批情况等，是客户风险预警重要的考查点。</w:t>
      </w:r>
    </w:p>
    <w:p>
      <w:pPr>
        <w:pStyle w:val="53"/>
        <w:numPr>
          <w:ilvl w:val="0"/>
          <w:numId w:val="65"/>
        </w:numPr>
        <w:spacing w:line="360" w:lineRule="auto"/>
        <w:ind w:firstLineChars="0"/>
        <w:rPr>
          <w:rFonts w:ascii="仿宋" w:hAnsi="仿宋" w:eastAsia="仿宋" w:cs="仿宋"/>
          <w:sz w:val="28"/>
          <w:szCs w:val="28"/>
        </w:rPr>
      </w:pPr>
      <w:r>
        <w:rPr>
          <w:rFonts w:hint="eastAsia" w:ascii="仿宋" w:hAnsi="仿宋" w:eastAsia="仿宋" w:cs="仿宋"/>
          <w:sz w:val="28"/>
          <w:szCs w:val="28"/>
        </w:rPr>
        <w:t>拖欠、催收信息：体现客户使用、还款的行为，以及过往拖欠及催收的历史，为风险预警提供重要依据。</w:t>
      </w:r>
    </w:p>
    <w:p>
      <w:pPr>
        <w:pStyle w:val="53"/>
        <w:numPr>
          <w:ilvl w:val="0"/>
          <w:numId w:val="64"/>
        </w:numPr>
        <w:spacing w:line="360" w:lineRule="auto"/>
        <w:ind w:left="1554" w:firstLineChars="0"/>
        <w:rPr>
          <w:rFonts w:ascii="仿宋" w:hAnsi="仿宋" w:eastAsia="仿宋" w:cs="仿宋"/>
          <w:sz w:val="28"/>
          <w:szCs w:val="28"/>
        </w:rPr>
      </w:pPr>
      <w:r>
        <w:rPr>
          <w:rFonts w:hint="eastAsia" w:ascii="仿宋" w:hAnsi="仿宋" w:eastAsia="仿宋" w:cs="仿宋"/>
          <w:sz w:val="28"/>
          <w:szCs w:val="28"/>
        </w:rPr>
        <w:t>客户基本信息变化：法人代表，所处行业等变动情况。</w:t>
      </w:r>
    </w:p>
    <w:p>
      <w:pPr>
        <w:pStyle w:val="53"/>
        <w:numPr>
          <w:ilvl w:val="0"/>
          <w:numId w:val="64"/>
        </w:numPr>
        <w:spacing w:line="360" w:lineRule="auto"/>
        <w:ind w:left="1554" w:firstLineChars="0"/>
        <w:rPr>
          <w:rFonts w:ascii="仿宋" w:hAnsi="仿宋" w:eastAsia="仿宋" w:cs="仿宋"/>
          <w:sz w:val="28"/>
          <w:szCs w:val="28"/>
        </w:rPr>
      </w:pPr>
      <w:r>
        <w:rPr>
          <w:rFonts w:hint="eastAsia" w:ascii="仿宋" w:hAnsi="仿宋" w:eastAsia="仿宋" w:cs="仿宋"/>
          <w:sz w:val="28"/>
          <w:szCs w:val="28"/>
        </w:rPr>
        <w:t>征信信息</w:t>
      </w:r>
    </w:p>
    <w:p>
      <w:pPr>
        <w:pStyle w:val="53"/>
        <w:numPr>
          <w:ilvl w:val="0"/>
          <w:numId w:val="66"/>
        </w:numPr>
        <w:spacing w:line="360" w:lineRule="auto"/>
        <w:ind w:firstLineChars="0"/>
        <w:rPr>
          <w:rFonts w:ascii="仿宋" w:hAnsi="仿宋" w:eastAsia="仿宋" w:cs="仿宋"/>
          <w:sz w:val="28"/>
          <w:szCs w:val="28"/>
        </w:rPr>
      </w:pPr>
      <w:r>
        <w:rPr>
          <w:rFonts w:hint="eastAsia" w:ascii="仿宋" w:hAnsi="仿宋" w:eastAsia="仿宋" w:cs="仿宋"/>
          <w:sz w:val="28"/>
          <w:szCs w:val="28"/>
        </w:rPr>
        <w:t>人行征信报告：从人行征信报告对拖欠进行更全面了解以把握客户风险变化情况。能够及时进行风险催收。</w:t>
      </w:r>
    </w:p>
    <w:p>
      <w:pPr>
        <w:pStyle w:val="53"/>
        <w:numPr>
          <w:ilvl w:val="0"/>
          <w:numId w:val="66"/>
        </w:numPr>
        <w:spacing w:line="360" w:lineRule="auto"/>
        <w:ind w:firstLineChars="0"/>
        <w:rPr>
          <w:rFonts w:ascii="仿宋" w:hAnsi="仿宋" w:eastAsia="仿宋" w:cs="仿宋"/>
          <w:sz w:val="28"/>
          <w:szCs w:val="28"/>
        </w:rPr>
      </w:pPr>
      <w:r>
        <w:rPr>
          <w:rFonts w:hint="eastAsia" w:ascii="仿宋" w:hAnsi="仿宋" w:eastAsia="仿宋" w:cs="仿宋"/>
          <w:sz w:val="28"/>
          <w:szCs w:val="28"/>
        </w:rPr>
        <w:t>他行借款：可以了解客户真实负债情况，更好的进行风险分析。</w:t>
      </w:r>
    </w:p>
    <w:p>
      <w:pPr>
        <w:pStyle w:val="53"/>
        <w:numPr>
          <w:ilvl w:val="0"/>
          <w:numId w:val="66"/>
        </w:numPr>
        <w:spacing w:line="360" w:lineRule="auto"/>
        <w:ind w:firstLineChars="0"/>
        <w:rPr>
          <w:rFonts w:ascii="仿宋" w:hAnsi="仿宋" w:eastAsia="仿宋" w:cs="仿宋"/>
          <w:sz w:val="28"/>
          <w:szCs w:val="28"/>
        </w:rPr>
      </w:pPr>
      <w:r>
        <w:rPr>
          <w:rFonts w:hint="eastAsia" w:ascii="仿宋" w:hAnsi="仿宋" w:eastAsia="仿宋" w:cs="仿宋"/>
          <w:sz w:val="28"/>
          <w:szCs w:val="28"/>
        </w:rPr>
        <w:t>拖欠行为：如果在他行发生拖欠行为，可督促对未拖欠的贷款进行跟踪和催收。</w:t>
      </w:r>
    </w:p>
    <w:p>
      <w:pPr>
        <w:pStyle w:val="73"/>
        <w:numPr>
          <w:ilvl w:val="0"/>
          <w:numId w:val="62"/>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策略的测试</w:t>
      </w:r>
    </w:p>
    <w:p>
      <w:pPr>
        <w:pStyle w:val="73"/>
        <w:numPr>
          <w:ilvl w:val="0"/>
          <w:numId w:val="67"/>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测试模型和规则的命中率，对于重复命中的规则，可以进行删除和精简。</w:t>
      </w:r>
    </w:p>
    <w:p>
      <w:pPr>
        <w:pStyle w:val="73"/>
        <w:numPr>
          <w:ilvl w:val="0"/>
          <w:numId w:val="67"/>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测试模型和规则的误中情况，调整模型减少误中，节省贷后管理成本。</w:t>
      </w:r>
    </w:p>
    <w:p>
      <w:pPr>
        <w:pStyle w:val="73"/>
        <w:numPr>
          <w:ilvl w:val="0"/>
          <w:numId w:val="67"/>
        </w:numPr>
        <w:spacing w:before="156" w:after="156"/>
        <w:ind w:firstLineChars="0"/>
        <w:rPr>
          <w:rFonts w:ascii="仿宋" w:hAnsi="仿宋" w:eastAsia="仿宋" w:cs="仿宋"/>
          <w:sz w:val="28"/>
          <w:szCs w:val="28"/>
          <w:lang w:val="zh-CN"/>
        </w:rPr>
      </w:pPr>
      <w:r>
        <w:rPr>
          <w:rFonts w:hint="eastAsia" w:ascii="仿宋" w:hAnsi="仿宋" w:eastAsia="仿宋" w:cs="仿宋"/>
          <w:sz w:val="28"/>
          <w:szCs w:val="28"/>
          <w:lang w:val="zh-CN"/>
        </w:rPr>
        <w:t>测试对坏样本的命中情况，调增策略是其能够更有效命中坏样本。</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贷后管理模型的部署</w:t>
      </w:r>
    </w:p>
    <w:p>
      <w:pPr>
        <w:pStyle w:val="73"/>
        <w:spacing w:before="156" w:after="156"/>
        <w:ind w:firstLine="560"/>
        <w:rPr>
          <w:rFonts w:ascii="仿宋" w:hAnsi="仿宋" w:eastAsia="仿宋" w:cs="仿宋"/>
          <w:sz w:val="28"/>
          <w:szCs w:val="28"/>
          <w:lang w:val="zh-CN"/>
        </w:rPr>
      </w:pPr>
      <w:r>
        <w:rPr>
          <w:rFonts w:hint="eastAsia" w:ascii="仿宋" w:hAnsi="仿宋" w:eastAsia="仿宋" w:cs="仿宋"/>
          <w:sz w:val="28"/>
          <w:szCs w:val="28"/>
          <w:lang w:val="zh-CN"/>
        </w:rPr>
        <w:t>贷后管理模型部署在银行的贷后管理系统中。</w:t>
      </w:r>
    </w:p>
    <w:p>
      <w:pPr>
        <w:pStyle w:val="72"/>
        <w:numPr>
          <w:ilvl w:val="2"/>
          <w:numId w:val="7"/>
        </w:numPr>
        <w:spacing w:before="156" w:after="156" w:line="360" w:lineRule="auto"/>
        <w:rPr>
          <w:rFonts w:ascii="仿宋" w:hAnsi="仿宋" w:eastAsia="仿宋" w:cs="仿宋"/>
          <w:b/>
          <w:sz w:val="28"/>
          <w:szCs w:val="28"/>
        </w:rPr>
      </w:pPr>
      <w:r>
        <w:rPr>
          <w:rFonts w:hint="eastAsia" w:ascii="仿宋" w:hAnsi="仿宋" w:eastAsia="仿宋" w:cs="仿宋"/>
          <w:b/>
          <w:sz w:val="28"/>
          <w:szCs w:val="28"/>
        </w:rPr>
        <w:t>策略使用方法示例及贷后管理模型优点</w:t>
      </w:r>
    </w:p>
    <w:p>
      <w:pPr>
        <w:pStyle w:val="53"/>
        <w:numPr>
          <w:ilvl w:val="0"/>
          <w:numId w:val="68"/>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贷后管理模型应用：</w:t>
      </w:r>
    </w:p>
    <w:p>
      <w:pPr>
        <w:ind w:firstLine="560"/>
        <w:rPr>
          <w:rFonts w:ascii="仿宋" w:hAnsi="仿宋" w:eastAsia="仿宋" w:cs="仿宋"/>
          <w:sz w:val="28"/>
          <w:szCs w:val="28"/>
        </w:rPr>
      </w:pPr>
      <w:r>
        <w:rPr>
          <w:rFonts w:hint="eastAsia" w:ascii="仿宋" w:hAnsi="仿宋" w:eastAsia="仿宋" w:cs="仿宋"/>
          <w:sz w:val="28"/>
          <w:szCs w:val="28"/>
        </w:rPr>
        <w:t>贷后管理模型采用贷后评分模型+规则的策略，主要应用方法如下图所示:</w:t>
      </w:r>
    </w:p>
    <w:p>
      <w:pPr>
        <w:widowControl/>
        <w:ind w:firstLine="480"/>
        <w:jc w:val="center"/>
        <w:rPr>
          <w:rFonts w:ascii="仿宋" w:hAnsi="仿宋" w:eastAsia="仿宋" w:cs="仿宋"/>
          <w:kern w:val="0"/>
          <w:szCs w:val="24"/>
        </w:rPr>
      </w:pPr>
      <w:r>
        <w:rPr>
          <w:rFonts w:hint="eastAsia" w:ascii="仿宋" w:hAnsi="仿宋" w:eastAsia="仿宋" w:cs="仿宋"/>
          <w:kern w:val="0"/>
          <w:szCs w:val="24"/>
        </w:rPr>
        <w:t xml:space="preserve">  </w:t>
      </w:r>
      <w:r>
        <w:rPr>
          <w:rFonts w:hint="eastAsia" w:ascii="仿宋" w:hAnsi="仿宋" w:eastAsia="仿宋" w:cs="仿宋"/>
          <w:kern w:val="0"/>
          <w:szCs w:val="24"/>
        </w:rPr>
        <w:drawing>
          <wp:inline distT="0" distB="0" distL="0" distR="0">
            <wp:extent cx="4726305" cy="2454910"/>
            <wp:effectExtent l="0" t="0" r="17145" b="2540"/>
            <wp:docPr id="903" name="图片 903" descr="C:\Users\Administrator\AppData\Roaming\Tencent\Users\568066898\QQ\WinTemp\RichOle\2JW$`Z_DFWF48S@Q2T7`B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descr="C:\Users\Administrator\AppData\Roaming\Tencent\Users\568066898\QQ\WinTemp\RichOle\2JW$`Z_DFWF48S@Q2T7`BR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726800" cy="2455200"/>
                    </a:xfrm>
                    <a:prstGeom prst="rect">
                      <a:avLst/>
                    </a:prstGeom>
                    <a:noFill/>
                    <a:ln>
                      <a:noFill/>
                    </a:ln>
                  </pic:spPr>
                </pic:pic>
              </a:graphicData>
            </a:graphic>
          </wp:inline>
        </w:drawing>
      </w:r>
    </w:p>
    <w:p>
      <w:pPr>
        <w:widowControl/>
        <w:ind w:firstLine="420"/>
        <w:jc w:val="center"/>
        <w:rPr>
          <w:rFonts w:ascii="仿宋" w:hAnsi="仿宋" w:eastAsia="仿宋" w:cs="仿宋"/>
          <w:kern w:val="0"/>
          <w:szCs w:val="24"/>
        </w:rPr>
      </w:pPr>
      <w:r>
        <w:rPr>
          <w:rFonts w:hint="eastAsia" w:ascii="仿宋" w:hAnsi="仿宋" w:eastAsia="仿宋" w:cs="仿宋"/>
          <w:szCs w:val="21"/>
        </w:rPr>
        <w:t>图：风险监控策略图</w:t>
      </w:r>
    </w:p>
    <w:p>
      <w:pPr>
        <w:pStyle w:val="53"/>
        <w:ind w:left="987" w:firstLine="0" w:firstLineChars="0"/>
        <w:rPr>
          <w:rFonts w:ascii="仿宋" w:hAnsi="仿宋" w:eastAsia="仿宋" w:cs="仿宋"/>
          <w:b/>
          <w:color w:val="000000"/>
          <w:sz w:val="28"/>
          <w:szCs w:val="28"/>
        </w:rPr>
      </w:pPr>
      <w:r>
        <w:rPr>
          <w:rFonts w:hint="eastAsia" w:ascii="仿宋" w:hAnsi="仿宋" w:eastAsia="仿宋" w:cs="仿宋"/>
          <w:b/>
          <w:color w:val="000000"/>
          <w:sz w:val="28"/>
          <w:szCs w:val="28"/>
        </w:rPr>
        <w:t>贷后管理模型主要运行机制：</w:t>
      </w:r>
    </w:p>
    <w:p>
      <w:pPr>
        <w:pStyle w:val="53"/>
        <w:numPr>
          <w:ilvl w:val="0"/>
          <w:numId w:val="69"/>
        </w:numPr>
        <w:spacing w:line="360" w:lineRule="auto"/>
        <w:ind w:firstLineChars="0"/>
        <w:rPr>
          <w:rFonts w:ascii="仿宋" w:hAnsi="仿宋" w:eastAsia="仿宋" w:cs="仿宋"/>
          <w:color w:val="000000"/>
          <w:sz w:val="28"/>
          <w:szCs w:val="28"/>
        </w:rPr>
      </w:pPr>
      <w:r>
        <w:rPr>
          <w:rFonts w:hint="eastAsia" w:ascii="仿宋" w:hAnsi="仿宋" w:eastAsia="仿宋" w:cs="仿宋"/>
          <w:color w:val="000000"/>
          <w:sz w:val="28"/>
          <w:szCs w:val="28"/>
        </w:rPr>
        <w:t>触发方式预警：通过触发的预警模型和预警规则确定风险等级</w:t>
      </w:r>
    </w:p>
    <w:p>
      <w:pPr>
        <w:pStyle w:val="53"/>
        <w:numPr>
          <w:ilvl w:val="0"/>
          <w:numId w:val="69"/>
        </w:numPr>
        <w:spacing w:line="360" w:lineRule="auto"/>
        <w:ind w:firstLineChars="0"/>
        <w:rPr>
          <w:rFonts w:ascii="仿宋" w:hAnsi="仿宋" w:eastAsia="仿宋" w:cs="仿宋"/>
          <w:color w:val="000000"/>
          <w:sz w:val="28"/>
          <w:szCs w:val="28"/>
        </w:rPr>
      </w:pPr>
      <w:r>
        <w:rPr>
          <w:rFonts w:hint="eastAsia" w:ascii="仿宋" w:hAnsi="仿宋" w:eastAsia="仿宋" w:cs="仿宋"/>
          <w:color w:val="000000"/>
          <w:sz w:val="28"/>
          <w:szCs w:val="28"/>
        </w:rPr>
        <w:t>分级式处理：不预警客户可以按照一定周期进行例行检查；低预警级别客户，由客户经理核实有无重大风险；需要跟踪调查的客户由客户经理和风险经理按照要求跟踪调查；跟踪调查后有重大风险则重点监控或者提前回收贷款。</w:t>
      </w:r>
    </w:p>
    <w:p>
      <w:pPr>
        <w:pStyle w:val="53"/>
        <w:numPr>
          <w:ilvl w:val="0"/>
          <w:numId w:val="69"/>
        </w:numPr>
        <w:spacing w:line="360" w:lineRule="auto"/>
        <w:ind w:firstLineChars="0"/>
        <w:rPr>
          <w:rFonts w:ascii="仿宋" w:hAnsi="仿宋" w:eastAsia="仿宋" w:cs="仿宋"/>
          <w:color w:val="000000"/>
          <w:sz w:val="28"/>
          <w:szCs w:val="28"/>
        </w:rPr>
      </w:pPr>
      <w:r>
        <w:rPr>
          <w:rFonts w:hint="eastAsia" w:ascii="仿宋" w:hAnsi="仿宋" w:eastAsia="仿宋" w:cs="仿宋"/>
          <w:color w:val="000000"/>
          <w:sz w:val="28"/>
          <w:szCs w:val="28"/>
        </w:rPr>
        <w:t>全流程闭环管理：实现有预警必有响应，发现问题及时解决。</w:t>
      </w:r>
    </w:p>
    <w:p>
      <w:pPr>
        <w:pStyle w:val="53"/>
        <w:numPr>
          <w:ilvl w:val="0"/>
          <w:numId w:val="68"/>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贷后管理模型的优点</w:t>
      </w:r>
    </w:p>
    <w:p>
      <w:pPr>
        <w:pStyle w:val="53"/>
        <w:numPr>
          <w:ilvl w:val="0"/>
          <w:numId w:val="70"/>
        </w:numPr>
        <w:spacing w:line="360" w:lineRule="auto"/>
        <w:ind w:firstLineChars="0"/>
        <w:rPr>
          <w:rFonts w:ascii="仿宋" w:hAnsi="仿宋" w:eastAsia="仿宋" w:cs="仿宋"/>
          <w:sz w:val="28"/>
          <w:szCs w:val="28"/>
        </w:rPr>
      </w:pPr>
      <w:r>
        <w:rPr>
          <w:rFonts w:hint="eastAsia" w:ascii="仿宋" w:hAnsi="仿宋" w:eastAsia="仿宋" w:cs="仿宋"/>
          <w:sz w:val="28"/>
          <w:szCs w:val="28"/>
        </w:rPr>
        <w:t>改变现有银行监控模式</w:t>
      </w:r>
    </w:p>
    <w:p>
      <w:pPr>
        <w:pStyle w:val="53"/>
        <w:ind w:left="1412" w:firstLine="0" w:firstLineChars="0"/>
        <w:rPr>
          <w:rFonts w:ascii="仿宋" w:hAnsi="仿宋" w:eastAsia="仿宋" w:cs="仿宋"/>
          <w:sz w:val="28"/>
          <w:szCs w:val="28"/>
        </w:rPr>
      </w:pPr>
      <w:r>
        <w:rPr>
          <w:rFonts w:hint="eastAsia" w:ascii="仿宋" w:hAnsi="仿宋" w:eastAsia="仿宋" w:cs="仿宋"/>
          <w:sz w:val="28"/>
          <w:szCs w:val="28"/>
        </w:rPr>
        <w:t>如下图所示，传统银行的贷后监控由客户经理按照银行规定发起，上报分行、总行，这种方式成本高、不及时、而且容易产生道德风险，并且可能会流于形式。</w:t>
      </w:r>
    </w:p>
    <w:p>
      <w:pPr>
        <w:pStyle w:val="53"/>
        <w:ind w:left="1412" w:firstLine="0" w:firstLineChars="0"/>
        <w:rPr>
          <w:rFonts w:ascii="仿宋" w:hAnsi="仿宋" w:eastAsia="仿宋" w:cs="仿宋"/>
          <w:sz w:val="28"/>
          <w:szCs w:val="28"/>
        </w:rPr>
      </w:pPr>
      <w:r>
        <w:rPr>
          <w:rFonts w:hint="eastAsia" w:ascii="仿宋" w:hAnsi="仿宋" w:eastAsia="仿宋" w:cs="仿宋"/>
          <w:sz w:val="28"/>
          <w:szCs w:val="28"/>
        </w:rPr>
        <w:t>通过本项目采用数据和模型驱动的贷后监控，监控由自下而上的形式变成了自上而下的形式，可以大大降低陈本、杜绝道德风险，由形式监控变成实质监控。</w:t>
      </w:r>
    </w:p>
    <w:p>
      <w:pPr>
        <w:ind w:firstLine="440"/>
        <w:rPr>
          <w:rFonts w:ascii="仿宋" w:hAnsi="仿宋" w:eastAsia="仿宋" w:cs="仿宋"/>
          <w:sz w:val="22"/>
        </w:rPr>
      </w:pPr>
      <w:r>
        <w:rPr>
          <w:rFonts w:hint="eastAsia" w:ascii="仿宋" w:hAnsi="仿宋" w:eastAsia="仿宋" w:cs="仿宋"/>
          <w:sz w:val="22"/>
        </w:rPr>
        <w:drawing>
          <wp:inline distT="0" distB="0" distL="0" distR="0">
            <wp:extent cx="5276850" cy="2687320"/>
            <wp:effectExtent l="0" t="0" r="0" b="1778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6850" cy="2687320"/>
                    </a:xfrm>
                    <a:prstGeom prst="rect">
                      <a:avLst/>
                    </a:prstGeom>
                    <a:noFill/>
                    <a:ln>
                      <a:noFill/>
                    </a:ln>
                  </pic:spPr>
                </pic:pic>
              </a:graphicData>
            </a:graphic>
          </wp:inline>
        </w:drawing>
      </w:r>
    </w:p>
    <w:p>
      <w:pPr>
        <w:autoSpaceDE w:val="0"/>
        <w:autoSpaceDN w:val="0"/>
        <w:adjustRightInd w:val="0"/>
        <w:spacing w:before="60" w:after="60"/>
        <w:ind w:firstLine="420"/>
        <w:jc w:val="center"/>
        <w:rPr>
          <w:rFonts w:ascii="仿宋" w:hAnsi="仿宋" w:eastAsia="仿宋" w:cs="仿宋"/>
          <w:szCs w:val="21"/>
        </w:rPr>
      </w:pPr>
      <w:r>
        <w:rPr>
          <w:rFonts w:hint="eastAsia" w:ascii="仿宋" w:hAnsi="仿宋" w:eastAsia="仿宋" w:cs="仿宋"/>
          <w:szCs w:val="21"/>
        </w:rPr>
        <w:t>图：本项目贷后监控的优势</w:t>
      </w:r>
    </w:p>
    <w:p>
      <w:pPr>
        <w:pStyle w:val="53"/>
        <w:numPr>
          <w:ilvl w:val="0"/>
          <w:numId w:val="70"/>
        </w:numPr>
        <w:spacing w:line="360" w:lineRule="auto"/>
        <w:ind w:firstLineChars="0"/>
        <w:rPr>
          <w:rFonts w:ascii="仿宋" w:hAnsi="仿宋" w:eastAsia="仿宋" w:cs="仿宋"/>
          <w:sz w:val="28"/>
          <w:szCs w:val="28"/>
        </w:rPr>
      </w:pPr>
      <w:r>
        <w:rPr>
          <w:rFonts w:hint="eastAsia" w:ascii="仿宋" w:hAnsi="仿宋" w:eastAsia="仿宋" w:cs="仿宋"/>
          <w:sz w:val="28"/>
          <w:szCs w:val="28"/>
        </w:rPr>
        <w:t>基于反映企业全面经营信息的监控体系</w:t>
      </w:r>
    </w:p>
    <w:p>
      <w:pPr>
        <w:pStyle w:val="53"/>
        <w:widowControl/>
        <w:ind w:left="1412" w:firstLine="0" w:firstLineChars="0"/>
        <w:rPr>
          <w:rFonts w:ascii="仿宋" w:hAnsi="仿宋" w:eastAsia="仿宋" w:cs="仿宋"/>
          <w:kern w:val="0"/>
          <w:sz w:val="28"/>
          <w:szCs w:val="28"/>
        </w:rPr>
      </w:pPr>
      <w:r>
        <w:rPr>
          <w:rFonts w:hint="eastAsia" w:ascii="仿宋" w:hAnsi="仿宋" w:eastAsia="仿宋" w:cs="仿宋"/>
          <w:sz w:val="28"/>
          <w:szCs w:val="28"/>
        </w:rPr>
        <w:t>如下图所示，本项目监控体系指标来自于基本信息、收入申报信息、征收信息、上下游情况、财务报表等。这些信息对企业经营形成了全面的画像，可以全面准确监控企业经营情况。</w:t>
      </w:r>
    </w:p>
    <w:p>
      <w:pPr>
        <w:widowControl/>
        <w:ind w:firstLine="480"/>
        <w:jc w:val="center"/>
        <w:rPr>
          <w:rFonts w:ascii="仿宋" w:hAnsi="仿宋" w:eastAsia="仿宋" w:cs="仿宋"/>
          <w:kern w:val="0"/>
        </w:rPr>
      </w:pPr>
      <w:r>
        <w:rPr>
          <w:rFonts w:hint="eastAsia" w:ascii="仿宋" w:hAnsi="仿宋" w:eastAsia="仿宋" w:cs="仿宋"/>
          <w:kern w:val="0"/>
        </w:rPr>
        <w:drawing>
          <wp:inline distT="0" distB="0" distL="0" distR="0">
            <wp:extent cx="4287520" cy="2292985"/>
            <wp:effectExtent l="0" t="0" r="17780" b="12065"/>
            <wp:docPr id="905" name="图片 905" descr="C:\Users\Administrator\AppData\Roaming\Tencent\Users\568066898\QQ\WinTemp\RichOle\{PAE[_AF1R6BPST58]@C2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descr="C:\Users\Administrator\AppData\Roaming\Tencent\Users\568066898\QQ\WinTemp\RichOle\{PAE[_AF1R6BPST58]@C2QV.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287600" cy="2293200"/>
                    </a:xfrm>
                    <a:prstGeom prst="rect">
                      <a:avLst/>
                    </a:prstGeom>
                    <a:noFill/>
                    <a:ln>
                      <a:noFill/>
                    </a:ln>
                  </pic:spPr>
                </pic:pic>
              </a:graphicData>
            </a:graphic>
          </wp:inline>
        </w:drawing>
      </w:r>
    </w:p>
    <w:p>
      <w:pPr>
        <w:autoSpaceDE w:val="0"/>
        <w:autoSpaceDN w:val="0"/>
        <w:adjustRightInd w:val="0"/>
        <w:spacing w:before="60" w:after="60"/>
        <w:ind w:firstLine="420"/>
        <w:jc w:val="center"/>
        <w:rPr>
          <w:rFonts w:ascii="仿宋" w:hAnsi="仿宋" w:eastAsia="仿宋" w:cs="仿宋"/>
          <w:szCs w:val="21"/>
        </w:rPr>
      </w:pPr>
      <w:r>
        <w:rPr>
          <w:rFonts w:hint="eastAsia" w:ascii="仿宋" w:hAnsi="仿宋" w:eastAsia="仿宋" w:cs="仿宋"/>
          <w:szCs w:val="21"/>
        </w:rPr>
        <w:t>图：基于企业全面经营信息的监控体示例</w:t>
      </w:r>
    </w:p>
    <w:p>
      <w:pPr>
        <w:pStyle w:val="53"/>
        <w:numPr>
          <w:ilvl w:val="0"/>
          <w:numId w:val="70"/>
        </w:numPr>
        <w:spacing w:line="360" w:lineRule="auto"/>
        <w:ind w:firstLineChars="0"/>
        <w:rPr>
          <w:rFonts w:ascii="仿宋" w:hAnsi="仿宋" w:eastAsia="仿宋" w:cs="仿宋"/>
          <w:sz w:val="28"/>
          <w:szCs w:val="28"/>
        </w:rPr>
      </w:pPr>
      <w:r>
        <w:rPr>
          <w:rFonts w:hint="eastAsia" w:ascii="仿宋" w:hAnsi="仿宋" w:eastAsia="仿宋" w:cs="仿宋"/>
          <w:sz w:val="28"/>
          <w:szCs w:val="28"/>
        </w:rPr>
        <w:t>基于数据驱动的贷后管理模型可实行实时监控和定期监控</w:t>
      </w:r>
    </w:p>
    <w:p>
      <w:pPr>
        <w:pStyle w:val="53"/>
        <w:ind w:left="1412" w:firstLine="0" w:firstLineChars="0"/>
        <w:rPr>
          <w:rFonts w:ascii="仿宋" w:hAnsi="仿宋" w:eastAsia="仿宋" w:cs="仿宋"/>
          <w:sz w:val="28"/>
          <w:szCs w:val="28"/>
        </w:rPr>
      </w:pPr>
      <w:r>
        <w:rPr>
          <w:rFonts w:hint="eastAsia" w:ascii="仿宋" w:hAnsi="仿宋" w:eastAsia="仿宋" w:cs="仿宋"/>
          <w:sz w:val="28"/>
          <w:szCs w:val="28"/>
        </w:rPr>
        <w:t>如下图所示，本项目的模型和规则全面线上化生成，是一个完全的数据驱动模型，可以实现实时监控或者定期监控，可以大大提高银行的贷后监控效率。</w:t>
      </w:r>
    </w:p>
    <w:p>
      <w:pPr>
        <w:widowControl/>
        <w:ind w:firstLine="480"/>
        <w:jc w:val="center"/>
        <w:rPr>
          <w:rFonts w:ascii="仿宋" w:hAnsi="仿宋" w:eastAsia="仿宋" w:cs="仿宋"/>
          <w:kern w:val="0"/>
        </w:rPr>
      </w:pPr>
      <w:r>
        <w:rPr>
          <w:rFonts w:hint="eastAsia" w:ascii="仿宋" w:hAnsi="仿宋" w:eastAsia="仿宋" w:cs="仿宋"/>
          <w:kern w:val="0"/>
        </w:rPr>
        <w:drawing>
          <wp:inline distT="0" distB="0" distL="0" distR="0">
            <wp:extent cx="4625975" cy="2440305"/>
            <wp:effectExtent l="0" t="0" r="3175" b="17145"/>
            <wp:docPr id="906" name="图片 906" descr="C:\Users\Administrator\AppData\Roaming\Tencent\Users\568066898\QQ\WinTemp\RichOle\E7GNDK@D%D2G0~CX}E6Q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descr="C:\Users\Administrator\AppData\Roaming\Tencent\Users\568066898\QQ\WinTemp\RichOle\E7GNDK@D%D2G0~CX}E6QJQ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626000" cy="2440800"/>
                    </a:xfrm>
                    <a:prstGeom prst="rect">
                      <a:avLst/>
                    </a:prstGeom>
                    <a:noFill/>
                    <a:ln>
                      <a:noFill/>
                    </a:ln>
                  </pic:spPr>
                </pic:pic>
              </a:graphicData>
            </a:graphic>
          </wp:inline>
        </w:drawing>
      </w:r>
    </w:p>
    <w:p>
      <w:pPr>
        <w:autoSpaceDE w:val="0"/>
        <w:autoSpaceDN w:val="0"/>
        <w:adjustRightInd w:val="0"/>
        <w:spacing w:before="60" w:after="60"/>
        <w:ind w:firstLine="420"/>
        <w:jc w:val="center"/>
        <w:rPr>
          <w:rFonts w:ascii="仿宋" w:hAnsi="仿宋" w:eastAsia="仿宋" w:cs="仿宋"/>
          <w:szCs w:val="21"/>
        </w:rPr>
      </w:pPr>
      <w:r>
        <w:rPr>
          <w:rFonts w:hint="eastAsia" w:ascii="仿宋" w:hAnsi="仿宋" w:eastAsia="仿宋" w:cs="仿宋"/>
          <w:szCs w:val="21"/>
        </w:rPr>
        <w:t>图：基于数据驱动的贷后管理模型</w:t>
      </w:r>
    </w:p>
    <w:p>
      <w:pPr>
        <w:pStyle w:val="53"/>
        <w:numPr>
          <w:ilvl w:val="0"/>
          <w:numId w:val="70"/>
        </w:numPr>
        <w:spacing w:line="360" w:lineRule="auto"/>
        <w:ind w:firstLineChars="0"/>
        <w:rPr>
          <w:rFonts w:ascii="仿宋" w:hAnsi="仿宋" w:eastAsia="仿宋" w:cs="仿宋"/>
          <w:sz w:val="28"/>
          <w:szCs w:val="28"/>
        </w:rPr>
      </w:pPr>
      <w:r>
        <w:rPr>
          <w:rFonts w:hint="eastAsia" w:ascii="仿宋" w:hAnsi="仿宋" w:eastAsia="仿宋" w:cs="仿宋"/>
          <w:sz w:val="28"/>
          <w:szCs w:val="28"/>
        </w:rPr>
        <w:t>触发方式预警、分级式处理、全流程闭环管理：如上文贷后预警模型运行机制所述，本项目触发方式预警、分级式处理、全流程闭环管理机制可以使贷后更加精准有效、</w:t>
      </w:r>
      <w:r>
        <w:rPr>
          <w:rFonts w:hint="eastAsia" w:ascii="仿宋" w:hAnsi="仿宋" w:eastAsia="仿宋" w:cs="仿宋"/>
          <w:color w:val="000000"/>
          <w:sz w:val="28"/>
          <w:szCs w:val="28"/>
        </w:rPr>
        <w:t>实现有预警必有响应，发现问题及时解决。</w:t>
      </w:r>
    </w:p>
    <w:p>
      <w:pPr>
        <w:pStyle w:val="53"/>
        <w:numPr>
          <w:ilvl w:val="0"/>
          <w:numId w:val="68"/>
        </w:numPr>
        <w:spacing w:line="360" w:lineRule="auto"/>
        <w:ind w:firstLineChars="0"/>
        <w:rPr>
          <w:rFonts w:ascii="仿宋" w:hAnsi="仿宋" w:eastAsia="仿宋" w:cs="仿宋"/>
          <w:b/>
          <w:sz w:val="28"/>
          <w:szCs w:val="28"/>
        </w:rPr>
      </w:pPr>
      <w:r>
        <w:rPr>
          <w:rFonts w:hint="eastAsia" w:ascii="仿宋" w:hAnsi="仿宋" w:eastAsia="仿宋" w:cs="仿宋"/>
          <w:b/>
          <w:sz w:val="28"/>
          <w:szCs w:val="28"/>
        </w:rPr>
        <w:t>部分关键风险因子展示表：</w:t>
      </w:r>
    </w:p>
    <w:tbl>
      <w:tblPr>
        <w:tblStyle w:val="67"/>
        <w:tblW w:w="77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681"/>
        <w:gridCol w:w="51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7" w:hRule="atLeast"/>
          <w:jc w:val="center"/>
        </w:trPr>
        <w:tc>
          <w:tcPr>
            <w:tcW w:w="2681" w:type="dxa"/>
            <w:shd w:val="clear" w:color="auto" w:fill="A8D08D" w:themeFill="accent6" w:themeFillTint="99"/>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风险因子数据来源</w:t>
            </w:r>
          </w:p>
        </w:tc>
        <w:tc>
          <w:tcPr>
            <w:tcW w:w="5115" w:type="dxa"/>
            <w:shd w:val="clear" w:color="auto" w:fill="A8D08D" w:themeFill="accent6" w:themeFillTint="99"/>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风险因子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681" w:type="dxa"/>
            <w:vMerge w:val="restart"/>
          </w:tcPr>
          <w:p>
            <w:pPr>
              <w:pStyle w:val="53"/>
              <w:ind w:firstLine="0" w:firstLineChars="0"/>
              <w:jc w:val="center"/>
              <w:rPr>
                <w:rFonts w:ascii="仿宋" w:hAnsi="仿宋" w:eastAsia="仿宋" w:cs="仿宋"/>
                <w:color w:val="000000"/>
                <w:kern w:val="0"/>
                <w:sz w:val="20"/>
                <w:szCs w:val="21"/>
                <w:shd w:val="clear" w:color="auto" w:fill="FFFFFF"/>
              </w:rPr>
            </w:pPr>
            <w:r>
              <w:rPr>
                <w:rFonts w:hint="eastAsia" w:ascii="仿宋" w:hAnsi="仿宋" w:eastAsia="仿宋" w:cs="仿宋"/>
                <w:color w:val="000000"/>
                <w:kern w:val="0"/>
                <w:sz w:val="20"/>
                <w:szCs w:val="21"/>
                <w:shd w:val="clear" w:color="auto" w:fill="FFFFFF"/>
              </w:rPr>
              <w:t>税务变更信息</w:t>
            </w:r>
          </w:p>
        </w:tc>
        <w:tc>
          <w:tcPr>
            <w:tcW w:w="5115" w:type="dxa"/>
            <w:vMerge w:val="restart"/>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法人代表变更</w:t>
            </w:r>
          </w:p>
          <w:p>
            <w:pPr>
              <w:ind w:firstLine="480"/>
              <w:jc w:val="center"/>
              <w:rPr>
                <w:rFonts w:ascii="仿宋" w:hAnsi="仿宋" w:eastAsia="仿宋" w:cs="仿宋"/>
                <w:kern w:val="0"/>
                <w:sz w:val="20"/>
                <w:szCs w:val="21"/>
              </w:rPr>
            </w:pPr>
            <w:r>
              <w:rPr>
                <w:rFonts w:hint="eastAsia" w:ascii="仿宋" w:hAnsi="仿宋" w:eastAsia="仿宋" w:cs="仿宋"/>
                <w:kern w:val="0"/>
                <w:sz w:val="20"/>
                <w:szCs w:val="21"/>
              </w:rPr>
              <w:t>经营地址变更</w:t>
            </w:r>
          </w:p>
          <w:p>
            <w:pPr>
              <w:ind w:firstLine="480"/>
              <w:jc w:val="center"/>
              <w:rPr>
                <w:rFonts w:ascii="仿宋" w:hAnsi="仿宋" w:eastAsia="仿宋" w:cs="仿宋"/>
                <w:kern w:val="0"/>
                <w:sz w:val="20"/>
                <w:szCs w:val="21"/>
              </w:rPr>
            </w:pPr>
            <w:r>
              <w:rPr>
                <w:rFonts w:hint="eastAsia" w:ascii="仿宋" w:hAnsi="仿宋" w:eastAsia="仿宋" w:cs="仿宋"/>
                <w:kern w:val="0"/>
                <w:sz w:val="20"/>
                <w:szCs w:val="21"/>
              </w:rPr>
              <w:t>重大投资人变更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681" w:type="dxa"/>
            <w:vMerge w:val="continue"/>
          </w:tcPr>
          <w:p>
            <w:pPr>
              <w:pStyle w:val="53"/>
              <w:ind w:firstLine="0" w:firstLineChars="0"/>
              <w:jc w:val="center"/>
              <w:rPr>
                <w:rFonts w:ascii="仿宋" w:hAnsi="仿宋" w:eastAsia="仿宋" w:cs="仿宋"/>
                <w:color w:val="000000"/>
                <w:kern w:val="0"/>
                <w:sz w:val="20"/>
                <w:szCs w:val="21"/>
                <w:shd w:val="clear" w:color="auto" w:fill="FFFFFF"/>
              </w:rPr>
            </w:pPr>
          </w:p>
        </w:tc>
        <w:tc>
          <w:tcPr>
            <w:tcW w:w="5115" w:type="dxa"/>
            <w:vMerge w:val="continue"/>
          </w:tcPr>
          <w:p>
            <w:pPr>
              <w:ind w:firstLine="480"/>
              <w:jc w:val="center"/>
              <w:rPr>
                <w:rFonts w:ascii="仿宋" w:hAnsi="仿宋" w:eastAsia="仿宋" w:cs="仿宋"/>
                <w:kern w:val="0"/>
                <w:sz w:val="20"/>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jc w:val="center"/>
        </w:trPr>
        <w:tc>
          <w:tcPr>
            <w:tcW w:w="2681"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color w:val="000000"/>
                <w:kern w:val="0"/>
                <w:sz w:val="20"/>
                <w:szCs w:val="21"/>
                <w:shd w:val="clear" w:color="auto" w:fill="FFFFFF"/>
              </w:rPr>
              <w:t>纳税信用评级</w:t>
            </w:r>
          </w:p>
        </w:tc>
        <w:tc>
          <w:tcPr>
            <w:tcW w:w="5115"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信用等级被调整到D级别</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681"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color w:val="000000"/>
                <w:kern w:val="0"/>
                <w:sz w:val="20"/>
                <w:szCs w:val="21"/>
                <w:shd w:val="clear" w:color="auto" w:fill="FFFFFF"/>
              </w:rPr>
              <w:t>违法违章信息</w:t>
            </w:r>
          </w:p>
        </w:tc>
        <w:tc>
          <w:tcPr>
            <w:tcW w:w="5115"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逃税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681"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color w:val="000000"/>
                <w:kern w:val="0"/>
                <w:sz w:val="20"/>
                <w:szCs w:val="21"/>
                <w:shd w:val="clear" w:color="auto" w:fill="FFFFFF"/>
              </w:rPr>
              <w:t>财务数据</w:t>
            </w:r>
          </w:p>
        </w:tc>
        <w:tc>
          <w:tcPr>
            <w:tcW w:w="5115"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利润大幅下滑</w:t>
            </w:r>
          </w:p>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应收账款周转率大幅下滑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jc w:val="center"/>
        </w:trPr>
        <w:tc>
          <w:tcPr>
            <w:tcW w:w="2681"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color w:val="000000"/>
                <w:kern w:val="0"/>
                <w:sz w:val="20"/>
                <w:szCs w:val="21"/>
                <w:shd w:val="clear" w:color="auto" w:fill="FFFFFF"/>
              </w:rPr>
              <w:t>进销项发票</w:t>
            </w:r>
          </w:p>
        </w:tc>
        <w:tc>
          <w:tcPr>
            <w:tcW w:w="5115" w:type="dxa"/>
          </w:tcPr>
          <w:p>
            <w:pPr>
              <w:pStyle w:val="53"/>
              <w:ind w:firstLine="0" w:firstLineChars="0"/>
              <w:jc w:val="center"/>
              <w:rPr>
                <w:rFonts w:ascii="仿宋" w:hAnsi="仿宋" w:eastAsia="仿宋" w:cs="仿宋"/>
                <w:kern w:val="0"/>
                <w:sz w:val="20"/>
                <w:szCs w:val="21"/>
              </w:rPr>
            </w:pPr>
            <w:r>
              <w:rPr>
                <w:rFonts w:hint="eastAsia" w:ascii="仿宋" w:hAnsi="仿宋" w:eastAsia="仿宋" w:cs="仿宋"/>
                <w:kern w:val="0"/>
                <w:sz w:val="20"/>
                <w:szCs w:val="21"/>
              </w:rPr>
              <w:t>收入下滑时出现新的大额交易的供应商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6" w:hRule="atLeast"/>
          <w:jc w:val="center"/>
        </w:trPr>
        <w:tc>
          <w:tcPr>
            <w:tcW w:w="2681" w:type="dxa"/>
          </w:tcPr>
          <w:p>
            <w:pPr>
              <w:ind w:firstLine="480"/>
              <w:rPr>
                <w:rFonts w:ascii="仿宋" w:hAnsi="仿宋" w:eastAsia="仿宋" w:cs="仿宋"/>
                <w:color w:val="000000"/>
                <w:kern w:val="0"/>
                <w:sz w:val="20"/>
                <w:szCs w:val="21"/>
                <w:shd w:val="clear" w:color="auto" w:fill="FFFFFF"/>
              </w:rPr>
            </w:pPr>
            <w:r>
              <w:rPr>
                <w:rFonts w:hint="eastAsia" w:ascii="仿宋" w:hAnsi="仿宋" w:eastAsia="仿宋" w:cs="仿宋"/>
                <w:color w:val="000000"/>
                <w:kern w:val="0"/>
                <w:sz w:val="20"/>
                <w:szCs w:val="21"/>
                <w:shd w:val="clear" w:color="auto" w:fill="FFFFFF"/>
              </w:rPr>
              <w:t>税务申报数据</w:t>
            </w:r>
          </w:p>
        </w:tc>
        <w:tc>
          <w:tcPr>
            <w:tcW w:w="5115"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近六个月申报收入同比下滑超过30%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5" w:hRule="atLeast"/>
          <w:jc w:val="center"/>
        </w:trPr>
        <w:tc>
          <w:tcPr>
            <w:tcW w:w="2681" w:type="dxa"/>
          </w:tcPr>
          <w:p>
            <w:pPr>
              <w:ind w:firstLine="480"/>
              <w:rPr>
                <w:rFonts w:ascii="仿宋" w:hAnsi="仿宋" w:eastAsia="仿宋" w:cs="仿宋"/>
                <w:color w:val="000000"/>
                <w:kern w:val="0"/>
                <w:sz w:val="20"/>
                <w:szCs w:val="21"/>
                <w:shd w:val="clear" w:color="auto" w:fill="FFFFFF"/>
              </w:rPr>
            </w:pPr>
            <w:r>
              <w:rPr>
                <w:rFonts w:hint="eastAsia" w:ascii="仿宋" w:hAnsi="仿宋" w:eastAsia="仿宋" w:cs="仿宋"/>
                <w:color w:val="000000"/>
                <w:kern w:val="0"/>
                <w:sz w:val="20"/>
                <w:szCs w:val="21"/>
                <w:shd w:val="clear" w:color="auto" w:fill="FFFFFF"/>
              </w:rPr>
              <w:t>税务征收数据</w:t>
            </w:r>
          </w:p>
        </w:tc>
        <w:tc>
          <w:tcPr>
            <w:tcW w:w="5115" w:type="dxa"/>
          </w:tcPr>
          <w:p>
            <w:pPr>
              <w:ind w:firstLine="480"/>
              <w:jc w:val="center"/>
              <w:rPr>
                <w:rFonts w:ascii="仿宋" w:hAnsi="仿宋" w:eastAsia="仿宋" w:cs="仿宋"/>
                <w:kern w:val="0"/>
                <w:sz w:val="20"/>
                <w:szCs w:val="21"/>
              </w:rPr>
            </w:pPr>
            <w:r>
              <w:rPr>
                <w:rFonts w:hint="eastAsia" w:ascii="仿宋" w:hAnsi="仿宋" w:eastAsia="仿宋" w:cs="仿宋"/>
                <w:kern w:val="0"/>
                <w:sz w:val="20"/>
                <w:szCs w:val="21"/>
              </w:rPr>
              <w:t>出现税收滞纳金</w:t>
            </w:r>
          </w:p>
        </w:tc>
      </w:tr>
    </w:tbl>
    <w:p>
      <w:pPr>
        <w:pStyle w:val="53"/>
        <w:ind w:left="1412" w:firstLine="0" w:firstLineChars="0"/>
        <w:rPr>
          <w:rFonts w:ascii="仿宋" w:hAnsi="仿宋" w:eastAsia="仿宋" w:cs="仿宋"/>
        </w:rPr>
      </w:pPr>
    </w:p>
    <w:p>
      <w:pPr>
        <w:pStyle w:val="3"/>
        <w:numPr>
          <w:ilvl w:val="1"/>
          <w:numId w:val="7"/>
        </w:numPr>
        <w:rPr>
          <w:rFonts w:ascii="仿宋" w:hAnsi="仿宋" w:eastAsia="仿宋" w:cs="仿宋"/>
        </w:rPr>
      </w:pPr>
      <w:r>
        <w:rPr>
          <w:rFonts w:hint="eastAsia" w:ascii="仿宋" w:hAnsi="仿宋" w:eastAsia="仿宋" w:cs="仿宋"/>
        </w:rPr>
        <w:t>模型的完成时效</w:t>
      </w:r>
    </w:p>
    <w:tbl>
      <w:tblPr>
        <w:tblStyle w:val="67"/>
        <w:tblW w:w="7797"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696"/>
        <w:gridCol w:w="714"/>
        <w:gridCol w:w="709"/>
        <w:gridCol w:w="850"/>
        <w:gridCol w:w="709"/>
        <w:gridCol w:w="851"/>
        <w:gridCol w:w="850"/>
        <w:gridCol w:w="709"/>
        <w:gridCol w:w="70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vMerge w:val="restart"/>
          </w:tcPr>
          <w:p>
            <w:pPr>
              <w:widowControl/>
              <w:ind w:firstLine="360"/>
              <w:jc w:val="center"/>
              <w:rPr>
                <w:rFonts w:ascii="仿宋" w:hAnsi="仿宋" w:eastAsia="仿宋" w:cs="仿宋"/>
                <w:color w:val="000000"/>
                <w:kern w:val="0"/>
                <w:sz w:val="18"/>
                <w:szCs w:val="18"/>
              </w:rPr>
            </w:pPr>
          </w:p>
          <w:p>
            <w:pPr>
              <w:widowControl/>
              <w:ind w:firstLine="450" w:firstLineChars="25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模型</w:t>
            </w:r>
          </w:p>
        </w:tc>
        <w:tc>
          <w:tcPr>
            <w:tcW w:w="6101" w:type="dxa"/>
            <w:gridSpan w:val="8"/>
            <w:tcBorders>
              <w:right w:val="single" w:color="auto" w:sz="4" w:space="0"/>
            </w:tcBorders>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模型开发和部署进度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vMerge w:val="continue"/>
          </w:tcPr>
          <w:p>
            <w:pPr>
              <w:widowControl/>
              <w:ind w:firstLine="360"/>
              <w:jc w:val="center"/>
              <w:rPr>
                <w:rFonts w:ascii="仿宋" w:hAnsi="仿宋" w:eastAsia="仿宋" w:cs="仿宋"/>
                <w:color w:val="000000"/>
                <w:kern w:val="0"/>
                <w:sz w:val="18"/>
                <w:szCs w:val="18"/>
              </w:rPr>
            </w:pPr>
          </w:p>
        </w:tc>
        <w:tc>
          <w:tcPr>
            <w:tcW w:w="2982" w:type="dxa"/>
            <w:gridSpan w:val="4"/>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T+1月</w:t>
            </w:r>
          </w:p>
        </w:tc>
        <w:tc>
          <w:tcPr>
            <w:tcW w:w="3119" w:type="dxa"/>
            <w:gridSpan w:val="4"/>
            <w:tcBorders>
              <w:right w:val="single" w:color="auto" w:sz="4" w:space="0"/>
            </w:tcBorders>
          </w:tcPr>
          <w:p>
            <w:pPr>
              <w:widowControl/>
              <w:ind w:firstLine="360"/>
              <w:jc w:val="center"/>
              <w:rPr>
                <w:rFonts w:ascii="仿宋" w:hAnsi="仿宋" w:eastAsia="仿宋" w:cs="仿宋"/>
                <w:color w:val="000000"/>
                <w:kern w:val="0"/>
                <w:sz w:val="18"/>
                <w:szCs w:val="18"/>
              </w:rPr>
            </w:pPr>
            <w:r>
              <w:rPr>
                <w:rFonts w:hint="eastAsia" w:ascii="仿宋" w:hAnsi="仿宋" w:eastAsia="仿宋" w:cs="仿宋"/>
                <w:color w:val="000000"/>
                <w:kern w:val="0"/>
                <w:sz w:val="18"/>
                <w:szCs w:val="18"/>
              </w:rPr>
              <w:t>T+2月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客户准入模型</w:t>
            </w:r>
          </w:p>
        </w:tc>
        <w:tc>
          <w:tcPr>
            <w:tcW w:w="714"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w:t>
            </w:r>
          </w:p>
        </w:tc>
        <w:tc>
          <w:tcPr>
            <w:tcW w:w="709" w:type="dxa"/>
            <w:shd w:val="clear" w:color="auto" w:fill="F7CAAC" w:themeFill="accent2" w:themeFillTint="66"/>
          </w:tcPr>
          <w:p>
            <w:pPr>
              <w:widowControl/>
              <w:ind w:firstLine="360"/>
              <w:jc w:val="left"/>
              <w:rPr>
                <w:rFonts w:ascii="仿宋" w:hAnsi="仿宋" w:eastAsia="仿宋" w:cs="仿宋"/>
                <w:color w:val="000000"/>
                <w:kern w:val="0"/>
                <w:sz w:val="18"/>
                <w:szCs w:val="18"/>
              </w:rPr>
            </w:pPr>
          </w:p>
        </w:tc>
        <w:tc>
          <w:tcPr>
            <w:tcW w:w="850" w:type="dxa"/>
            <w:shd w:val="clear" w:color="auto" w:fill="F7CAAC" w:themeFill="accent2" w:themeFillTint="66"/>
          </w:tcPr>
          <w:p>
            <w:pPr>
              <w:widowControl/>
              <w:ind w:firstLine="360"/>
              <w:jc w:val="left"/>
              <w:rPr>
                <w:rFonts w:ascii="仿宋" w:hAnsi="仿宋" w:eastAsia="仿宋" w:cs="仿宋"/>
                <w:kern w:val="0"/>
                <w:sz w:val="18"/>
                <w:szCs w:val="18"/>
              </w:rPr>
            </w:pPr>
          </w:p>
        </w:tc>
        <w:tc>
          <w:tcPr>
            <w:tcW w:w="709" w:type="dxa"/>
          </w:tcPr>
          <w:p>
            <w:pPr>
              <w:widowControl/>
              <w:ind w:firstLine="360"/>
              <w:jc w:val="left"/>
              <w:rPr>
                <w:rFonts w:ascii="仿宋" w:hAnsi="仿宋" w:eastAsia="仿宋" w:cs="仿宋"/>
                <w:kern w:val="0"/>
                <w:sz w:val="18"/>
                <w:szCs w:val="18"/>
              </w:rPr>
            </w:pPr>
          </w:p>
        </w:tc>
        <w:tc>
          <w:tcPr>
            <w:tcW w:w="851" w:type="dxa"/>
          </w:tcPr>
          <w:p>
            <w:pPr>
              <w:widowControl/>
              <w:ind w:firstLine="360"/>
              <w:jc w:val="left"/>
              <w:rPr>
                <w:rFonts w:ascii="仿宋" w:hAnsi="仿宋" w:eastAsia="仿宋" w:cs="仿宋"/>
                <w:kern w:val="0"/>
                <w:sz w:val="18"/>
                <w:szCs w:val="18"/>
              </w:rPr>
            </w:pPr>
          </w:p>
        </w:tc>
        <w:tc>
          <w:tcPr>
            <w:tcW w:w="850" w:type="dxa"/>
          </w:tcPr>
          <w:p>
            <w:pPr>
              <w:widowControl/>
              <w:ind w:firstLine="360"/>
              <w:jc w:val="left"/>
              <w:rPr>
                <w:rFonts w:ascii="仿宋" w:hAnsi="仿宋" w:eastAsia="仿宋" w:cs="仿宋"/>
                <w:kern w:val="0"/>
                <w:sz w:val="18"/>
                <w:szCs w:val="18"/>
              </w:rPr>
            </w:pPr>
          </w:p>
        </w:tc>
        <w:tc>
          <w:tcPr>
            <w:tcW w:w="709" w:type="dxa"/>
          </w:tcPr>
          <w:p>
            <w:pPr>
              <w:widowControl/>
              <w:ind w:firstLine="360"/>
              <w:jc w:val="left"/>
              <w:rPr>
                <w:rFonts w:ascii="仿宋" w:hAnsi="仿宋" w:eastAsia="仿宋" w:cs="仿宋"/>
                <w:kern w:val="0"/>
                <w:sz w:val="18"/>
                <w:szCs w:val="18"/>
              </w:rPr>
            </w:pPr>
          </w:p>
        </w:tc>
        <w:tc>
          <w:tcPr>
            <w:tcW w:w="709" w:type="dxa"/>
          </w:tcPr>
          <w:p>
            <w:pPr>
              <w:widowControl/>
              <w:ind w:firstLine="360"/>
              <w:jc w:val="left"/>
              <w:rPr>
                <w:rFonts w:ascii="仿宋" w:hAnsi="仿宋" w:eastAsia="仿宋" w:cs="仿宋"/>
                <w:kern w:val="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反欺诈模型</w:t>
            </w:r>
          </w:p>
        </w:tc>
        <w:tc>
          <w:tcPr>
            <w:tcW w:w="714" w:type="dxa"/>
          </w:tcPr>
          <w:p>
            <w:pPr>
              <w:widowControl/>
              <w:ind w:firstLine="360"/>
              <w:jc w:val="left"/>
              <w:rPr>
                <w:rFonts w:ascii="仿宋" w:hAnsi="仿宋" w:eastAsia="仿宋" w:cs="仿宋"/>
                <w:color w:val="1F497D"/>
                <w:kern w:val="0"/>
                <w:sz w:val="18"/>
                <w:szCs w:val="18"/>
              </w:rPr>
            </w:pPr>
            <w:r>
              <w:rPr>
                <w:rFonts w:hint="eastAsia" w:ascii="仿宋" w:hAnsi="仿宋" w:eastAsia="仿宋" w:cs="仿宋"/>
                <w:color w:val="1F497D"/>
                <w:kern w:val="0"/>
                <w:sz w:val="18"/>
                <w:szCs w:val="18"/>
              </w:rPr>
              <w:t>　</w:t>
            </w:r>
          </w:p>
        </w:tc>
        <w:tc>
          <w:tcPr>
            <w:tcW w:w="709" w:type="dxa"/>
          </w:tcPr>
          <w:p>
            <w:pPr>
              <w:widowControl/>
              <w:ind w:firstLine="360"/>
              <w:jc w:val="left"/>
              <w:rPr>
                <w:rFonts w:ascii="仿宋" w:hAnsi="仿宋" w:eastAsia="仿宋" w:cs="仿宋"/>
                <w:color w:val="1F497D"/>
                <w:kern w:val="0"/>
                <w:sz w:val="18"/>
                <w:szCs w:val="18"/>
              </w:rPr>
            </w:pPr>
          </w:p>
        </w:tc>
        <w:tc>
          <w:tcPr>
            <w:tcW w:w="850" w:type="dxa"/>
            <w:shd w:val="clear" w:color="auto" w:fill="DEEAF6" w:themeFill="accent1" w:themeFillTint="33"/>
          </w:tcPr>
          <w:p>
            <w:pPr>
              <w:widowControl/>
              <w:ind w:firstLine="360"/>
              <w:jc w:val="left"/>
              <w:rPr>
                <w:rFonts w:ascii="仿宋" w:hAnsi="仿宋" w:eastAsia="仿宋" w:cs="仿宋"/>
                <w:color w:val="1F497D"/>
                <w:kern w:val="0"/>
                <w:sz w:val="18"/>
                <w:szCs w:val="18"/>
              </w:rPr>
            </w:pPr>
          </w:p>
        </w:tc>
        <w:tc>
          <w:tcPr>
            <w:tcW w:w="709" w:type="dxa"/>
            <w:shd w:val="clear" w:color="auto" w:fill="DEEAF6" w:themeFill="accent1" w:themeFillTint="33"/>
          </w:tcPr>
          <w:p>
            <w:pPr>
              <w:widowControl/>
              <w:ind w:firstLine="360"/>
              <w:jc w:val="left"/>
              <w:rPr>
                <w:rFonts w:ascii="仿宋" w:hAnsi="仿宋" w:eastAsia="仿宋" w:cs="仿宋"/>
                <w:kern w:val="0"/>
                <w:sz w:val="18"/>
                <w:szCs w:val="18"/>
              </w:rPr>
            </w:pPr>
          </w:p>
        </w:tc>
        <w:tc>
          <w:tcPr>
            <w:tcW w:w="851" w:type="dxa"/>
            <w:shd w:val="clear" w:color="auto" w:fill="DEEAF6" w:themeFill="accent1" w:themeFillTint="33"/>
          </w:tcPr>
          <w:p>
            <w:pPr>
              <w:widowControl/>
              <w:ind w:firstLine="360"/>
              <w:jc w:val="left"/>
              <w:rPr>
                <w:rFonts w:ascii="仿宋" w:hAnsi="仿宋" w:eastAsia="仿宋" w:cs="仿宋"/>
                <w:kern w:val="0"/>
                <w:sz w:val="18"/>
                <w:szCs w:val="18"/>
              </w:rPr>
            </w:pPr>
          </w:p>
        </w:tc>
        <w:tc>
          <w:tcPr>
            <w:tcW w:w="850" w:type="dxa"/>
          </w:tcPr>
          <w:p>
            <w:pPr>
              <w:widowControl/>
              <w:ind w:firstLine="360"/>
              <w:jc w:val="left"/>
              <w:rPr>
                <w:rFonts w:ascii="仿宋" w:hAnsi="仿宋" w:eastAsia="仿宋" w:cs="仿宋"/>
                <w:kern w:val="0"/>
                <w:sz w:val="18"/>
                <w:szCs w:val="18"/>
              </w:rPr>
            </w:pPr>
          </w:p>
        </w:tc>
        <w:tc>
          <w:tcPr>
            <w:tcW w:w="709" w:type="dxa"/>
          </w:tcPr>
          <w:p>
            <w:pPr>
              <w:widowControl/>
              <w:ind w:firstLine="360"/>
              <w:jc w:val="left"/>
              <w:rPr>
                <w:rFonts w:ascii="仿宋" w:hAnsi="仿宋" w:eastAsia="仿宋" w:cs="仿宋"/>
                <w:kern w:val="0"/>
                <w:sz w:val="18"/>
                <w:szCs w:val="18"/>
              </w:rPr>
            </w:pPr>
          </w:p>
        </w:tc>
        <w:tc>
          <w:tcPr>
            <w:tcW w:w="709" w:type="dxa"/>
          </w:tcPr>
          <w:p>
            <w:pPr>
              <w:widowControl/>
              <w:ind w:firstLine="360"/>
              <w:jc w:val="left"/>
              <w:rPr>
                <w:rFonts w:ascii="仿宋" w:hAnsi="仿宋" w:eastAsia="仿宋" w:cs="仿宋"/>
                <w:kern w:val="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审批准入模型</w:t>
            </w:r>
          </w:p>
        </w:tc>
        <w:tc>
          <w:tcPr>
            <w:tcW w:w="714"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　</w:t>
            </w:r>
          </w:p>
        </w:tc>
        <w:tc>
          <w:tcPr>
            <w:tcW w:w="709"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850"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709"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851"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850"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709"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c>
          <w:tcPr>
            <w:tcW w:w="709" w:type="dxa"/>
            <w:shd w:val="clear" w:color="auto" w:fill="FEF2CC" w:themeFill="accent4" w:themeFillTint="33"/>
          </w:tcPr>
          <w:p>
            <w:pPr>
              <w:widowControl/>
              <w:ind w:firstLine="360"/>
              <w:jc w:val="left"/>
              <w:rPr>
                <w:rFonts w:ascii="仿宋" w:hAnsi="仿宋" w:eastAsia="仿宋" w:cs="仿宋"/>
                <w:color w:val="000000"/>
                <w:kern w:val="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额度审批模型</w:t>
            </w:r>
          </w:p>
        </w:tc>
        <w:tc>
          <w:tcPr>
            <w:tcW w:w="714" w:type="dxa"/>
          </w:tcPr>
          <w:p>
            <w:pPr>
              <w:widowControl/>
              <w:ind w:firstLine="360"/>
              <w:jc w:val="left"/>
              <w:rPr>
                <w:rFonts w:ascii="仿宋" w:hAnsi="仿宋" w:eastAsia="仿宋" w:cs="仿宋"/>
                <w:color w:val="000000"/>
                <w:kern w:val="0"/>
                <w:sz w:val="18"/>
                <w:szCs w:val="18"/>
              </w:rPr>
            </w:pPr>
          </w:p>
        </w:tc>
        <w:tc>
          <w:tcPr>
            <w:tcW w:w="709" w:type="dxa"/>
            <w:shd w:val="clear" w:color="auto" w:fill="auto"/>
          </w:tcPr>
          <w:p>
            <w:pPr>
              <w:widowControl/>
              <w:ind w:firstLine="360"/>
              <w:jc w:val="left"/>
              <w:rPr>
                <w:rFonts w:ascii="仿宋" w:hAnsi="仿宋" w:eastAsia="仿宋" w:cs="仿宋"/>
                <w:kern w:val="0"/>
                <w:sz w:val="18"/>
                <w:szCs w:val="18"/>
              </w:rPr>
            </w:pPr>
          </w:p>
        </w:tc>
        <w:tc>
          <w:tcPr>
            <w:tcW w:w="850" w:type="dxa"/>
            <w:shd w:val="clear" w:color="auto" w:fill="F4B083" w:themeFill="accent2" w:themeFillTint="99"/>
          </w:tcPr>
          <w:p>
            <w:pPr>
              <w:widowControl/>
              <w:ind w:firstLine="360"/>
              <w:jc w:val="left"/>
              <w:rPr>
                <w:rFonts w:ascii="仿宋" w:hAnsi="仿宋" w:eastAsia="仿宋" w:cs="仿宋"/>
                <w:kern w:val="0"/>
                <w:sz w:val="18"/>
                <w:szCs w:val="18"/>
              </w:rPr>
            </w:pPr>
          </w:p>
        </w:tc>
        <w:tc>
          <w:tcPr>
            <w:tcW w:w="709" w:type="dxa"/>
            <w:shd w:val="clear" w:color="auto" w:fill="F4B083" w:themeFill="accent2" w:themeFillTint="99"/>
          </w:tcPr>
          <w:p>
            <w:pPr>
              <w:widowControl/>
              <w:ind w:firstLine="360"/>
              <w:jc w:val="left"/>
              <w:rPr>
                <w:rFonts w:ascii="仿宋" w:hAnsi="仿宋" w:eastAsia="仿宋" w:cs="仿宋"/>
                <w:color w:val="000000"/>
                <w:kern w:val="0"/>
                <w:sz w:val="18"/>
                <w:szCs w:val="18"/>
              </w:rPr>
            </w:pPr>
          </w:p>
        </w:tc>
        <w:tc>
          <w:tcPr>
            <w:tcW w:w="851" w:type="dxa"/>
            <w:shd w:val="clear" w:color="auto" w:fill="F4B083" w:themeFill="accent2" w:themeFillTint="99"/>
          </w:tcPr>
          <w:p>
            <w:pPr>
              <w:widowControl/>
              <w:ind w:firstLine="360"/>
              <w:jc w:val="left"/>
              <w:rPr>
                <w:rFonts w:ascii="仿宋" w:hAnsi="仿宋" w:eastAsia="仿宋" w:cs="仿宋"/>
                <w:color w:val="000000"/>
                <w:kern w:val="0"/>
                <w:sz w:val="18"/>
                <w:szCs w:val="18"/>
              </w:rPr>
            </w:pPr>
          </w:p>
        </w:tc>
        <w:tc>
          <w:tcPr>
            <w:tcW w:w="850" w:type="dxa"/>
            <w:shd w:val="clear" w:color="auto" w:fill="F4B083" w:themeFill="accent2" w:themeFillTint="99"/>
          </w:tcPr>
          <w:p>
            <w:pPr>
              <w:widowControl/>
              <w:ind w:firstLine="360"/>
              <w:jc w:val="left"/>
              <w:rPr>
                <w:rFonts w:ascii="仿宋" w:hAnsi="仿宋" w:eastAsia="仿宋" w:cs="仿宋"/>
                <w:color w:val="9DC3E6" w:themeColor="accent1" w:themeTint="99"/>
                <w:kern w:val="0"/>
                <w:sz w:val="18"/>
                <w:szCs w:val="18"/>
                <w14:textFill>
                  <w14:solidFill>
                    <w14:schemeClr w14:val="accent1">
                      <w14:lumMod w14:val="60000"/>
                      <w14:lumOff w14:val="40000"/>
                    </w14:schemeClr>
                  </w14:solidFill>
                </w14:textFill>
              </w:rPr>
            </w:pPr>
          </w:p>
        </w:tc>
        <w:tc>
          <w:tcPr>
            <w:tcW w:w="709" w:type="dxa"/>
            <w:shd w:val="clear" w:color="auto" w:fill="auto"/>
          </w:tcPr>
          <w:p>
            <w:pPr>
              <w:ind w:firstLine="360"/>
              <w:jc w:val="left"/>
              <w:rPr>
                <w:rFonts w:ascii="仿宋" w:hAnsi="仿宋" w:eastAsia="仿宋" w:cs="仿宋"/>
                <w:color w:val="9DC3E6" w:themeColor="accent1" w:themeTint="99"/>
                <w:kern w:val="0"/>
                <w:sz w:val="18"/>
                <w:szCs w:val="18"/>
                <w14:textFill>
                  <w14:solidFill>
                    <w14:schemeClr w14:val="accent1">
                      <w14:lumMod w14:val="60000"/>
                      <w14:lumOff w14:val="40000"/>
                    </w14:schemeClr>
                  </w14:solidFill>
                </w14:textFill>
              </w:rPr>
            </w:pPr>
          </w:p>
        </w:tc>
        <w:tc>
          <w:tcPr>
            <w:tcW w:w="709" w:type="dxa"/>
            <w:shd w:val="clear" w:color="auto" w:fill="auto"/>
          </w:tcPr>
          <w:p>
            <w:pPr>
              <w:ind w:firstLine="360"/>
              <w:jc w:val="left"/>
              <w:rPr>
                <w:rFonts w:ascii="仿宋" w:hAnsi="仿宋" w:eastAsia="仿宋" w:cs="仿宋"/>
                <w:color w:val="9DC3E6" w:themeColor="accent1" w:themeTint="99"/>
                <w:kern w:val="0"/>
                <w:sz w:val="18"/>
                <w:szCs w:val="18"/>
                <w14:textFill>
                  <w14:solidFill>
                    <w14:schemeClr w14:val="accent1">
                      <w14:lumMod w14:val="60000"/>
                      <w14:lumOff w14:val="40000"/>
                    </w14:schemeClr>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风险定价模型</w:t>
            </w:r>
          </w:p>
        </w:tc>
        <w:tc>
          <w:tcPr>
            <w:tcW w:w="714" w:type="dxa"/>
          </w:tcPr>
          <w:p>
            <w:pPr>
              <w:widowControl/>
              <w:ind w:firstLine="360"/>
              <w:jc w:val="left"/>
              <w:rPr>
                <w:rFonts w:ascii="仿宋" w:hAnsi="仿宋" w:eastAsia="仿宋" w:cs="仿宋"/>
                <w:color w:val="000000"/>
                <w:kern w:val="0"/>
                <w:sz w:val="18"/>
                <w:szCs w:val="18"/>
              </w:rPr>
            </w:pPr>
          </w:p>
        </w:tc>
        <w:tc>
          <w:tcPr>
            <w:tcW w:w="709" w:type="dxa"/>
          </w:tcPr>
          <w:p>
            <w:pPr>
              <w:widowControl/>
              <w:ind w:firstLine="360"/>
              <w:jc w:val="left"/>
              <w:rPr>
                <w:rFonts w:ascii="仿宋" w:hAnsi="仿宋" w:eastAsia="仿宋" w:cs="仿宋"/>
                <w:kern w:val="0"/>
                <w:sz w:val="18"/>
                <w:szCs w:val="18"/>
              </w:rPr>
            </w:pPr>
          </w:p>
        </w:tc>
        <w:tc>
          <w:tcPr>
            <w:tcW w:w="850" w:type="dxa"/>
          </w:tcPr>
          <w:p>
            <w:pPr>
              <w:widowControl/>
              <w:ind w:firstLine="360"/>
              <w:jc w:val="left"/>
              <w:rPr>
                <w:rFonts w:ascii="仿宋" w:hAnsi="仿宋" w:eastAsia="仿宋" w:cs="仿宋"/>
                <w:kern w:val="0"/>
                <w:sz w:val="18"/>
                <w:szCs w:val="18"/>
              </w:rPr>
            </w:pPr>
          </w:p>
        </w:tc>
        <w:tc>
          <w:tcPr>
            <w:tcW w:w="709" w:type="dxa"/>
            <w:shd w:val="clear" w:color="auto" w:fill="DADADA" w:themeFill="accent3" w:themeFillTint="66"/>
          </w:tcPr>
          <w:p>
            <w:pPr>
              <w:widowControl/>
              <w:ind w:firstLine="360"/>
              <w:jc w:val="left"/>
              <w:rPr>
                <w:rFonts w:ascii="仿宋" w:hAnsi="仿宋" w:eastAsia="仿宋" w:cs="仿宋"/>
                <w:color w:val="000000"/>
                <w:kern w:val="0"/>
                <w:sz w:val="18"/>
                <w:szCs w:val="18"/>
              </w:rPr>
            </w:pPr>
          </w:p>
        </w:tc>
        <w:tc>
          <w:tcPr>
            <w:tcW w:w="851" w:type="dxa"/>
            <w:shd w:val="clear" w:color="auto" w:fill="DADADA" w:themeFill="accent3" w:themeFillTint="66"/>
          </w:tcPr>
          <w:p>
            <w:pPr>
              <w:widowControl/>
              <w:ind w:firstLine="360"/>
              <w:jc w:val="left"/>
              <w:rPr>
                <w:rFonts w:ascii="仿宋" w:hAnsi="仿宋" w:eastAsia="仿宋" w:cs="仿宋"/>
                <w:color w:val="000000"/>
                <w:kern w:val="0"/>
                <w:sz w:val="18"/>
                <w:szCs w:val="18"/>
              </w:rPr>
            </w:pPr>
          </w:p>
        </w:tc>
        <w:tc>
          <w:tcPr>
            <w:tcW w:w="850" w:type="dxa"/>
            <w:shd w:val="clear" w:color="auto" w:fill="DADADA" w:themeFill="accent3" w:themeFillTint="66"/>
          </w:tcPr>
          <w:p>
            <w:pPr>
              <w:widowControl/>
              <w:ind w:firstLine="360"/>
              <w:jc w:val="left"/>
              <w:rPr>
                <w:rFonts w:ascii="仿宋" w:hAnsi="仿宋" w:eastAsia="仿宋" w:cs="仿宋"/>
                <w:color w:val="000000"/>
                <w:kern w:val="0"/>
                <w:sz w:val="18"/>
                <w:szCs w:val="18"/>
              </w:rPr>
            </w:pPr>
          </w:p>
        </w:tc>
        <w:tc>
          <w:tcPr>
            <w:tcW w:w="709" w:type="dxa"/>
            <w:shd w:val="clear" w:color="auto" w:fill="DADADA" w:themeFill="accent3" w:themeFillTint="66"/>
          </w:tcPr>
          <w:p>
            <w:pPr>
              <w:ind w:firstLine="360"/>
              <w:jc w:val="left"/>
              <w:rPr>
                <w:rFonts w:ascii="仿宋" w:hAnsi="仿宋" w:eastAsia="仿宋" w:cs="仿宋"/>
                <w:color w:val="000000"/>
                <w:kern w:val="0"/>
                <w:sz w:val="18"/>
                <w:szCs w:val="18"/>
              </w:rPr>
            </w:pPr>
          </w:p>
        </w:tc>
        <w:tc>
          <w:tcPr>
            <w:tcW w:w="709" w:type="dxa"/>
          </w:tcPr>
          <w:p>
            <w:pPr>
              <w:ind w:firstLine="360"/>
              <w:jc w:val="left"/>
              <w:rPr>
                <w:rFonts w:ascii="仿宋" w:hAnsi="仿宋" w:eastAsia="仿宋" w:cs="仿宋"/>
                <w:color w:val="000000"/>
                <w:kern w:val="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ascii="仿宋" w:hAnsi="仿宋" w:eastAsia="仿宋" w:cs="仿宋"/>
                <w:color w:val="000000"/>
                <w:kern w:val="0"/>
                <w:sz w:val="18"/>
                <w:szCs w:val="18"/>
              </w:rPr>
            </w:pPr>
            <w:r>
              <w:rPr>
                <w:rFonts w:hint="eastAsia" w:ascii="仿宋" w:hAnsi="仿宋" w:eastAsia="仿宋" w:cs="仿宋"/>
                <w:color w:val="000000"/>
                <w:kern w:val="0"/>
                <w:sz w:val="18"/>
                <w:szCs w:val="18"/>
              </w:rPr>
              <w:t>贷后管理模型</w:t>
            </w:r>
          </w:p>
        </w:tc>
        <w:tc>
          <w:tcPr>
            <w:tcW w:w="714" w:type="dxa"/>
          </w:tcPr>
          <w:p>
            <w:pPr>
              <w:widowControl/>
              <w:ind w:firstLine="360"/>
              <w:jc w:val="left"/>
              <w:rPr>
                <w:rFonts w:ascii="仿宋" w:hAnsi="仿宋" w:eastAsia="仿宋" w:cs="仿宋"/>
                <w:color w:val="000000"/>
                <w:kern w:val="0"/>
                <w:sz w:val="18"/>
                <w:szCs w:val="18"/>
              </w:rPr>
            </w:pPr>
          </w:p>
        </w:tc>
        <w:tc>
          <w:tcPr>
            <w:tcW w:w="709" w:type="dxa"/>
          </w:tcPr>
          <w:p>
            <w:pPr>
              <w:widowControl/>
              <w:ind w:firstLine="360"/>
              <w:jc w:val="left"/>
              <w:rPr>
                <w:rFonts w:ascii="仿宋" w:hAnsi="仿宋" w:eastAsia="仿宋" w:cs="仿宋"/>
                <w:kern w:val="0"/>
                <w:sz w:val="18"/>
                <w:szCs w:val="18"/>
              </w:rPr>
            </w:pPr>
          </w:p>
        </w:tc>
        <w:tc>
          <w:tcPr>
            <w:tcW w:w="850" w:type="dxa"/>
          </w:tcPr>
          <w:p>
            <w:pPr>
              <w:widowControl/>
              <w:ind w:firstLine="360"/>
              <w:jc w:val="left"/>
              <w:rPr>
                <w:rFonts w:ascii="仿宋" w:hAnsi="仿宋" w:eastAsia="仿宋" w:cs="仿宋"/>
                <w:color w:val="000000"/>
                <w:kern w:val="0"/>
                <w:sz w:val="18"/>
                <w:szCs w:val="18"/>
              </w:rPr>
            </w:pPr>
          </w:p>
        </w:tc>
        <w:tc>
          <w:tcPr>
            <w:tcW w:w="709" w:type="dxa"/>
            <w:shd w:val="clear" w:color="auto" w:fill="C5E0B3" w:themeFill="accent6" w:themeFillTint="66"/>
          </w:tcPr>
          <w:p>
            <w:pPr>
              <w:widowControl/>
              <w:ind w:firstLine="360"/>
              <w:jc w:val="left"/>
              <w:rPr>
                <w:rFonts w:ascii="仿宋" w:hAnsi="仿宋" w:eastAsia="仿宋" w:cs="仿宋"/>
                <w:color w:val="000000"/>
                <w:kern w:val="0"/>
                <w:sz w:val="18"/>
                <w:szCs w:val="18"/>
              </w:rPr>
            </w:pPr>
          </w:p>
        </w:tc>
        <w:tc>
          <w:tcPr>
            <w:tcW w:w="851" w:type="dxa"/>
            <w:shd w:val="clear" w:color="auto" w:fill="C5E0B3" w:themeFill="accent6" w:themeFillTint="66"/>
          </w:tcPr>
          <w:p>
            <w:pPr>
              <w:widowControl/>
              <w:ind w:firstLine="360"/>
              <w:jc w:val="left"/>
              <w:rPr>
                <w:rFonts w:ascii="仿宋" w:hAnsi="仿宋" w:eastAsia="仿宋" w:cs="仿宋"/>
                <w:color w:val="000000"/>
                <w:kern w:val="0"/>
                <w:sz w:val="18"/>
                <w:szCs w:val="18"/>
              </w:rPr>
            </w:pPr>
          </w:p>
        </w:tc>
        <w:tc>
          <w:tcPr>
            <w:tcW w:w="850" w:type="dxa"/>
            <w:shd w:val="clear" w:color="auto" w:fill="C5E0B3" w:themeFill="accent6" w:themeFillTint="66"/>
          </w:tcPr>
          <w:p>
            <w:pPr>
              <w:widowControl/>
              <w:ind w:firstLine="360"/>
              <w:jc w:val="left"/>
              <w:rPr>
                <w:rFonts w:ascii="仿宋" w:hAnsi="仿宋" w:eastAsia="仿宋" w:cs="仿宋"/>
                <w:color w:val="000000"/>
                <w:kern w:val="0"/>
                <w:sz w:val="18"/>
                <w:szCs w:val="18"/>
              </w:rPr>
            </w:pPr>
          </w:p>
        </w:tc>
        <w:tc>
          <w:tcPr>
            <w:tcW w:w="709" w:type="dxa"/>
            <w:shd w:val="clear" w:color="auto" w:fill="C5E0B3" w:themeFill="accent6" w:themeFillTint="66"/>
          </w:tcPr>
          <w:p>
            <w:pPr>
              <w:ind w:firstLine="360"/>
              <w:jc w:val="left"/>
              <w:rPr>
                <w:rFonts w:ascii="仿宋" w:hAnsi="仿宋" w:eastAsia="仿宋" w:cs="仿宋"/>
                <w:color w:val="000000"/>
                <w:kern w:val="0"/>
                <w:sz w:val="18"/>
                <w:szCs w:val="18"/>
              </w:rPr>
            </w:pPr>
          </w:p>
        </w:tc>
        <w:tc>
          <w:tcPr>
            <w:tcW w:w="709" w:type="dxa"/>
            <w:shd w:val="clear" w:color="auto" w:fill="C5E0B3" w:themeFill="accent6" w:themeFillTint="66"/>
          </w:tcPr>
          <w:p>
            <w:pPr>
              <w:ind w:firstLine="360"/>
              <w:jc w:val="left"/>
              <w:rPr>
                <w:rFonts w:ascii="仿宋" w:hAnsi="仿宋" w:eastAsia="仿宋" w:cs="仿宋"/>
                <w:color w:val="000000"/>
                <w:kern w:val="0"/>
                <w:sz w:val="18"/>
                <w:szCs w:val="18"/>
              </w:rPr>
            </w:pPr>
          </w:p>
        </w:tc>
      </w:tr>
    </w:tbl>
    <w:p>
      <w:pPr>
        <w:ind w:firstLine="420"/>
        <w:jc w:val="center"/>
        <w:rPr>
          <w:rFonts w:ascii="仿宋" w:hAnsi="仿宋" w:eastAsia="仿宋" w:cs="仿宋"/>
          <w:szCs w:val="21"/>
        </w:rPr>
      </w:pPr>
      <w:r>
        <w:rPr>
          <w:rFonts w:hint="eastAsia" w:ascii="仿宋" w:hAnsi="仿宋" w:eastAsia="仿宋" w:cs="仿宋"/>
          <w:szCs w:val="21"/>
        </w:rPr>
        <w:t>表：模型完成时间表</w:t>
      </w:r>
    </w:p>
    <w:p>
      <w:pPr>
        <w:ind w:firstLine="560"/>
        <w:rPr>
          <w:rFonts w:ascii="仿宋" w:hAnsi="仿宋" w:eastAsia="仿宋" w:cs="仿宋"/>
        </w:rPr>
      </w:pPr>
      <w:r>
        <w:rPr>
          <w:rFonts w:hint="eastAsia" w:ascii="仿宋" w:hAnsi="仿宋" w:eastAsia="仿宋" w:cs="仿宋"/>
          <w:sz w:val="28"/>
          <w:szCs w:val="28"/>
        </w:rPr>
        <w:t>模型计划在项目开始后的两个月内完成，其中第一周为需求交流阶段，其他为模型开发、部署阶段。上表为模型完成时间表。</w:t>
      </w:r>
    </w:p>
    <w:p>
      <w:pPr>
        <w:spacing w:line="360" w:lineRule="auto"/>
        <w:rPr>
          <w:rFonts w:ascii="仿宋" w:hAnsi="仿宋" w:eastAsia="仿宋"/>
          <w:sz w:val="28"/>
          <w:szCs w:val="28"/>
        </w:rPr>
      </w:pPr>
    </w:p>
    <w:p>
      <w:pPr>
        <w:pStyle w:val="3"/>
        <w:numPr>
          <w:ilvl w:val="1"/>
          <w:numId w:val="7"/>
        </w:numPr>
        <w:rPr>
          <w:rFonts w:ascii="仿宋" w:hAnsi="仿宋" w:eastAsia="仿宋" w:cs="仿宋"/>
          <w:sz w:val="28"/>
          <w:szCs w:val="28"/>
        </w:rPr>
      </w:pPr>
      <w:r>
        <w:rPr>
          <w:rFonts w:hint="eastAsia" w:ascii="仿宋" w:hAnsi="仿宋" w:eastAsia="仿宋" w:cs="仿宋"/>
          <w:sz w:val="28"/>
          <w:szCs w:val="28"/>
        </w:rPr>
        <w:t>交付文档</w:t>
      </w:r>
    </w:p>
    <w:p>
      <w:pPr>
        <w:spacing w:line="360" w:lineRule="auto"/>
        <w:rPr>
          <w:rFonts w:ascii="仿宋" w:hAnsi="仿宋" w:eastAsia="仿宋"/>
          <w:sz w:val="28"/>
          <w:szCs w:val="28"/>
        </w:rPr>
      </w:pPr>
      <w:r>
        <w:rPr>
          <w:rFonts w:hint="eastAsia" w:ascii="仿宋" w:hAnsi="仿宋" w:eastAsia="仿宋"/>
          <w:sz w:val="28"/>
          <w:szCs w:val="28"/>
        </w:rPr>
        <w:t>《客户</w:t>
      </w:r>
      <w:r>
        <w:rPr>
          <w:rFonts w:ascii="仿宋" w:hAnsi="仿宋" w:eastAsia="仿宋"/>
          <w:sz w:val="28"/>
          <w:szCs w:val="28"/>
        </w:rPr>
        <w:t>准入</w:t>
      </w:r>
      <w:r>
        <w:rPr>
          <w:rFonts w:hint="eastAsia" w:ascii="仿宋" w:hAnsi="仿宋" w:eastAsia="仿宋"/>
          <w:sz w:val="28"/>
          <w:szCs w:val="28"/>
        </w:rPr>
        <w:t>模型》</w:t>
      </w:r>
    </w:p>
    <w:p>
      <w:pPr>
        <w:spacing w:line="360" w:lineRule="auto"/>
        <w:rPr>
          <w:rFonts w:ascii="仿宋" w:hAnsi="仿宋" w:eastAsia="仿宋"/>
          <w:sz w:val="28"/>
          <w:szCs w:val="28"/>
        </w:rPr>
      </w:pPr>
      <w:r>
        <w:rPr>
          <w:rFonts w:hint="eastAsia" w:ascii="仿宋" w:hAnsi="仿宋" w:eastAsia="仿宋"/>
          <w:sz w:val="28"/>
          <w:szCs w:val="28"/>
        </w:rPr>
        <w:t>《反欺诈</w:t>
      </w:r>
      <w:r>
        <w:rPr>
          <w:rFonts w:ascii="仿宋" w:hAnsi="仿宋" w:eastAsia="仿宋"/>
          <w:sz w:val="28"/>
          <w:szCs w:val="28"/>
        </w:rPr>
        <w:t>模型</w:t>
      </w:r>
      <w:r>
        <w:rPr>
          <w:rFonts w:hint="eastAsia"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《审批</w:t>
      </w:r>
      <w:r>
        <w:rPr>
          <w:rFonts w:ascii="仿宋" w:hAnsi="仿宋" w:eastAsia="仿宋"/>
          <w:sz w:val="28"/>
          <w:szCs w:val="28"/>
        </w:rPr>
        <w:t>准入模型</w:t>
      </w:r>
      <w:r>
        <w:rPr>
          <w:rFonts w:hint="eastAsia"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《额度</w:t>
      </w:r>
      <w:r>
        <w:rPr>
          <w:rFonts w:ascii="仿宋" w:hAnsi="仿宋" w:eastAsia="仿宋"/>
          <w:sz w:val="28"/>
          <w:szCs w:val="28"/>
        </w:rPr>
        <w:t>审批模型</w:t>
      </w:r>
      <w:r>
        <w:rPr>
          <w:rFonts w:hint="eastAsia" w:ascii="仿宋" w:hAnsi="仿宋" w:eastAsia="仿宋"/>
          <w:sz w:val="28"/>
          <w:szCs w:val="28"/>
        </w:rPr>
        <w:t>》</w:t>
      </w:r>
    </w:p>
    <w:p>
      <w:pPr>
        <w:spacing w:line="360" w:lineRule="auto"/>
        <w:rPr>
          <w:rFonts w:ascii="仿宋" w:hAnsi="仿宋" w:eastAsia="仿宋"/>
          <w:sz w:val="28"/>
          <w:szCs w:val="28"/>
        </w:rPr>
      </w:pPr>
      <w:r>
        <w:rPr>
          <w:rFonts w:hint="eastAsia" w:ascii="仿宋" w:hAnsi="仿宋" w:eastAsia="仿宋"/>
          <w:sz w:val="28"/>
          <w:szCs w:val="28"/>
        </w:rPr>
        <w:t>《风险</w:t>
      </w:r>
      <w:r>
        <w:rPr>
          <w:rFonts w:ascii="仿宋" w:hAnsi="仿宋" w:eastAsia="仿宋"/>
          <w:sz w:val="28"/>
          <w:szCs w:val="28"/>
        </w:rPr>
        <w:t>定价模型</w:t>
      </w:r>
      <w:r>
        <w:rPr>
          <w:rFonts w:hint="eastAsia" w:ascii="仿宋" w:hAnsi="仿宋" w:eastAsia="仿宋"/>
          <w:sz w:val="28"/>
          <w:szCs w:val="28"/>
        </w:rPr>
        <w:t>》</w:t>
      </w:r>
    </w:p>
    <w:p>
      <w:pPr>
        <w:spacing w:line="360" w:lineRule="auto"/>
        <w:rPr>
          <w:rFonts w:hint="eastAsia" w:ascii="仿宋" w:hAnsi="仿宋" w:eastAsia="仿宋"/>
          <w:sz w:val="28"/>
          <w:szCs w:val="28"/>
        </w:rPr>
      </w:pPr>
      <w:r>
        <w:rPr>
          <w:rFonts w:hint="eastAsia" w:ascii="仿宋" w:hAnsi="仿宋" w:eastAsia="仿宋"/>
          <w:sz w:val="28"/>
          <w:szCs w:val="28"/>
        </w:rPr>
        <w:t>《贷后</w:t>
      </w:r>
      <w:r>
        <w:rPr>
          <w:rFonts w:ascii="仿宋" w:hAnsi="仿宋" w:eastAsia="仿宋"/>
          <w:sz w:val="28"/>
          <w:szCs w:val="28"/>
        </w:rPr>
        <w:t>管理模型</w:t>
      </w:r>
      <w:r>
        <w:rPr>
          <w:rFonts w:hint="eastAsia" w:ascii="仿宋" w:hAnsi="仿宋" w:eastAsia="仿宋"/>
          <w:sz w:val="28"/>
          <w:szCs w:val="28"/>
        </w:rPr>
        <w:t>》</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基于客户生命周期的信贷全流程风险策略设计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信贷的生命周期大致分为贷前、贷中、贷后三个阶段。</w:t>
      </w:r>
    </w:p>
    <w:p>
      <w:pPr>
        <w:spacing w:line="360" w:lineRule="auto"/>
        <w:ind w:firstLine="560" w:firstLineChars="200"/>
        <w:rPr>
          <w:rFonts w:ascii="仿宋" w:hAnsi="仿宋" w:eastAsia="仿宋"/>
          <w:sz w:val="28"/>
          <w:szCs w:val="28"/>
        </w:rPr>
      </w:pPr>
      <w:r>
        <w:rPr>
          <w:rFonts w:hint="eastAsia" w:ascii="仿宋" w:hAnsi="仿宋" w:eastAsia="仿宋"/>
          <w:sz w:val="28"/>
          <w:szCs w:val="28"/>
        </w:rPr>
        <w:drawing>
          <wp:anchor distT="0" distB="0" distL="114300" distR="114300" simplePos="0" relativeHeight="251661312" behindDoc="0" locked="0" layoutInCell="1" allowOverlap="1">
            <wp:simplePos x="0" y="0"/>
            <wp:positionH relativeFrom="column">
              <wp:posOffset>355600</wp:posOffset>
            </wp:positionH>
            <wp:positionV relativeFrom="paragraph">
              <wp:posOffset>102235</wp:posOffset>
            </wp:positionV>
            <wp:extent cx="4758690" cy="3756660"/>
            <wp:effectExtent l="0" t="0" r="3810" b="15240"/>
            <wp:wrapTopAndBottom/>
            <wp:docPr id="36" name="图片 36" descr="c455c421c69e436ca304cc47b345dcdf_t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455c421c69e436ca304cc47b345dcdf_th (1)"/>
                    <pic:cNvPicPr>
                      <a:picLocks noChangeAspect="1"/>
                    </pic:cNvPicPr>
                  </pic:nvPicPr>
                  <pic:blipFill>
                    <a:blip r:embed="rId122"/>
                    <a:srcRect l="19509" t="8349" r="21676"/>
                    <a:stretch>
                      <a:fillRect/>
                    </a:stretch>
                  </pic:blipFill>
                  <pic:spPr>
                    <a:xfrm>
                      <a:off x="0" y="0"/>
                      <a:ext cx="4758690" cy="3756660"/>
                    </a:xfrm>
                    <a:prstGeom prst="rect">
                      <a:avLst/>
                    </a:prstGeom>
                  </pic:spPr>
                </pic:pic>
              </a:graphicData>
            </a:graphic>
          </wp:anchor>
        </w:drawing>
      </w:r>
      <w:r>
        <w:rPr>
          <w:rFonts w:hint="eastAsia" w:ascii="仿宋" w:hAnsi="仿宋" w:eastAsia="仿宋"/>
          <w:sz w:val="28"/>
          <w:szCs w:val="28"/>
        </w:rPr>
        <w:t>贷前主要内容是信贷产品规划，涉及信用的获取，如客群定位与分析、预授信、风险评级等。审批、放款，之后就进入了贷中——维持客户阶段。客户账户维持过程当中，我们能得知用户还款表现，并且通过企业纳税行为和风控模型持续监控企业的经营活动表现，进入贷后预警处理和催收两个阶段。整个生命周期当中，这其实是风险管理——风控的过程。风控的最终目标是将坏账率降到最低，并且通过数据驱动和模型监控，不断挖掘企业的真实动态经营信息，促进存量信贷客户的价值发现和转化。</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因此，针对信贷客户的生命周期表现，信贷业务的不同阶段风险策略设计关键点如下图所示：</w:t>
      </w:r>
    </w:p>
    <w:p>
      <w:pPr>
        <w:spacing w:line="360" w:lineRule="auto"/>
        <w:ind w:firstLine="480" w:firstLineChars="200"/>
        <w:rPr>
          <w:rFonts w:ascii="仿宋" w:hAnsi="仿宋" w:eastAsia="仿宋" w:cs="微软雅黑"/>
          <w:color w:val="333333"/>
          <w:sz w:val="24"/>
        </w:rPr>
      </w:pPr>
      <w:r>
        <w:rPr>
          <w:rFonts w:hint="eastAsia" w:ascii="仿宋" w:hAnsi="仿宋" w:eastAsia="仿宋" w:cs="微软雅黑"/>
          <w:color w:val="333333"/>
          <w:sz w:val="24"/>
        </w:rPr>
        <w:drawing>
          <wp:inline distT="0" distB="0" distL="114300" distR="114300">
            <wp:extent cx="5400675" cy="3020695"/>
            <wp:effectExtent l="0" t="0" r="9525" b="8255"/>
            <wp:docPr id="37" name="图片 37"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jpg"/>
                    <pic:cNvPicPr>
                      <a:picLocks noChangeAspect="1"/>
                    </pic:cNvPicPr>
                  </pic:nvPicPr>
                  <pic:blipFill>
                    <a:blip r:embed="rId123"/>
                    <a:stretch>
                      <a:fillRect/>
                    </a:stretch>
                  </pic:blipFill>
                  <pic:spPr>
                    <a:xfrm>
                      <a:off x="0" y="0"/>
                      <a:ext cx="5400675" cy="3020695"/>
                    </a:xfrm>
                    <a:prstGeom prst="rect">
                      <a:avLst/>
                    </a:prstGeom>
                    <a:noFill/>
                    <a:ln w="9525">
                      <a:noFill/>
                    </a:ln>
                  </pic:spPr>
                </pic:pic>
              </a:graphicData>
            </a:graphic>
          </wp:inline>
        </w:drawing>
      </w:r>
    </w:p>
    <w:p>
      <w:pPr>
        <w:spacing w:line="360" w:lineRule="auto"/>
        <w:rPr>
          <w:rFonts w:ascii="仿宋" w:hAnsi="仿宋" w:eastAsia="仿宋" w:cs="微软雅黑"/>
          <w:color w:val="333333"/>
          <w:sz w:val="24"/>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贷前——预审批和预授信策略</w:t>
      </w:r>
    </w:p>
    <w:p>
      <w:pPr>
        <w:spacing w:line="360" w:lineRule="auto"/>
        <w:ind w:firstLine="560" w:firstLineChars="200"/>
        <w:rPr>
          <w:rFonts w:ascii="仿宋" w:hAnsi="仿宋" w:eastAsia="仿宋"/>
          <w:sz w:val="28"/>
          <w:szCs w:val="28"/>
        </w:rPr>
      </w:pPr>
      <w:r>
        <w:rPr>
          <w:rFonts w:hint="eastAsia" w:ascii="仿宋" w:hAnsi="仿宋" w:eastAsia="仿宋"/>
          <w:sz w:val="28"/>
          <w:szCs w:val="28"/>
        </w:rPr>
        <w:t>预审批通过设立前置系统筛选规则，将市场开拓的差渠道里差的客户排除在外，预审批通过的再进行人行征信和模型审批，可以有效降低企业的审批成本，并且提升信贷用户的产品体验。预授信是为了配合市场开拓，将额度分成初始额度和最终额度，在预审批通过后给与客户初始额度，再根据最终审批结果给与最终额度，增强客户粘性。</w:t>
      </w:r>
    </w:p>
    <w:p>
      <w:pPr>
        <w:rPr>
          <w:rFonts w:ascii="仿宋" w:hAnsi="仿宋" w:eastAsia="仿宋"/>
          <w:sz w:val="28"/>
          <w:szCs w:val="28"/>
        </w:rPr>
      </w:pPr>
      <w:r>
        <w:rPr>
          <w:rFonts w:hint="eastAsia" w:ascii="仿宋" w:hAnsi="仿宋" w:eastAsia="仿宋"/>
          <w:sz w:val="28"/>
          <w:szCs w:val="28"/>
        </w:rPr>
        <w:drawing>
          <wp:inline distT="0" distB="0" distL="114300" distR="114300">
            <wp:extent cx="4860290" cy="1887220"/>
            <wp:effectExtent l="0" t="57150" r="0" b="7493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pPr>
        <w:ind w:firstLine="560" w:firstLineChars="200"/>
        <w:rPr>
          <w:rFonts w:ascii="仿宋" w:hAnsi="仿宋" w:eastAsia="仿宋"/>
          <w:sz w:val="28"/>
          <w:szCs w:val="28"/>
        </w:rPr>
      </w:pPr>
      <w:r>
        <w:rPr>
          <w:rFonts w:hint="eastAsia" w:ascii="仿宋" w:hAnsi="仿宋" w:eastAsia="仿宋"/>
          <w:sz w:val="28"/>
          <w:szCs w:val="28"/>
        </w:rPr>
        <w:t>在预审批阶段，主要解决的风控点是用户初筛和反欺诈，主要通过各种规则来进行。对企业资质、银行准入行业、税务违法违章等的判断，结合了微众税银的数据挖掘成果，将逾期、销售规模、收入稳定性等也纳入其中。</w:t>
      </w:r>
    </w:p>
    <w:p>
      <w:pPr>
        <w:spacing w:line="360" w:lineRule="auto"/>
        <w:rPr>
          <w:rFonts w:ascii="仿宋" w:hAnsi="仿宋" w:eastAsia="仿宋"/>
          <w:sz w:val="28"/>
          <w:szCs w:val="28"/>
        </w:rPr>
      </w:pPr>
      <w:r>
        <w:rPr>
          <w:rFonts w:hint="eastAsia" w:ascii="仿宋" w:hAnsi="仿宋" w:eastAsia="仿宋"/>
          <w:sz w:val="28"/>
          <w:szCs w:val="28"/>
        </w:rPr>
        <w:t>A.准入规则（划客户群体）</w:t>
      </w:r>
    </w:p>
    <w:tbl>
      <w:tblPr>
        <w:tblStyle w:val="5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7"/>
        <w:gridCol w:w="3536"/>
        <w:gridCol w:w="4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序号</w:t>
            </w:r>
          </w:p>
        </w:tc>
        <w:tc>
          <w:tcPr>
            <w:tcW w:w="3536" w:type="dxa"/>
          </w:tcPr>
          <w:p>
            <w:pPr>
              <w:pStyle w:val="40"/>
              <w:widowControl/>
              <w:spacing w:before="100" w:after="100"/>
              <w:ind w:firstLine="422"/>
              <w:jc w:val="center"/>
              <w:rPr>
                <w:rFonts w:ascii="仿宋" w:hAnsi="仿宋" w:eastAsia="仿宋" w:cs="仿宋"/>
                <w:sz w:val="21"/>
                <w:szCs w:val="21"/>
              </w:rPr>
            </w:pPr>
            <w:r>
              <w:rPr>
                <w:rFonts w:hint="eastAsia" w:ascii="仿宋" w:hAnsi="仿宋" w:eastAsia="仿宋" w:cs="仿宋"/>
                <w:b/>
                <w:color w:val="404040"/>
                <w:sz w:val="21"/>
                <w:szCs w:val="21"/>
              </w:rPr>
              <w:t>规则名称</w:t>
            </w:r>
          </w:p>
        </w:tc>
        <w:tc>
          <w:tcPr>
            <w:tcW w:w="4043" w:type="dxa"/>
          </w:tcPr>
          <w:p>
            <w:pPr>
              <w:pStyle w:val="40"/>
              <w:widowControl/>
              <w:spacing w:before="100" w:after="100"/>
              <w:ind w:firstLine="422"/>
              <w:jc w:val="center"/>
              <w:rPr>
                <w:rFonts w:ascii="仿宋" w:hAnsi="仿宋" w:eastAsia="仿宋" w:cs="仿宋"/>
                <w:sz w:val="21"/>
                <w:szCs w:val="21"/>
              </w:rPr>
            </w:pPr>
            <w:r>
              <w:rPr>
                <w:rFonts w:hint="eastAsia" w:ascii="仿宋" w:hAnsi="仿宋" w:eastAsia="仿宋" w:cs="仿宋"/>
                <w:b/>
                <w:color w:val="404040"/>
                <w:sz w:val="21"/>
                <w:szCs w:val="21"/>
              </w:rPr>
              <w:t>规则描述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1</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企业经营期限</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开业年限限制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2</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纳税状态</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企业纳税状态限制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3</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当前无欠税行为</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当前不得有欠税余额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4</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逾期次数</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滞纳金次数限制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5</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纳税金额</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纳税金额限制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6</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企业销售规模</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企业销售规模限制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7</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企业经营稳定性</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销售收入同比情况限制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8</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严重违法违章</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罚款和涉税罚款限制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hint="eastAsia" w:ascii="仿宋" w:hAnsi="仿宋" w:eastAsia="仿宋" w:cs="仿宋"/>
                <w:b/>
                <w:color w:val="404040"/>
                <w:sz w:val="21"/>
                <w:szCs w:val="21"/>
              </w:rPr>
              <w:t>9</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行业限制</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行业准入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717" w:type="dxa"/>
          </w:tcPr>
          <w:p>
            <w:pPr>
              <w:pStyle w:val="40"/>
              <w:widowControl/>
              <w:spacing w:before="100" w:after="100"/>
              <w:rPr>
                <w:rFonts w:ascii="仿宋" w:hAnsi="仿宋" w:eastAsia="仿宋" w:cs="仿宋"/>
                <w:sz w:val="21"/>
                <w:szCs w:val="21"/>
              </w:rPr>
            </w:pPr>
            <w:r>
              <w:rPr>
                <w:rFonts w:ascii="仿宋" w:hAnsi="仿宋" w:eastAsia="仿宋" w:cs="仿宋"/>
                <w:b/>
                <w:color w:val="404040"/>
                <w:sz w:val="21"/>
                <w:szCs w:val="21"/>
              </w:rPr>
              <w:t>1</w:t>
            </w:r>
            <w:r>
              <w:rPr>
                <w:rFonts w:hint="eastAsia" w:ascii="仿宋" w:hAnsi="仿宋" w:eastAsia="仿宋" w:cs="仿宋"/>
                <w:b/>
                <w:color w:val="404040"/>
                <w:sz w:val="21"/>
                <w:szCs w:val="21"/>
              </w:rPr>
              <w:t>0</w:t>
            </w:r>
          </w:p>
        </w:tc>
        <w:tc>
          <w:tcPr>
            <w:tcW w:w="3536"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纳税信用评级</w:t>
            </w:r>
          </w:p>
        </w:tc>
        <w:tc>
          <w:tcPr>
            <w:tcW w:w="4043" w:type="dxa"/>
          </w:tcPr>
          <w:p>
            <w:pPr>
              <w:pStyle w:val="40"/>
              <w:widowControl/>
              <w:spacing w:before="100" w:after="100"/>
              <w:jc w:val="center"/>
              <w:rPr>
                <w:rFonts w:ascii="仿宋" w:hAnsi="仿宋" w:eastAsia="仿宋" w:cs="仿宋"/>
                <w:sz w:val="21"/>
                <w:szCs w:val="21"/>
              </w:rPr>
            </w:pPr>
            <w:r>
              <w:rPr>
                <w:rFonts w:hint="eastAsia" w:ascii="仿宋" w:hAnsi="仿宋" w:eastAsia="仿宋" w:cs="仿宋"/>
                <w:color w:val="404040"/>
                <w:sz w:val="21"/>
                <w:szCs w:val="21"/>
              </w:rPr>
              <w:t>非D</w:t>
            </w:r>
          </w:p>
        </w:tc>
      </w:tr>
    </w:tbl>
    <w:p>
      <w:pPr>
        <w:rPr>
          <w:rFonts w:ascii="仿宋" w:hAnsi="仿宋" w:eastAsia="仿宋"/>
        </w:rPr>
      </w:pPr>
    </w:p>
    <w:p>
      <w:pPr>
        <w:spacing w:line="360" w:lineRule="auto"/>
        <w:jc w:val="left"/>
        <w:rPr>
          <w:rFonts w:ascii="仿宋" w:hAnsi="仿宋" w:eastAsia="仿宋"/>
          <w:sz w:val="28"/>
          <w:szCs w:val="28"/>
        </w:rPr>
      </w:pPr>
      <w:r>
        <w:rPr>
          <w:rFonts w:hint="eastAsia" w:ascii="仿宋" w:hAnsi="仿宋" w:eastAsia="仿宋"/>
          <w:sz w:val="28"/>
          <w:szCs w:val="28"/>
        </w:rPr>
        <w:t>B.经营规则</w:t>
      </w:r>
    </w:p>
    <w:p>
      <w:pPr>
        <w:rPr>
          <w:rFonts w:ascii="仿宋" w:hAnsi="仿宋" w:eastAsia="仿宋"/>
        </w:rPr>
      </w:pPr>
    </w:p>
    <w:tbl>
      <w:tblPr>
        <w:tblStyle w:val="51"/>
        <w:tblpPr w:leftFromText="180" w:rightFromText="180" w:vertAnchor="text" w:horzAnchor="page" w:tblpXSpec="center" w:tblpY="79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
        <w:gridCol w:w="3286"/>
        <w:gridCol w:w="4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rPr>
                <w:rFonts w:ascii="仿宋" w:hAnsi="仿宋" w:eastAsia="仿宋" w:cs="仿宋"/>
                <w:sz w:val="21"/>
                <w:szCs w:val="21"/>
              </w:rPr>
            </w:pPr>
            <w:r>
              <w:rPr>
                <w:rFonts w:hint="eastAsia" w:ascii="仿宋" w:hAnsi="仿宋" w:eastAsia="仿宋" w:cs="仿宋"/>
                <w:b/>
                <w:color w:val="404040"/>
                <w:sz w:val="21"/>
                <w:szCs w:val="21"/>
              </w:rPr>
              <w:t>序号</w:t>
            </w:r>
          </w:p>
        </w:tc>
        <w:tc>
          <w:tcPr>
            <w:tcW w:w="3286" w:type="dxa"/>
          </w:tcPr>
          <w:p>
            <w:pPr>
              <w:pStyle w:val="40"/>
              <w:widowControl/>
              <w:ind w:firstLine="422"/>
              <w:jc w:val="center"/>
              <w:rPr>
                <w:rFonts w:ascii="仿宋" w:hAnsi="仿宋" w:eastAsia="仿宋" w:cs="仿宋"/>
                <w:sz w:val="21"/>
                <w:szCs w:val="21"/>
              </w:rPr>
            </w:pPr>
            <w:r>
              <w:rPr>
                <w:rFonts w:hint="eastAsia" w:ascii="仿宋" w:hAnsi="仿宋" w:eastAsia="仿宋" w:cs="仿宋"/>
                <w:b/>
                <w:color w:val="404040"/>
                <w:sz w:val="21"/>
                <w:szCs w:val="21"/>
              </w:rPr>
              <w:t>规则名称</w:t>
            </w:r>
          </w:p>
        </w:tc>
        <w:tc>
          <w:tcPr>
            <w:tcW w:w="4067" w:type="dxa"/>
          </w:tcPr>
          <w:p>
            <w:pPr>
              <w:pStyle w:val="40"/>
              <w:widowControl/>
              <w:ind w:firstLine="422"/>
              <w:jc w:val="center"/>
              <w:rPr>
                <w:rFonts w:ascii="仿宋" w:hAnsi="仿宋" w:eastAsia="仿宋" w:cs="仿宋"/>
                <w:sz w:val="21"/>
                <w:szCs w:val="21"/>
              </w:rPr>
            </w:pPr>
            <w:r>
              <w:rPr>
                <w:rFonts w:hint="eastAsia" w:ascii="仿宋" w:hAnsi="仿宋" w:eastAsia="仿宋" w:cs="仿宋"/>
                <w:b/>
                <w:color w:val="404040"/>
                <w:sz w:val="21"/>
                <w:szCs w:val="21"/>
              </w:rPr>
              <w:t>规则描述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1</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借款人与经营实体关系</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2</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借款人年龄</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3</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借款人投资占比</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4</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法定代表人变更时间</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5</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客户分类形态</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6</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行业限制</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7</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税银数据有效性</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8</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企业纳税年限</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9</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经营实体资产负债率限制</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10</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利润限制</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11</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经营实体近期经营情况</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12</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经营实体稳定经营1</w:t>
            </w:r>
          </w:p>
        </w:tc>
        <w:tc>
          <w:tcPr>
            <w:tcW w:w="4067" w:type="dxa"/>
          </w:tcPr>
          <w:p>
            <w:pPr>
              <w:pStyle w:val="40"/>
              <w:widowControl/>
              <w:jc w:val="center"/>
              <w:rPr>
                <w:rFonts w:ascii="仿宋" w:hAnsi="仿宋" w:eastAsia="仿宋" w:cs="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43" w:type="dxa"/>
          </w:tcPr>
          <w:p>
            <w:pPr>
              <w:pStyle w:val="40"/>
              <w:widowControl/>
              <w:ind w:firstLine="422"/>
              <w:rPr>
                <w:rFonts w:ascii="仿宋" w:hAnsi="仿宋" w:eastAsia="仿宋" w:cs="仿宋"/>
                <w:sz w:val="21"/>
                <w:szCs w:val="21"/>
              </w:rPr>
            </w:pPr>
            <w:r>
              <w:rPr>
                <w:rFonts w:hint="eastAsia" w:ascii="仿宋" w:hAnsi="仿宋" w:eastAsia="仿宋" w:cs="仿宋"/>
                <w:b/>
                <w:color w:val="404040"/>
                <w:sz w:val="21"/>
                <w:szCs w:val="21"/>
              </w:rPr>
              <w:t>13</w:t>
            </w:r>
          </w:p>
        </w:tc>
        <w:tc>
          <w:tcPr>
            <w:tcW w:w="3286" w:type="dxa"/>
          </w:tcPr>
          <w:p>
            <w:pPr>
              <w:pStyle w:val="40"/>
              <w:widowControl/>
              <w:jc w:val="center"/>
              <w:rPr>
                <w:rFonts w:ascii="仿宋" w:hAnsi="仿宋" w:eastAsia="仿宋" w:cs="仿宋"/>
                <w:sz w:val="21"/>
                <w:szCs w:val="21"/>
              </w:rPr>
            </w:pPr>
            <w:r>
              <w:rPr>
                <w:rFonts w:hint="eastAsia" w:ascii="仿宋" w:hAnsi="仿宋" w:eastAsia="仿宋" w:cs="仿宋"/>
                <w:color w:val="404040"/>
                <w:sz w:val="21"/>
                <w:szCs w:val="21"/>
              </w:rPr>
              <w:t>经营实体报税情况—增值税</w:t>
            </w:r>
          </w:p>
        </w:tc>
        <w:tc>
          <w:tcPr>
            <w:tcW w:w="4067" w:type="dxa"/>
          </w:tcPr>
          <w:p>
            <w:pPr>
              <w:pStyle w:val="40"/>
              <w:widowControl/>
              <w:jc w:val="center"/>
              <w:rPr>
                <w:rFonts w:ascii="仿宋" w:hAnsi="仿宋" w:eastAsia="仿宋" w:cs="仿宋"/>
                <w:sz w:val="21"/>
                <w:szCs w:val="21"/>
              </w:rPr>
            </w:pPr>
          </w:p>
        </w:tc>
      </w:tr>
    </w:tbl>
    <w:p>
      <w:pPr>
        <w:rPr>
          <w:rFonts w:ascii="仿宋" w:hAnsi="仿宋" w:eastAsia="仿宋"/>
        </w:rPr>
      </w:pPr>
    </w:p>
    <w:p>
      <w:pPr>
        <w:spacing w:line="360" w:lineRule="auto"/>
        <w:ind w:firstLine="280" w:firstLineChars="100"/>
        <w:rPr>
          <w:rFonts w:ascii="仿宋" w:hAnsi="仿宋" w:eastAsia="仿宋"/>
          <w:sz w:val="28"/>
          <w:szCs w:val="28"/>
        </w:rPr>
      </w:pPr>
      <w:r>
        <w:rPr>
          <w:rFonts w:hint="eastAsia" w:ascii="仿宋" w:hAnsi="仿宋" w:eastAsia="仿宋"/>
          <w:sz w:val="28"/>
          <w:szCs w:val="28"/>
        </w:rPr>
        <w:t>C.黑灰名单规则</w:t>
      </w:r>
    </w:p>
    <w:tbl>
      <w:tblPr>
        <w:tblStyle w:val="5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7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57" w:type="dxa"/>
          </w:tcPr>
          <w:p>
            <w:pPr>
              <w:pStyle w:val="40"/>
              <w:widowControl/>
              <w:rPr>
                <w:rFonts w:ascii="仿宋" w:hAnsi="仿宋" w:eastAsia="仿宋" w:cs="仿宋"/>
                <w:b/>
                <w:bCs/>
                <w:color w:val="404040"/>
                <w:sz w:val="21"/>
                <w:szCs w:val="21"/>
              </w:rPr>
            </w:pPr>
            <w:r>
              <w:rPr>
                <w:rFonts w:hint="eastAsia" w:ascii="仿宋" w:hAnsi="仿宋" w:eastAsia="仿宋" w:cs="仿宋"/>
                <w:b/>
                <w:bCs/>
                <w:color w:val="404040"/>
                <w:sz w:val="21"/>
                <w:szCs w:val="21"/>
              </w:rPr>
              <w:t>序号</w:t>
            </w:r>
          </w:p>
        </w:tc>
        <w:tc>
          <w:tcPr>
            <w:tcW w:w="7339" w:type="dxa"/>
          </w:tcPr>
          <w:p>
            <w:pPr>
              <w:pStyle w:val="40"/>
              <w:widowControl/>
              <w:ind w:firstLine="422"/>
              <w:jc w:val="center"/>
              <w:rPr>
                <w:rFonts w:ascii="仿宋" w:hAnsi="仿宋" w:eastAsia="仿宋" w:cs="仿宋"/>
                <w:b/>
                <w:bCs/>
                <w:color w:val="404040"/>
                <w:sz w:val="21"/>
                <w:szCs w:val="21"/>
              </w:rPr>
            </w:pPr>
            <w:r>
              <w:rPr>
                <w:rFonts w:hint="eastAsia" w:ascii="仿宋" w:hAnsi="仿宋" w:eastAsia="仿宋" w:cs="仿宋"/>
                <w:b/>
                <w:bCs/>
                <w:color w:val="404040"/>
                <w:sz w:val="21"/>
                <w:szCs w:val="21"/>
              </w:rPr>
              <w:t>规则名称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57"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1</w:t>
            </w:r>
          </w:p>
        </w:tc>
        <w:tc>
          <w:tcPr>
            <w:tcW w:w="7339"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借款人黑名单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57"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2</w:t>
            </w:r>
          </w:p>
        </w:tc>
        <w:tc>
          <w:tcPr>
            <w:tcW w:w="7339"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借款人配偶（如有）黑名单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57"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3</w:t>
            </w:r>
          </w:p>
        </w:tc>
        <w:tc>
          <w:tcPr>
            <w:tcW w:w="7339"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经营实体黑名单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exact"/>
        </w:trPr>
        <w:tc>
          <w:tcPr>
            <w:tcW w:w="957"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4</w:t>
            </w:r>
          </w:p>
        </w:tc>
        <w:tc>
          <w:tcPr>
            <w:tcW w:w="7339"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借款人其他关联企业（如有）黑名单</w:t>
            </w:r>
          </w:p>
        </w:tc>
      </w:tr>
    </w:tbl>
    <w:p>
      <w:pPr>
        <w:spacing w:line="360" w:lineRule="auto"/>
        <w:ind w:firstLine="280" w:firstLineChars="100"/>
        <w:rPr>
          <w:rFonts w:ascii="仿宋" w:hAnsi="仿宋" w:eastAsia="仿宋"/>
          <w:sz w:val="28"/>
          <w:szCs w:val="28"/>
        </w:rPr>
      </w:pPr>
      <w:r>
        <w:rPr>
          <w:rFonts w:hint="eastAsia" w:ascii="仿宋" w:hAnsi="仿宋" w:eastAsia="仿宋"/>
          <w:sz w:val="28"/>
          <w:szCs w:val="28"/>
        </w:rPr>
        <w:t>D.法律规则</w:t>
      </w:r>
    </w:p>
    <w:tbl>
      <w:tblPr>
        <w:tblStyle w:val="5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
        <w:gridCol w:w="4740"/>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63" w:type="dxa"/>
          </w:tcPr>
          <w:p>
            <w:pPr>
              <w:pStyle w:val="40"/>
              <w:widowControl/>
              <w:rPr>
                <w:rFonts w:ascii="仿宋" w:hAnsi="仿宋" w:eastAsia="仿宋" w:cs="仿宋"/>
                <w:b/>
                <w:bCs/>
                <w:color w:val="404040"/>
                <w:sz w:val="21"/>
                <w:szCs w:val="21"/>
              </w:rPr>
            </w:pPr>
            <w:r>
              <w:rPr>
                <w:rFonts w:hint="eastAsia" w:ascii="仿宋" w:hAnsi="仿宋" w:eastAsia="仿宋" w:cs="仿宋"/>
                <w:b/>
                <w:bCs/>
                <w:color w:val="404040"/>
                <w:sz w:val="21"/>
                <w:szCs w:val="21"/>
              </w:rPr>
              <w:t>序号</w:t>
            </w:r>
          </w:p>
        </w:tc>
        <w:tc>
          <w:tcPr>
            <w:tcW w:w="4740" w:type="dxa"/>
          </w:tcPr>
          <w:p>
            <w:pPr>
              <w:pStyle w:val="40"/>
              <w:widowControl/>
              <w:ind w:firstLine="422"/>
              <w:jc w:val="center"/>
              <w:rPr>
                <w:rFonts w:ascii="仿宋" w:hAnsi="仿宋" w:eastAsia="仿宋" w:cs="仿宋"/>
                <w:b/>
                <w:bCs/>
                <w:color w:val="404040"/>
                <w:sz w:val="21"/>
                <w:szCs w:val="21"/>
              </w:rPr>
            </w:pPr>
            <w:r>
              <w:rPr>
                <w:rFonts w:hint="eastAsia" w:ascii="仿宋" w:hAnsi="仿宋" w:eastAsia="仿宋" w:cs="仿宋"/>
                <w:b/>
                <w:bCs/>
                <w:color w:val="404040"/>
                <w:sz w:val="21"/>
                <w:szCs w:val="21"/>
              </w:rPr>
              <w:t>规则名称</w:t>
            </w:r>
          </w:p>
        </w:tc>
        <w:tc>
          <w:tcPr>
            <w:tcW w:w="2593" w:type="dxa"/>
          </w:tcPr>
          <w:p>
            <w:pPr>
              <w:pStyle w:val="40"/>
              <w:widowControl/>
              <w:ind w:firstLine="422"/>
              <w:jc w:val="center"/>
              <w:rPr>
                <w:rFonts w:ascii="仿宋" w:hAnsi="仿宋" w:eastAsia="仿宋" w:cs="仿宋"/>
                <w:b/>
                <w:bCs/>
                <w:color w:val="404040"/>
                <w:sz w:val="21"/>
                <w:szCs w:val="21"/>
              </w:rPr>
            </w:pPr>
            <w:r>
              <w:rPr>
                <w:rFonts w:hint="eastAsia" w:ascii="仿宋" w:hAnsi="仿宋" w:eastAsia="仿宋" w:cs="仿宋"/>
                <w:b/>
                <w:bCs/>
                <w:color w:val="404040"/>
                <w:sz w:val="21"/>
                <w:szCs w:val="21"/>
              </w:rPr>
              <w:t>规则描述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63"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1</w:t>
            </w:r>
          </w:p>
        </w:tc>
        <w:tc>
          <w:tcPr>
            <w:tcW w:w="4740"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借款人是否有民事判决记录</w:t>
            </w:r>
          </w:p>
        </w:tc>
        <w:tc>
          <w:tcPr>
            <w:tcW w:w="2593" w:type="dxa"/>
          </w:tcPr>
          <w:p>
            <w:pPr>
              <w:pStyle w:val="40"/>
              <w:widowControl/>
              <w:jc w:val="center"/>
              <w:rPr>
                <w:rFonts w:ascii="仿宋" w:hAnsi="仿宋" w:eastAsia="仿宋" w:cs="仿宋"/>
                <w:color w:val="40404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63"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2</w:t>
            </w:r>
          </w:p>
        </w:tc>
        <w:tc>
          <w:tcPr>
            <w:tcW w:w="4740" w:type="dxa"/>
          </w:tcPr>
          <w:p>
            <w:pPr>
              <w:pStyle w:val="40"/>
              <w:widowControl/>
              <w:jc w:val="center"/>
              <w:rPr>
                <w:rFonts w:ascii="仿宋" w:hAnsi="仿宋" w:eastAsia="仿宋" w:cs="仿宋"/>
                <w:color w:val="404040"/>
                <w:sz w:val="21"/>
                <w:szCs w:val="21"/>
              </w:rPr>
            </w:pPr>
            <w:r>
              <w:rPr>
                <w:rFonts w:hint="eastAsia" w:ascii="仿宋" w:hAnsi="仿宋" w:eastAsia="仿宋" w:cs="仿宋"/>
                <w:color w:val="404040"/>
                <w:sz w:val="21"/>
                <w:szCs w:val="21"/>
              </w:rPr>
              <w:t>借款人是否有行政处罚记录</w:t>
            </w:r>
          </w:p>
        </w:tc>
        <w:tc>
          <w:tcPr>
            <w:tcW w:w="2593" w:type="dxa"/>
          </w:tcPr>
          <w:p>
            <w:pPr>
              <w:pStyle w:val="40"/>
              <w:widowControl/>
              <w:jc w:val="center"/>
              <w:rPr>
                <w:rFonts w:ascii="仿宋" w:hAnsi="仿宋" w:eastAsia="仿宋" w:cs="仿宋"/>
                <w:color w:val="404040"/>
                <w:sz w:val="21"/>
                <w:szCs w:val="21"/>
              </w:rPr>
            </w:pPr>
          </w:p>
        </w:tc>
      </w:tr>
    </w:tbl>
    <w:p>
      <w:pPr>
        <w:spacing w:line="360" w:lineRule="auto"/>
        <w:ind w:firstLine="560" w:firstLineChars="200"/>
        <w:rPr>
          <w:rFonts w:ascii="仿宋" w:hAnsi="仿宋" w:eastAsia="仿宋"/>
          <w:sz w:val="28"/>
          <w:szCs w:val="28"/>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自动审批策略</w:t>
      </w:r>
    </w:p>
    <w:p>
      <w:pPr>
        <w:spacing w:line="360" w:lineRule="auto"/>
        <w:ind w:firstLine="560" w:firstLineChars="200"/>
        <w:rPr>
          <w:rFonts w:ascii="仿宋" w:hAnsi="仿宋" w:eastAsia="仿宋"/>
          <w:sz w:val="28"/>
          <w:szCs w:val="28"/>
        </w:rPr>
      </w:pPr>
      <w:r>
        <w:rPr>
          <w:rFonts w:hint="eastAsia" w:ascii="仿宋" w:hAnsi="仿宋" w:eastAsia="仿宋"/>
          <w:sz w:val="28"/>
          <w:szCs w:val="28"/>
        </w:rPr>
        <w:t>我们用SWOT分析法从银行自身的优势、劣势、机会与威胁四个角度深度剖析银行为什么需要自动化审批，结合银行自身的科技条件和优势来切实提升审批效率。</w:t>
      </w:r>
    </w:p>
    <w:p>
      <w:pPr>
        <w:spacing w:line="360" w:lineRule="auto"/>
        <w:ind w:firstLine="560" w:firstLineChars="200"/>
        <w:rPr>
          <w:rFonts w:ascii="仿宋" w:hAnsi="仿宋" w:eastAsia="仿宋"/>
          <w:sz w:val="28"/>
          <w:szCs w:val="28"/>
        </w:rPr>
      </w:pPr>
      <w:r>
        <w:rPr>
          <w:rFonts w:hint="eastAsia" w:ascii="仿宋" w:hAnsi="仿宋" w:eastAsia="仿宋"/>
          <w:sz w:val="28"/>
          <w:szCs w:val="28"/>
        </w:rPr>
        <w:drawing>
          <wp:inline distT="0" distB="0" distL="114300" distR="114300">
            <wp:extent cx="5062855" cy="3382010"/>
            <wp:effectExtent l="0" t="0" r="0" b="2794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pPr>
        <w:spacing w:line="360" w:lineRule="auto"/>
        <w:ind w:firstLine="560" w:firstLineChars="200"/>
        <w:rPr>
          <w:rFonts w:ascii="仿宋" w:hAnsi="仿宋" w:eastAsia="仿宋"/>
          <w:sz w:val="28"/>
          <w:szCs w:val="28"/>
        </w:rPr>
      </w:pPr>
      <w:r>
        <w:rPr>
          <w:rFonts w:hint="eastAsia" w:ascii="仿宋" w:hAnsi="仿宋" w:eastAsia="仿宋"/>
          <w:sz w:val="28"/>
          <w:szCs w:val="28"/>
        </w:rPr>
        <w:t>因此设计一套使用于银行现状的自动化审批策略体系非常关键，清晰明确的策略构架可以帮助银行弄清楚自身的需求，把控好风险。即需要数据源、规则政策、模型的有机结合。因此自动化审批策略从数据、规则和应用三个层面进行设计：</w: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62336" behindDoc="0" locked="0" layoutInCell="1" allowOverlap="1">
                <wp:simplePos x="0" y="0"/>
                <wp:positionH relativeFrom="column">
                  <wp:posOffset>41910</wp:posOffset>
                </wp:positionH>
                <wp:positionV relativeFrom="paragraph">
                  <wp:posOffset>270510</wp:posOffset>
                </wp:positionV>
                <wp:extent cx="24130" cy="2468880"/>
                <wp:effectExtent l="26035" t="0" r="64135" b="7620"/>
                <wp:wrapNone/>
                <wp:docPr id="11" name="直接箭头连接符 11"/>
                <wp:cNvGraphicFramePr/>
                <a:graphic xmlns:a="http://schemas.openxmlformats.org/drawingml/2006/main">
                  <a:graphicData uri="http://schemas.microsoft.com/office/word/2010/wordprocessingShape">
                    <wps:wsp>
                      <wps:cNvCnPr/>
                      <wps:spPr>
                        <a:xfrm>
                          <a:off x="1526540" y="2618740"/>
                          <a:ext cx="24130" cy="2468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3pt;margin-top:21.3pt;height:194.4pt;width:1.9pt;z-index:251662336;mso-width-relative:page;mso-height-relative:page;" filled="f" stroked="t" coordsize="21600,21600" o:gfxdata="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4CvULUAAAABwEAAA8AAAAAAAAAAQAgAAAAIgAAAGRycy9kb3ducmV2Lnht&#10;bFBLAQIUABQAAAAIAIdO4kCbPU7n/QEAAKIDAAAOAAAAAAAAAAEAIAAAACMBAABkcnMvZTJvRG9j&#10;LnhtbFBLBQYAAAAABgAGAFkBAACSBQAAAAA=&#10;">
                <v:fill on="f" focussize="0,0"/>
                <v:stroke weight="0.5pt" color="#5B9BD5 [3204]" miterlimit="8" joinstyle="miter" endarrow="open"/>
                <v:imagedata o:title=""/>
                <o:lock v:ext="edit" aspectratio="f"/>
              </v:shape>
            </w:pict>
          </mc:Fallback>
        </mc:AlternateContent>
      </w:r>
      <w:r>
        <w:rPr>
          <w:rFonts w:ascii="仿宋" w:hAnsi="仿宋" w:eastAsia="仿宋"/>
          <w:sz w:val="28"/>
        </w:rPr>
        <mc:AlternateContent>
          <mc:Choice Requires="wps">
            <w:drawing>
              <wp:anchor distT="0" distB="0" distL="114300" distR="114300" simplePos="0" relativeHeight="251668480" behindDoc="0" locked="0" layoutInCell="1" allowOverlap="1">
                <wp:simplePos x="0" y="0"/>
                <wp:positionH relativeFrom="column">
                  <wp:posOffset>3649980</wp:posOffset>
                </wp:positionH>
                <wp:positionV relativeFrom="paragraph">
                  <wp:posOffset>337185</wp:posOffset>
                </wp:positionV>
                <wp:extent cx="1236980" cy="316865"/>
                <wp:effectExtent l="6350" t="6350" r="13970" b="19685"/>
                <wp:wrapNone/>
                <wp:docPr id="22" name="圆角矩形 22"/>
                <wp:cNvGraphicFramePr/>
                <a:graphic xmlns:a="http://schemas.openxmlformats.org/drawingml/2006/main">
                  <a:graphicData uri="http://schemas.microsoft.com/office/word/2010/wordprocessingShape">
                    <wps:wsp>
                      <wps:cNvSpPr/>
                      <wps:spPr>
                        <a:xfrm>
                          <a:off x="0" y="0"/>
                          <a:ext cx="1236980" cy="3168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pPr>
                            <w:r>
                              <w:rPr>
                                <w:rFonts w:hint="eastAsia"/>
                                <w:sz w:val="18"/>
                                <w:szCs w:val="18"/>
                              </w:rPr>
                              <w:t>微众税银征信数据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7.4pt;margin-top:26.55pt;height:24.95pt;width:97.4pt;z-index:251668480;v-text-anchor:middle;mso-width-relative:page;mso-height-relative:page;" fillcolor="#FFFFFF [3201]" filled="t" stroked="t" coordsize="21600,21600" arcsize="0.166666666666667" o:gfxdata="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DTapDaAAAACgEAAA8AAAAAAAAAAQAgAAAAIgAAAGRycy9kb3du&#10;cmV2LnhtbFBLAQIUABQAAAAIAIdO4kABqMTpbwIAAL4EAAAOAAAAAAAAAAEAIAAAACkBAABkcnMv&#10;ZTJvRG9jLnhtbFBLBQYAAAAABgAGAFkBAAAKBgAAAAA=&#10;">
                <v:fill on="t" focussize="0,0"/>
                <v:stroke weight="1pt" color="#4472C4 [3208]" miterlimit="8" joinstyle="miter"/>
                <v:imagedata o:title=""/>
                <o:lock v:ext="edit" aspectratio="f"/>
                <v:textbox>
                  <w:txbxContent>
                    <w:p>
                      <w:pPr>
                        <w:jc w:val="center"/>
                      </w:pPr>
                      <w:r>
                        <w:rPr>
                          <w:rFonts w:hint="eastAsia"/>
                          <w:sz w:val="18"/>
                          <w:szCs w:val="18"/>
                        </w:rPr>
                        <w:t>微众税银征信数据</w:t>
                      </w:r>
                    </w:p>
                  </w:txbxContent>
                </v:textbox>
              </v:roundrect>
            </w:pict>
          </mc:Fallback>
        </mc:AlternateContent>
      </w:r>
      <w:r>
        <w:rPr>
          <w:rFonts w:ascii="仿宋" w:hAnsi="仿宋" w:eastAsia="仿宋"/>
          <w:sz w:val="28"/>
        </w:rPr>
        <mc:AlternateContent>
          <mc:Choice Requires="wps">
            <w:drawing>
              <wp:anchor distT="0" distB="0" distL="114300" distR="114300" simplePos="0" relativeHeight="251667456" behindDoc="0" locked="0" layoutInCell="1" allowOverlap="1">
                <wp:simplePos x="0" y="0"/>
                <wp:positionH relativeFrom="column">
                  <wp:posOffset>153670</wp:posOffset>
                </wp:positionH>
                <wp:positionV relativeFrom="paragraph">
                  <wp:posOffset>182245</wp:posOffset>
                </wp:positionV>
                <wp:extent cx="579755" cy="316865"/>
                <wp:effectExtent l="0" t="0" r="10795" b="6985"/>
                <wp:wrapNone/>
                <wp:docPr id="40" name="文本框 40"/>
                <wp:cNvGraphicFramePr/>
                <a:graphic xmlns:a="http://schemas.openxmlformats.org/drawingml/2006/main">
                  <a:graphicData uri="http://schemas.microsoft.com/office/word/2010/wordprocessingShape">
                    <wps:wsp>
                      <wps:cNvSpPr txBox="1"/>
                      <wps:spPr>
                        <a:xfrm>
                          <a:off x="1344295" y="2650490"/>
                          <a:ext cx="57975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b/>
                                <w:bCs/>
                              </w:rPr>
                            </w:pPr>
                            <w:r>
                              <w:rPr>
                                <w:rFonts w:hint="eastAsia"/>
                                <w:b/>
                                <w:bCs/>
                                <w:color w:val="5B9BD5" w:themeColor="accent1"/>
                                <w:sz w:val="18"/>
                                <w:szCs w:val="18"/>
                                <w14:textFill>
                                  <w14:solidFill>
                                    <w14:schemeClr w14:val="accent1"/>
                                  </w14:solidFill>
                                </w14:textFill>
                              </w:rPr>
                              <w:t>数据层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pt;margin-top:14.35pt;height:24.95pt;width:45.65pt;z-index:251667456;mso-width-relative:page;mso-height-relative:page;" fillcolor="#FFFFFF [3201]" filled="t" stroked="f" coordsize="21600,21600" o:gfxdata="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O/A+bUAAAACAEAAA8AAAAAAAAAAQAgAAAAIgAAAGRycy9k&#10;b3ducmV2LnhtbFBLAQIUABQAAAAIAIdO4kCbboC2PwIAAE4EAAAOAAAAAAAAAAEAIAAAACMBAABk&#10;cnMvZTJvRG9jLnhtbFBLBQYAAAAABgAGAFkBAADUBQAAAAA=&#10;">
                <v:fill on="t" focussize="0,0"/>
                <v:stroke on="f" weight="0.5pt"/>
                <v:imagedata o:title=""/>
                <o:lock v:ext="edit" aspectratio="f"/>
                <v:textbox>
                  <w:txbxContent>
                    <w:p>
                      <w:pPr>
                        <w:rPr>
                          <w:b/>
                          <w:bCs/>
                        </w:rPr>
                      </w:pPr>
                      <w:r>
                        <w:rPr>
                          <w:rFonts w:hint="eastAsia"/>
                          <w:b/>
                          <w:bCs/>
                          <w:color w:val="5B9BD5" w:themeColor="accent1"/>
                          <w:sz w:val="18"/>
                          <w:szCs w:val="18"/>
                          <w14:textFill>
                            <w14:solidFill>
                              <w14:schemeClr w14:val="accent1"/>
                            </w14:solidFill>
                          </w14:textFill>
                        </w:rPr>
                        <w:t>数据层</w:t>
                      </w:r>
                    </w:p>
                  </w:txbxContent>
                </v:textbox>
              </v:shape>
            </w:pict>
          </mc:Fallback>
        </mc:AlternateContent>
      </w:r>
      <w:r>
        <w:rPr>
          <w:rFonts w:ascii="仿宋" w:hAnsi="仿宋" w:eastAsia="仿宋"/>
          <w:sz w:val="28"/>
        </w:rPr>
        <mc:AlternateContent>
          <mc:Choice Requires="wps">
            <w:drawing>
              <wp:anchor distT="0" distB="0" distL="114300" distR="114300" simplePos="0" relativeHeight="251665408" behindDoc="0" locked="0" layoutInCell="1" allowOverlap="1">
                <wp:simplePos x="0" y="0"/>
                <wp:positionH relativeFrom="column">
                  <wp:posOffset>2012950</wp:posOffset>
                </wp:positionH>
                <wp:positionV relativeFrom="paragraph">
                  <wp:posOffset>351155</wp:posOffset>
                </wp:positionV>
                <wp:extent cx="1037590" cy="300355"/>
                <wp:effectExtent l="6350" t="6350" r="22860" b="17145"/>
                <wp:wrapNone/>
                <wp:docPr id="15" name="圆角矩形 15"/>
                <wp:cNvGraphicFramePr/>
                <a:graphic xmlns:a="http://schemas.openxmlformats.org/drawingml/2006/main">
                  <a:graphicData uri="http://schemas.microsoft.com/office/word/2010/wordprocessingShape">
                    <wps:wsp>
                      <wps:cNvSpPr/>
                      <wps:spPr>
                        <a:xfrm>
                          <a:off x="0" y="0"/>
                          <a:ext cx="1037590" cy="30035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sz w:val="18"/>
                                <w:szCs w:val="18"/>
                              </w:rPr>
                            </w:pPr>
                            <w:r>
                              <w:rPr>
                                <w:rFonts w:hint="eastAsia"/>
                                <w:sz w:val="18"/>
                                <w:szCs w:val="18"/>
                              </w:rPr>
                              <w:t>人行征信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8.5pt;margin-top:27.65pt;height:23.65pt;width:81.7pt;z-index:251665408;v-text-anchor:middle;mso-width-relative:page;mso-height-relative:page;" fillcolor="#FFFFFF [3201]" filled="t" stroked="t" coordsize="21600,21600" arcsize="0.166666666666667" o:gfxdata="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pD+NsAAAAKAQAADwAAAAAAAAABACAAAAAiAAAAZHJzL2Rv&#10;d25yZXYueG1sUEsBAhQAFAAAAAgAh07iQLNg77RwAgAAvgQAAA4AAAAAAAAAAQAgAAAAKgEAAGRy&#10;cy9lMm9Eb2MueG1sUEsFBgAAAAAGAAYAWQEAAAwGAAAAAA==&#10;">
                <v:fill on="t" focussize="0,0"/>
                <v:stroke weight="1pt" color="#4472C4 [3208]" miterlimit="8" joinstyle="miter"/>
                <v:imagedata o:title=""/>
                <o:lock v:ext="edit" aspectratio="f"/>
                <v:textbox>
                  <w:txbxContent>
                    <w:p>
                      <w:pPr>
                        <w:jc w:val="center"/>
                        <w:rPr>
                          <w:sz w:val="18"/>
                          <w:szCs w:val="18"/>
                        </w:rPr>
                      </w:pPr>
                      <w:r>
                        <w:rPr>
                          <w:rFonts w:hint="eastAsia"/>
                          <w:sz w:val="18"/>
                          <w:szCs w:val="18"/>
                        </w:rPr>
                        <w:t>人行征信</w:t>
                      </w:r>
                    </w:p>
                  </w:txbxContent>
                </v:textbox>
              </v:roundrect>
            </w:pict>
          </mc:Fallback>
        </mc:AlternateContent>
      </w:r>
      <w:r>
        <w:rPr>
          <w:rFonts w:ascii="仿宋" w:hAnsi="仿宋" w:eastAsia="仿宋"/>
          <w:sz w:val="28"/>
        </w:rPr>
        <mc:AlternateContent>
          <mc:Choice Requires="wps">
            <w:drawing>
              <wp:anchor distT="0" distB="0" distL="114300" distR="114300" simplePos="0" relativeHeight="251663360" behindDoc="0" locked="0" layoutInCell="1" allowOverlap="1">
                <wp:simplePos x="0" y="0"/>
                <wp:positionH relativeFrom="column">
                  <wp:posOffset>756920</wp:posOffset>
                </wp:positionH>
                <wp:positionV relativeFrom="paragraph">
                  <wp:posOffset>349885</wp:posOffset>
                </wp:positionV>
                <wp:extent cx="753745" cy="301625"/>
                <wp:effectExtent l="6350" t="6350" r="20955" b="15875"/>
                <wp:wrapNone/>
                <wp:docPr id="12" name="圆角矩形 12"/>
                <wp:cNvGraphicFramePr/>
                <a:graphic xmlns:a="http://schemas.openxmlformats.org/drawingml/2006/main">
                  <a:graphicData uri="http://schemas.microsoft.com/office/word/2010/wordprocessingShape">
                    <wps:wsp>
                      <wps:cNvSpPr/>
                      <wps:spPr>
                        <a:xfrm>
                          <a:off x="2320290" y="2722245"/>
                          <a:ext cx="753745" cy="30162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pPr>
                            <w:r>
                              <w:rPr>
                                <w:rFonts w:hint="eastAsia"/>
                                <w:sz w:val="18"/>
                                <w:szCs w:val="18"/>
                              </w:rPr>
                              <w:t>进件信息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9.6pt;margin-top:27.55pt;height:23.75pt;width:59.35pt;z-index:251663360;v-text-anchor:middle;mso-width-relative:page;mso-height-relative:page;" fillcolor="#FFFFFF [3201]" filled="t" stroked="t" coordsize="21600,21600" arcsize="0.166666666666667" o:gfxdata="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U2Oq9NoAAAAKAQAADwAAAAAAAAABACAAAAAi&#10;AAAAZHJzL2Rvd25yZXYueG1sUEsBAhQAFAAAAAgAh07iQMvoN0N6AgAAyQQAAA4AAAAAAAAAAQAg&#10;AAAAKQEAAGRycy9lMm9Eb2MueG1sUEsFBgAAAAAGAAYAWQEAABUGAAAAAA==&#10;">
                <v:fill on="t" focussize="0,0"/>
                <v:stroke weight="1pt" color="#4472C4 [3208]" miterlimit="8" joinstyle="miter"/>
                <v:imagedata o:title=""/>
                <o:lock v:ext="edit" aspectratio="f"/>
                <v:textbox>
                  <w:txbxContent>
                    <w:p>
                      <w:pPr>
                        <w:jc w:val="center"/>
                      </w:pPr>
                      <w:r>
                        <w:rPr>
                          <w:rFonts w:hint="eastAsia"/>
                          <w:sz w:val="18"/>
                          <w:szCs w:val="18"/>
                        </w:rPr>
                        <w:t>进件信息</w:t>
                      </w:r>
                    </w:p>
                  </w:txbxContent>
                </v:textbox>
              </v:roundrect>
            </w:pict>
          </mc:Fallback>
        </mc:AlternateContent>
      </w:r>
      <w:r>
        <w:rPr>
          <w:rFonts w:ascii="仿宋" w:hAnsi="仿宋" w:eastAsia="仿宋"/>
          <w:sz w:val="28"/>
        </w:rPr>
        <mc:AlternateContent>
          <mc:Choice Requires="wps">
            <w:drawing>
              <wp:anchor distT="0" distB="0" distL="114300" distR="114300" simplePos="0" relativeHeight="251666432" behindDoc="0" locked="0" layoutInCell="1" allowOverlap="1">
                <wp:simplePos x="0" y="0"/>
                <wp:positionH relativeFrom="column">
                  <wp:posOffset>3195320</wp:posOffset>
                </wp:positionH>
                <wp:positionV relativeFrom="paragraph">
                  <wp:posOffset>335915</wp:posOffset>
                </wp:positionV>
                <wp:extent cx="301625" cy="285750"/>
                <wp:effectExtent l="6350" t="6350" r="15875" b="12700"/>
                <wp:wrapNone/>
                <wp:docPr id="21" name="十字形 21"/>
                <wp:cNvGraphicFramePr/>
                <a:graphic xmlns:a="http://schemas.openxmlformats.org/drawingml/2006/main">
                  <a:graphicData uri="http://schemas.microsoft.com/office/word/2010/wordprocessingShape">
                    <wps:wsp>
                      <wps:cNvSpPr/>
                      <wps:spPr>
                        <a:xfrm>
                          <a:off x="0" y="0"/>
                          <a:ext cx="301625" cy="285750"/>
                        </a:xfrm>
                        <a:prstGeom prst="plu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 type="#_x0000_t11" style="position:absolute;left:0pt;margin-left:251.6pt;margin-top:26.45pt;height:22.5pt;width:23.75pt;z-index:251666432;v-text-anchor:middle;mso-width-relative:page;mso-height-relative:page;" fillcolor="#FFFFFF [3201]" filled="t" stroked="t" coordsize="21600,21600" o:gfxdata="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zbeaHXAAAACQEAAA8AAAAAAAAAAQAgAAAAIgAAAGRycy9kb3ducmV2LnhtbFBLAQIUABQAAAAI&#10;AIdO4kB5lrOFYAIAAKoEAAAOAAAAAAAAAAEAIAAAACYBAABkcnMvZTJvRG9jLnhtbFBLBQYAAAAA&#10;BgAGAFkBAAD4BQAAAAA=&#10;" adj="5400">
                <v:fill on="t" focussize="0,0"/>
                <v:stroke weight="1pt" color="#5B9BD5 [3204]" miterlimit="8" joinstyle="miter"/>
                <v:imagedata o:title=""/>
                <o:lock v:ext="edit" aspectratio="f"/>
              </v:shape>
            </w:pict>
          </mc:Fallback>
        </mc:AlternateContent>
      </w:r>
      <w:r>
        <w:rPr>
          <w:rFonts w:ascii="仿宋" w:hAnsi="仿宋" w:eastAsia="仿宋"/>
          <w:sz w:val="28"/>
        </w:rPr>
        <mc:AlternateContent>
          <mc:Choice Requires="wps">
            <w:drawing>
              <wp:anchor distT="0" distB="0" distL="114300" distR="114300" simplePos="0" relativeHeight="251664384" behindDoc="0" locked="0" layoutInCell="1" allowOverlap="1">
                <wp:simplePos x="0" y="0"/>
                <wp:positionH relativeFrom="column">
                  <wp:posOffset>1598295</wp:posOffset>
                </wp:positionH>
                <wp:positionV relativeFrom="paragraph">
                  <wp:posOffset>326390</wp:posOffset>
                </wp:positionV>
                <wp:extent cx="301625" cy="285750"/>
                <wp:effectExtent l="6350" t="6350" r="15875" b="12700"/>
                <wp:wrapNone/>
                <wp:docPr id="14" name="十字形 14"/>
                <wp:cNvGraphicFramePr/>
                <a:graphic xmlns:a="http://schemas.openxmlformats.org/drawingml/2006/main">
                  <a:graphicData uri="http://schemas.microsoft.com/office/word/2010/wordprocessingShape">
                    <wps:wsp>
                      <wps:cNvSpPr/>
                      <wps:spPr>
                        <a:xfrm>
                          <a:off x="3050540" y="2833370"/>
                          <a:ext cx="301625" cy="285750"/>
                        </a:xfrm>
                        <a:prstGeom prst="plu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 type="#_x0000_t11" style="position:absolute;left:0pt;margin-left:125.85pt;margin-top:25.7pt;height:22.5pt;width:23.75pt;z-index:251664384;v-text-anchor:middle;mso-width-relative:page;mso-height-relative:page;" fillcolor="#FFFFFF [3201]" filled="t" stroked="t" coordsize="21600,21600" o:gfxdata="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RTxrvYAAAACQEAAA8AAAAAAAAAAQAgAAAAIgAAAGRycy9kb3ducmV2LnhtbFBL&#10;AQIUABQAAAAIAIdO4kBf+S9FaAIAALYEAAAOAAAAAAAAAAEAIAAAACcBAABkcnMvZTJvRG9jLnht&#10;bFBLBQYAAAAABgAGAFkBAAABBgAAAAA=&#10;" adj="5400">
                <v:fill on="t" focussize="0,0"/>
                <v:stroke weight="1pt" color="#5B9BD5 [3204]" miterlimit="8" joinstyle="miter"/>
                <v:imagedata o:title=""/>
                <o:lock v:ext="edit" aspectratio="f"/>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69504" behindDoc="0" locked="0" layoutInCell="1" allowOverlap="1">
                <wp:simplePos x="0" y="0"/>
                <wp:positionH relativeFrom="column">
                  <wp:posOffset>217170</wp:posOffset>
                </wp:positionH>
                <wp:positionV relativeFrom="paragraph">
                  <wp:posOffset>8890</wp:posOffset>
                </wp:positionV>
                <wp:extent cx="420370" cy="301625"/>
                <wp:effectExtent l="0" t="0" r="17780" b="3175"/>
                <wp:wrapNone/>
                <wp:docPr id="134" name=" 134"/>
                <wp:cNvGraphicFramePr/>
                <a:graphic xmlns:a="http://schemas.openxmlformats.org/drawingml/2006/main">
                  <a:graphicData uri="http://schemas.microsoft.com/office/word/2010/wordprocessingShape">
                    <wps:wsp>
                      <wps:cNvSpPr/>
                      <wps:spPr>
                        <a:xfrm>
                          <a:off x="1772920" y="2666365"/>
                          <a:ext cx="420370" cy="301625"/>
                        </a:xfrm>
                        <a:custGeom>
                          <a:avLst/>
                          <a:gdLst>
                            <a:gd name="connsiteX0" fmla="*/ 1720704 w 1721074"/>
                            <a:gd name="connsiteY0" fmla="*/ 0 h 1180530"/>
                            <a:gd name="connsiteX1" fmla="*/ 1721074 w 1721074"/>
                            <a:gd name="connsiteY1" fmla="*/ 328961 h 1180530"/>
                            <a:gd name="connsiteX2" fmla="*/ 1609393 w 1721074"/>
                            <a:gd name="connsiteY2" fmla="*/ 253106 h 1180530"/>
                            <a:gd name="connsiteX3" fmla="*/ 1153934 w 1721074"/>
                            <a:gd name="connsiteY3" fmla="*/ 933995 h 1180530"/>
                            <a:gd name="connsiteX4" fmla="*/ 899597 w 1721074"/>
                            <a:gd name="connsiteY4" fmla="*/ 519521 h 1180530"/>
                            <a:gd name="connsiteX5" fmla="*/ 532223 w 1721074"/>
                            <a:gd name="connsiteY5" fmla="*/ 1009354 h 1180530"/>
                            <a:gd name="connsiteX6" fmla="*/ 292016 w 1721074"/>
                            <a:gd name="connsiteY6" fmla="*/ 792697 h 1180530"/>
                            <a:gd name="connsiteX7" fmla="*/ 0 w 1721074"/>
                            <a:gd name="connsiteY7" fmla="*/ 1180530 h 1180530"/>
                            <a:gd name="connsiteX8" fmla="*/ 0 w 1721074"/>
                            <a:gd name="connsiteY8" fmla="*/ 996382 h 1180530"/>
                            <a:gd name="connsiteX9" fmla="*/ 277886 w 1721074"/>
                            <a:gd name="connsiteY9" fmla="*/ 613720 h 1180530"/>
                            <a:gd name="connsiteX10" fmla="*/ 503963 w 1721074"/>
                            <a:gd name="connsiteY10" fmla="*/ 839796 h 1180530"/>
                            <a:gd name="connsiteX11" fmla="*/ 923147 w 1721074"/>
                            <a:gd name="connsiteY11" fmla="*/ 316994 h 1180530"/>
                            <a:gd name="connsiteX12" fmla="*/ 1158644 w 1721074"/>
                            <a:gd name="connsiteY12" fmla="*/ 731468 h 1180530"/>
                            <a:gd name="connsiteX13" fmla="*/ 1529274 w 1721074"/>
                            <a:gd name="connsiteY13" fmla="*/ 198688 h 1180530"/>
                            <a:gd name="connsiteX14" fmla="*/ 1414772 w 1721074"/>
                            <a:gd name="connsiteY14" fmla="*/ 120917 h 118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721074" h="1180530">
                              <a:moveTo>
                                <a:pt x="1720704" y="0"/>
                              </a:moveTo>
                              <a:lnTo>
                                <a:pt x="1721074" y="328961"/>
                              </a:lnTo>
                              <a:lnTo>
                                <a:pt x="1609393" y="253106"/>
                              </a:lnTo>
                              <a:lnTo>
                                <a:pt x="1153934" y="933995"/>
                              </a:lnTo>
                              <a:lnTo>
                                <a:pt x="899597" y="519521"/>
                              </a:lnTo>
                              <a:lnTo>
                                <a:pt x="532223" y="1009354"/>
                              </a:lnTo>
                              <a:lnTo>
                                <a:pt x="292016" y="792697"/>
                              </a:lnTo>
                              <a:lnTo>
                                <a:pt x="0" y="1180530"/>
                              </a:lnTo>
                              <a:lnTo>
                                <a:pt x="0" y="996382"/>
                              </a:lnTo>
                              <a:lnTo>
                                <a:pt x="277886" y="613720"/>
                              </a:lnTo>
                              <a:lnTo>
                                <a:pt x="503963" y="839796"/>
                              </a:lnTo>
                              <a:lnTo>
                                <a:pt x="923147" y="316994"/>
                              </a:lnTo>
                              <a:lnTo>
                                <a:pt x="1158644" y="731468"/>
                              </a:lnTo>
                              <a:lnTo>
                                <a:pt x="1529274" y="198688"/>
                              </a:lnTo>
                              <a:lnTo>
                                <a:pt x="1414772" y="120917"/>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lIns="68580" tIns="34290" rIns="68580" bIns="34290" anchor="ctr">
                        <a:scene3d>
                          <a:camera prst="orthographicFront"/>
                          <a:lightRig rig="threePt" dir="t"/>
                        </a:scene3d>
                        <a:sp3d>
                          <a:contourClr>
                            <a:srgbClr val="FFFFFF"/>
                          </a:contourClr>
                        </a:sp3d>
                      </wps:bodyPr>
                    </wps:wsp>
                  </a:graphicData>
                </a:graphic>
              </wp:anchor>
            </w:drawing>
          </mc:Choice>
          <mc:Fallback>
            <w:pict>
              <v:shape id=" 134" o:spid="_x0000_s1026" o:spt="100" style="position:absolute;left:0pt;margin-left:17.1pt;margin-top:0.7pt;height:23.75pt;width:33.1pt;z-index:251669504;v-text-anchor:middle;mso-width-relative:page;mso-height-relative:page;" fillcolor="#5B9BD5 [3204]" filled="t" stroked="f" coordsize="1721074,1180530" o:gfxdata="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" path="m1720704,0l1721074,328961,1609393,253106,1153934,933995,899597,519521,532223,1009354,292016,792697,0,1180530,0,996382,277886,613720,503963,839796,923147,316994,1158644,731468,1529274,198688,1414772,120917xe">
                <v:path o:connectlocs="420279,0;420370,84049;393092,64668;281846,238635;219725,132737;129994,257889;71324,202533;0,301625;0,254575;67873,156805;123092,214567;225477,80991;282997,186889;373523,50764;345556,30894" o:connectangles="0,0,0,0,0,0,0,0,0,0,0,0,0,0,0"/>
                <v:fill on="t" focussize="0,0"/>
                <v:stroke on="f" weight="1pt" miterlimit="8" joinstyle="miter"/>
                <v:imagedata o:title=""/>
                <o:lock v:ext="edit" aspectratio="f"/>
                <v:textbox inset="1.905mm,0.9525mm,1.905mm,0.9525mm"/>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79744" behindDoc="0" locked="0" layoutInCell="1" allowOverlap="1">
                <wp:simplePos x="0" y="0"/>
                <wp:positionH relativeFrom="column">
                  <wp:posOffset>3625215</wp:posOffset>
                </wp:positionH>
                <wp:positionV relativeFrom="paragraph">
                  <wp:posOffset>257810</wp:posOffset>
                </wp:positionV>
                <wp:extent cx="1236980" cy="666750"/>
                <wp:effectExtent l="0" t="0" r="1270" b="0"/>
                <wp:wrapNone/>
                <wp:docPr id="51" name="文本框 51"/>
                <wp:cNvGraphicFramePr/>
                <a:graphic xmlns:a="http://schemas.openxmlformats.org/drawingml/2006/main">
                  <a:graphicData uri="http://schemas.microsoft.com/office/word/2010/wordprocessingShape">
                    <wps:wsp>
                      <wps:cNvSpPr txBox="1"/>
                      <wps:spPr>
                        <a:xfrm>
                          <a:off x="0" y="0"/>
                          <a:ext cx="1236980" cy="666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sz w:val="15"/>
                                <w:szCs w:val="15"/>
                              </w:rPr>
                            </w:pPr>
                            <w:r>
                              <w:rPr>
                                <w:rFonts w:hint="eastAsia"/>
                                <w:sz w:val="15"/>
                                <w:szCs w:val="15"/>
                              </w:rPr>
                              <w:t>人行征信黑灰名单规则</w:t>
                            </w:r>
                          </w:p>
                          <w:p>
                            <w:pPr>
                              <w:jc w:val="left"/>
                              <w:rPr>
                                <w:sz w:val="15"/>
                                <w:szCs w:val="15"/>
                              </w:rPr>
                            </w:pPr>
                            <w:r>
                              <w:rPr>
                                <w:rFonts w:hint="eastAsia"/>
                                <w:sz w:val="15"/>
                                <w:szCs w:val="15"/>
                              </w:rPr>
                              <w:t>外部征信黑灰名单规则</w:t>
                            </w:r>
                          </w:p>
                          <w:p>
                            <w:pPr>
                              <w:jc w:val="left"/>
                              <w:rPr>
                                <w:sz w:val="15"/>
                                <w:szCs w:val="15"/>
                              </w:rPr>
                            </w:pPr>
                            <w:r>
                              <w:rPr>
                                <w:rFonts w:hint="eastAsia"/>
                                <w:sz w:val="15"/>
                                <w:szCs w:val="15"/>
                              </w:rPr>
                              <w:t>经营规则和司法规则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45pt;margin-top:20.3pt;height:52.5pt;width:97.4pt;z-index:251679744;mso-width-relative:page;mso-height-relative:page;" fillcolor="#FFFFFF [3201]" filled="t" stroked="f" coordsize="21600,21600" o:gfxdata="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OfK2mNUAAAAKAQAADwAAAAAAAAABACAAAAAiAAAAZHJzL2Rvd25yZXYueG1s&#10;UEsBAhQAFAAAAAgAh07iQJyjCpY0AgAAQwQAAA4AAAAAAAAAAQAgAAAAJAEAAGRycy9lMm9Eb2Mu&#10;eG1sUEsFBgAAAAAGAAYAWQEAAMoFAAAAAA==&#10;">
                <v:fill on="t" focussize="0,0"/>
                <v:stroke on="f" weight="0.5pt"/>
                <v:imagedata o:title=""/>
                <o:lock v:ext="edit" aspectratio="f"/>
                <v:textbox>
                  <w:txbxContent>
                    <w:p>
                      <w:pPr>
                        <w:jc w:val="left"/>
                        <w:rPr>
                          <w:sz w:val="15"/>
                          <w:szCs w:val="15"/>
                        </w:rPr>
                      </w:pPr>
                      <w:r>
                        <w:rPr>
                          <w:rFonts w:hint="eastAsia"/>
                          <w:sz w:val="15"/>
                          <w:szCs w:val="15"/>
                        </w:rPr>
                        <w:t>人行征信黑灰名单规则</w:t>
                      </w:r>
                    </w:p>
                    <w:p>
                      <w:pPr>
                        <w:jc w:val="left"/>
                        <w:rPr>
                          <w:sz w:val="15"/>
                          <w:szCs w:val="15"/>
                        </w:rPr>
                      </w:pPr>
                      <w:r>
                        <w:rPr>
                          <w:rFonts w:hint="eastAsia"/>
                          <w:sz w:val="15"/>
                          <w:szCs w:val="15"/>
                        </w:rPr>
                        <w:t>外部征信黑灰名单规则</w:t>
                      </w:r>
                    </w:p>
                    <w:p>
                      <w:pPr>
                        <w:jc w:val="left"/>
                        <w:rPr>
                          <w:sz w:val="15"/>
                          <w:szCs w:val="15"/>
                        </w:rPr>
                      </w:pPr>
                      <w:r>
                        <w:rPr>
                          <w:rFonts w:hint="eastAsia"/>
                          <w:sz w:val="15"/>
                          <w:szCs w:val="15"/>
                        </w:rPr>
                        <w:t>经营规则和司法规则</w:t>
                      </w:r>
                    </w:p>
                  </w:txbxContent>
                </v:textbox>
              </v:shape>
            </w:pict>
          </mc:Fallback>
        </mc:AlternateContent>
      </w:r>
      <w:r>
        <w:rPr>
          <w:rFonts w:ascii="仿宋" w:hAnsi="仿宋" w:eastAsia="仿宋"/>
          <w:sz w:val="28"/>
        </w:rPr>
        <mc:AlternateContent>
          <mc:Choice Requires="wps">
            <w:drawing>
              <wp:anchor distT="0" distB="0" distL="114300" distR="114300" simplePos="0" relativeHeight="251672576" behindDoc="0" locked="0" layoutInCell="1" allowOverlap="1">
                <wp:simplePos x="0" y="0"/>
                <wp:positionH relativeFrom="column">
                  <wp:posOffset>3250565</wp:posOffset>
                </wp:positionH>
                <wp:positionV relativeFrom="paragraph">
                  <wp:posOffset>212725</wp:posOffset>
                </wp:positionV>
                <wp:extent cx="1611630" cy="754380"/>
                <wp:effectExtent l="6350" t="6350" r="20320" b="20320"/>
                <wp:wrapNone/>
                <wp:docPr id="43" name="矩形 43"/>
                <wp:cNvGraphicFramePr/>
                <a:graphic xmlns:a="http://schemas.openxmlformats.org/drawingml/2006/main">
                  <a:graphicData uri="http://schemas.microsoft.com/office/word/2010/wordprocessingShape">
                    <wps:wsp>
                      <wps:cNvSpPr/>
                      <wps:spPr>
                        <a:xfrm>
                          <a:off x="0" y="0"/>
                          <a:ext cx="1611630" cy="75438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95pt;margin-top:16.75pt;height:59.4pt;width:126.9pt;z-index:251672576;v-text-anchor:middle;mso-width-relative:page;mso-height-relative:page;" fillcolor="#FFFFFF [3201]" filled="t" stroked="t" coordsize="21600,21600" o:gfxdata="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pTQoTX&#10;AAAACgEAAA8AAAAAAAAAAQAgAAAAIgAAAGRycy9kb3ducmV2LnhtbFBLAQIUABQAAAAIAIdO4kAC&#10;daXJWgIAAKgEAAAOAAAAAAAAAAEAIAAAACYBAABkcnMvZTJvRG9jLnhtbFBLBQYAAAAABgAGAFkB&#10;AADyBQAAAAA=&#10;">
                <v:fill on="t" focussize="0,0"/>
                <v:stroke weight="1pt" color="#4472C4 [3208]" miterlimit="8" joinstyle="miter"/>
                <v:imagedata o:title=""/>
                <o:lock v:ext="edit" aspectratio="f"/>
              </v:rect>
            </w:pict>
          </mc:Fallback>
        </mc:AlternateContent>
      </w:r>
      <w:r>
        <w:rPr>
          <w:rFonts w:ascii="仿宋" w:hAnsi="仿宋" w:eastAsia="仿宋"/>
          <w:sz w:val="28"/>
        </w:rPr>
        <mc:AlternateContent>
          <mc:Choice Requires="wps">
            <w:drawing>
              <wp:anchor distT="0" distB="0" distL="114300" distR="114300" simplePos="0" relativeHeight="251678720" behindDoc="0" locked="0" layoutInCell="1" allowOverlap="1">
                <wp:simplePos x="0" y="0"/>
                <wp:positionH relativeFrom="column">
                  <wp:posOffset>3306445</wp:posOffset>
                </wp:positionH>
                <wp:positionV relativeFrom="paragraph">
                  <wp:posOffset>343535</wp:posOffset>
                </wp:positionV>
                <wp:extent cx="417830" cy="514985"/>
                <wp:effectExtent l="0" t="0" r="1270" b="18415"/>
                <wp:wrapNone/>
                <wp:docPr id="50" name="文本框 50"/>
                <wp:cNvGraphicFramePr/>
                <a:graphic xmlns:a="http://schemas.openxmlformats.org/drawingml/2006/main">
                  <a:graphicData uri="http://schemas.microsoft.com/office/word/2010/wordprocessingShape">
                    <wps:wsp>
                      <wps:cNvSpPr txBox="1"/>
                      <wps:spPr>
                        <a:xfrm>
                          <a:off x="0" y="0"/>
                          <a:ext cx="417830" cy="514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决策规则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35pt;margin-top:27.05pt;height:40.55pt;width:32.9pt;z-index:251678720;mso-width-relative:page;mso-height-relative:page;" fillcolor="#FFFFFF [3201]" filled="t" stroked="f" coordsize="21600,21600" o:gfxdata="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GfjZH1QAAAAoBAAAPAAAAAAAAAAEAIAAAACIAAABkcnMvZG93bnJldi54bWxQ&#10;SwECFAAUAAAACACHTuJArsddwjMCAABCBAAADgAAAAAAAAABACAAAAAkAQAAZHJzL2Uyb0RvYy54&#10;bWxQSwUGAAAAAAYABgBZAQAAyQUAAAAA&#10;">
                <v:fill on="t" focussize="0,0"/>
                <v:stroke on="f" weight="0.5pt"/>
                <v:imagedata o:title=""/>
                <o:lock v:ext="edit" aspectratio="f"/>
                <v:textbox>
                  <w:txbxContent>
                    <w:p>
                      <w:pPr>
                        <w:rPr>
                          <w:sz w:val="18"/>
                          <w:szCs w:val="18"/>
                        </w:rPr>
                      </w:pPr>
                      <w:r>
                        <w:rPr>
                          <w:rFonts w:hint="eastAsia"/>
                          <w:sz w:val="18"/>
                          <w:szCs w:val="18"/>
                        </w:rPr>
                        <w:t>决策规则</w:t>
                      </w:r>
                    </w:p>
                  </w:txbxContent>
                </v:textbox>
              </v:shape>
            </w:pict>
          </mc:Fallback>
        </mc:AlternateContent>
      </w:r>
      <w:r>
        <w:rPr>
          <w:rFonts w:ascii="仿宋" w:hAnsi="仿宋" w:eastAsia="仿宋"/>
          <w:sz w:val="28"/>
        </w:rPr>
        <mc:AlternateContent>
          <mc:Choice Requires="wps">
            <w:drawing>
              <wp:anchor distT="0" distB="0" distL="114300" distR="114300" simplePos="0" relativeHeight="251677696" behindDoc="0" locked="0" layoutInCell="1" allowOverlap="1">
                <wp:simplePos x="0" y="0"/>
                <wp:positionH relativeFrom="column">
                  <wp:posOffset>947420</wp:posOffset>
                </wp:positionH>
                <wp:positionV relativeFrom="paragraph">
                  <wp:posOffset>342265</wp:posOffset>
                </wp:positionV>
                <wp:extent cx="252095" cy="514985"/>
                <wp:effectExtent l="0" t="0" r="14605" b="18415"/>
                <wp:wrapNone/>
                <wp:docPr id="48" name="文本框 48"/>
                <wp:cNvGraphicFramePr/>
                <a:graphic xmlns:a="http://schemas.openxmlformats.org/drawingml/2006/main">
                  <a:graphicData uri="http://schemas.microsoft.com/office/word/2010/wordprocessingShape">
                    <wps:wsp>
                      <wps:cNvSpPr txBox="1"/>
                      <wps:spPr>
                        <a:xfrm>
                          <a:off x="2138045" y="3666490"/>
                          <a:ext cx="252095" cy="514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模型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6pt;margin-top:26.95pt;height:40.55pt;width:19.85pt;z-index:251677696;mso-width-relative:page;mso-height-relative:page;" fillcolor="#FFFFFF [3201]" filled="t" stroked="f" coordsize="21600,21600" o:gfxdata="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fxLzb1AAAAAoBAAAPAAAAAAAAAAEAIAAAACIAAABkcnMv&#10;ZG93bnJldi54bWxQSwECFAAUAAAACACHTuJAoOY7rkACAABOBAAADgAAAAAAAAABACAAAAAjAQAA&#10;ZHJzL2Uyb0RvYy54bWxQSwUGAAAAAAYABgBZAQAA1QUAAAAA&#10;">
                <v:fill on="t" focussize="0,0"/>
                <v:stroke on="f" weight="0.5pt"/>
                <v:imagedata o:title=""/>
                <o:lock v:ext="edit" aspectratio="f"/>
                <v:textbox>
                  <w:txbxContent>
                    <w:p>
                      <w:pPr>
                        <w:rPr>
                          <w:sz w:val="18"/>
                          <w:szCs w:val="18"/>
                        </w:rPr>
                      </w:pPr>
                      <w:r>
                        <w:rPr>
                          <w:rFonts w:hint="eastAsia"/>
                          <w:sz w:val="18"/>
                          <w:szCs w:val="18"/>
                        </w:rPr>
                        <w:t>模型</w:t>
                      </w:r>
                    </w:p>
                  </w:txbxContent>
                </v:textbox>
              </v:shape>
            </w:pict>
          </mc:Fallback>
        </mc:AlternateContent>
      </w:r>
      <w:r>
        <w:rPr>
          <w:rFonts w:ascii="仿宋" w:hAnsi="仿宋" w:eastAsia="仿宋"/>
          <w:sz w:val="28"/>
        </w:rPr>
        <mc:AlternateContent>
          <mc:Choice Requires="wps">
            <w:drawing>
              <wp:anchor distT="0" distB="0" distL="114300" distR="114300" simplePos="0" relativeHeight="251676672" behindDoc="0" locked="0" layoutInCell="1" allowOverlap="1">
                <wp:simplePos x="0" y="0"/>
                <wp:positionH relativeFrom="column">
                  <wp:posOffset>1257935</wp:posOffset>
                </wp:positionH>
                <wp:positionV relativeFrom="paragraph">
                  <wp:posOffset>255905</wp:posOffset>
                </wp:positionV>
                <wp:extent cx="1236980" cy="666750"/>
                <wp:effectExtent l="0" t="0" r="1270" b="0"/>
                <wp:wrapNone/>
                <wp:docPr id="47" name="文本框 47"/>
                <wp:cNvGraphicFramePr/>
                <a:graphic xmlns:a="http://schemas.openxmlformats.org/drawingml/2006/main">
                  <a:graphicData uri="http://schemas.microsoft.com/office/word/2010/wordprocessingShape">
                    <wps:wsp>
                      <wps:cNvSpPr txBox="1"/>
                      <wps:spPr>
                        <a:xfrm>
                          <a:off x="2693670" y="3642995"/>
                          <a:ext cx="1236980" cy="666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sz w:val="15"/>
                                <w:szCs w:val="15"/>
                              </w:rPr>
                            </w:pPr>
                            <w:r>
                              <w:rPr>
                                <w:rFonts w:hint="eastAsia"/>
                                <w:sz w:val="15"/>
                                <w:szCs w:val="15"/>
                              </w:rPr>
                              <w:t>申请评分卡模型</w:t>
                            </w:r>
                          </w:p>
                          <w:p>
                            <w:pPr>
                              <w:jc w:val="left"/>
                              <w:rPr>
                                <w:sz w:val="15"/>
                                <w:szCs w:val="15"/>
                              </w:rPr>
                            </w:pPr>
                            <w:r>
                              <w:rPr>
                                <w:rFonts w:hint="eastAsia"/>
                                <w:sz w:val="15"/>
                                <w:szCs w:val="15"/>
                              </w:rPr>
                              <w:t>额度审批和风险定价模型</w:t>
                            </w:r>
                          </w:p>
                          <w:p>
                            <w:pPr>
                              <w:jc w:val="left"/>
                              <w:rPr>
                                <w:sz w:val="15"/>
                                <w:szCs w:val="15"/>
                              </w:rPr>
                            </w:pPr>
                            <w:r>
                              <w:rPr>
                                <w:rFonts w:hint="eastAsia"/>
                                <w:sz w:val="15"/>
                                <w:szCs w:val="15"/>
                              </w:rPr>
                              <w:t>反欺诈模型</w:t>
                            </w:r>
                          </w:p>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05pt;margin-top:20.15pt;height:52.5pt;width:97.4pt;z-index:251676672;mso-width-relative:page;mso-height-relative:page;" fillcolor="#FFFFFF [3201]" filled="t" stroked="f" coordsize="21600,21600" o:gfxdata="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&#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9neP31QAAAAoBAAAPAAAAAAAAAAEAIAAAACIAAABk&#10;cnMvZG93bnJldi54bWxQSwECFAAUAAAACACHTuJAflT1wUICAABPBAAADgAAAAAAAAABACAAAAAk&#10;AQAAZHJzL2Uyb0RvYy54bWxQSwUGAAAAAAYABgBZAQAA2AUAAAAA&#10;">
                <v:fill on="t" focussize="0,0"/>
                <v:stroke on="f" weight="0.5pt"/>
                <v:imagedata o:title=""/>
                <o:lock v:ext="edit" aspectratio="f"/>
                <v:textbox>
                  <w:txbxContent>
                    <w:p>
                      <w:pPr>
                        <w:jc w:val="left"/>
                        <w:rPr>
                          <w:sz w:val="15"/>
                          <w:szCs w:val="15"/>
                        </w:rPr>
                      </w:pPr>
                      <w:r>
                        <w:rPr>
                          <w:rFonts w:hint="eastAsia"/>
                          <w:sz w:val="15"/>
                          <w:szCs w:val="15"/>
                        </w:rPr>
                        <w:t>申请评分卡模型</w:t>
                      </w:r>
                    </w:p>
                    <w:p>
                      <w:pPr>
                        <w:jc w:val="left"/>
                        <w:rPr>
                          <w:sz w:val="15"/>
                          <w:szCs w:val="15"/>
                        </w:rPr>
                      </w:pPr>
                      <w:r>
                        <w:rPr>
                          <w:rFonts w:hint="eastAsia"/>
                          <w:sz w:val="15"/>
                          <w:szCs w:val="15"/>
                        </w:rPr>
                        <w:t>额度审批和风险定价模型</w:t>
                      </w:r>
                    </w:p>
                    <w:p>
                      <w:pPr>
                        <w:jc w:val="left"/>
                        <w:rPr>
                          <w:sz w:val="15"/>
                          <w:szCs w:val="15"/>
                        </w:rPr>
                      </w:pPr>
                      <w:r>
                        <w:rPr>
                          <w:rFonts w:hint="eastAsia"/>
                          <w:sz w:val="15"/>
                          <w:szCs w:val="15"/>
                        </w:rPr>
                        <w:t>反欺诈模型</w:t>
                      </w:r>
                    </w:p>
                    <w:p>
                      <w:pPr/>
                    </w:p>
                  </w:txbxContent>
                </v:textbox>
              </v:shape>
            </w:pict>
          </mc:Fallback>
        </mc:AlternateContent>
      </w:r>
      <w:r>
        <w:rPr>
          <w:rFonts w:ascii="仿宋" w:hAnsi="仿宋" w:eastAsia="仿宋"/>
          <w:sz w:val="28"/>
        </w:rPr>
        <mc:AlternateContent>
          <mc:Choice Requires="wps">
            <w:drawing>
              <wp:anchor distT="0" distB="0" distL="114300" distR="114300" simplePos="0" relativeHeight="251671552" behindDoc="0" locked="0" layoutInCell="1" allowOverlap="1">
                <wp:simplePos x="0" y="0"/>
                <wp:positionH relativeFrom="column">
                  <wp:posOffset>876300</wp:posOffset>
                </wp:positionH>
                <wp:positionV relativeFrom="paragraph">
                  <wp:posOffset>219710</wp:posOffset>
                </wp:positionV>
                <wp:extent cx="1674495" cy="754380"/>
                <wp:effectExtent l="6350" t="6350" r="14605" b="20320"/>
                <wp:wrapNone/>
                <wp:docPr id="42" name="矩形 42"/>
                <wp:cNvGraphicFramePr/>
                <a:graphic xmlns:a="http://schemas.openxmlformats.org/drawingml/2006/main">
                  <a:graphicData uri="http://schemas.microsoft.com/office/word/2010/wordprocessingShape">
                    <wps:wsp>
                      <wps:cNvSpPr/>
                      <wps:spPr>
                        <a:xfrm>
                          <a:off x="2082165" y="3602990"/>
                          <a:ext cx="1674495" cy="754380"/>
                        </a:xfrm>
                        <a:prstGeom prst="rect">
                          <a:avLst/>
                        </a:prstGeom>
                      </wps:spPr>
                      <wps:style>
                        <a:lnRef idx="2">
                          <a:schemeClr val="accent5"/>
                        </a:lnRef>
                        <a:fillRef idx="1">
                          <a:schemeClr val="lt1"/>
                        </a:fillRef>
                        <a:effectRef idx="0">
                          <a:schemeClr val="accent5"/>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17.3pt;height:59.4pt;width:131.85pt;z-index:251671552;v-text-anchor:middle;mso-width-relative:page;mso-height-relative:page;" fillcolor="#FFFFFF [3201]" filled="t" stroked="t" coordsize="21600,21600" o:gfxdata="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xpwSG1gAAAAoBAAAPAAAAAAAAAAEAIAAAACIAAABkcnMvZG93bnJldi54&#10;bWxQSwECFAAUAAAACACHTuJAz5mVx24CAAC/BAAADgAAAAAAAAABACAAAAAlAQAAZHJzL2Uyb0Rv&#10;Yy54bWxQSwUGAAAAAAYABgBZAQAABQYAAAAA&#10;">
                <v:fill on="t" focussize="0,0"/>
                <v:stroke weight="1pt" color="#4472C4 [3208]" miterlimit="8" joinstyle="miter"/>
                <v:imagedata o:title=""/>
                <o:lock v:ext="edit" aspectratio="f"/>
                <v:textbox>
                  <w:txbxContent>
                    <w:p>
                      <w:pPr/>
                    </w:p>
                  </w:txbxContent>
                </v:textbox>
              </v:rect>
            </w:pict>
          </mc:Fallback>
        </mc:AlternateContent>
      </w:r>
      <w:r>
        <w:rPr>
          <w:rFonts w:ascii="仿宋" w:hAnsi="仿宋" w:eastAsia="仿宋"/>
          <w:sz w:val="28"/>
        </w:rPr>
        <mc:AlternateContent>
          <mc:Choice Requires="wps">
            <w:drawing>
              <wp:anchor distT="0" distB="0" distL="114300" distR="114300" simplePos="0" relativeHeight="251660288" behindDoc="0" locked="0" layoutInCell="1" allowOverlap="1">
                <wp:simplePos x="0" y="0"/>
                <wp:positionH relativeFrom="column">
                  <wp:posOffset>179070</wp:posOffset>
                </wp:positionH>
                <wp:positionV relativeFrom="paragraph">
                  <wp:posOffset>144780</wp:posOffset>
                </wp:positionV>
                <wp:extent cx="579755" cy="316865"/>
                <wp:effectExtent l="0" t="0" r="10795" b="6985"/>
                <wp:wrapNone/>
                <wp:docPr id="41" name="文本框 41"/>
                <wp:cNvGraphicFramePr/>
                <a:graphic xmlns:a="http://schemas.openxmlformats.org/drawingml/2006/main">
                  <a:graphicData uri="http://schemas.microsoft.com/office/word/2010/wordprocessingShape">
                    <wps:wsp>
                      <wps:cNvSpPr txBox="1"/>
                      <wps:spPr>
                        <a:xfrm>
                          <a:off x="0" y="0"/>
                          <a:ext cx="57975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b/>
                                <w:bCs/>
                              </w:rPr>
                            </w:pPr>
                            <w:r>
                              <w:rPr>
                                <w:rFonts w:hint="eastAsia"/>
                                <w:b/>
                                <w:bCs/>
                                <w:color w:val="5B9BD5" w:themeColor="accent1"/>
                                <w:sz w:val="18"/>
                                <w:szCs w:val="18"/>
                                <w14:textFill>
                                  <w14:solidFill>
                                    <w14:schemeClr w14:val="accent1"/>
                                  </w14:solidFill>
                                </w14:textFill>
                              </w:rPr>
                              <w:t>规则层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pt;margin-top:11.4pt;height:24.95pt;width:45.65pt;z-index:251660288;mso-width-relative:page;mso-height-relative:page;" fillcolor="#FFFFFF [3201]" filled="t" stroked="f" coordsize="21600,21600" o:gfxdata="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7boa41AAAAAgBAAAPAAAAAAAAAAEAIAAAACIAAABkcnMvZG93bnJldi54bWxQ&#10;SwECFAAUAAAACACHTuJA5EQ0+TQCAABCBAAADgAAAAAAAAABACAAAAAjAQAAZHJzL2Uyb0RvYy54&#10;bWxQSwUGAAAAAAYABgBZAQAAyQUAAAAA&#10;">
                <v:fill on="t" focussize="0,0"/>
                <v:stroke on="f" weight="0.5pt"/>
                <v:imagedata o:title=""/>
                <o:lock v:ext="edit" aspectratio="f"/>
                <v:textbox>
                  <w:txbxContent>
                    <w:p>
                      <w:pPr>
                        <w:rPr>
                          <w:b/>
                          <w:bCs/>
                        </w:rPr>
                      </w:pPr>
                      <w:r>
                        <w:rPr>
                          <w:rFonts w:hint="eastAsia"/>
                          <w:b/>
                          <w:bCs/>
                          <w:color w:val="5B9BD5" w:themeColor="accent1"/>
                          <w:sz w:val="18"/>
                          <w:szCs w:val="18"/>
                          <w14:textFill>
                            <w14:solidFill>
                              <w14:schemeClr w14:val="accent1"/>
                            </w14:solidFill>
                          </w14:textFill>
                        </w:rPr>
                        <w:t>规则层</w:t>
                      </w:r>
                    </w:p>
                  </w:txbxContent>
                </v:textbox>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75648" behindDoc="0" locked="0" layoutInCell="1" allowOverlap="1">
                <wp:simplePos x="0" y="0"/>
                <wp:positionH relativeFrom="column">
                  <wp:posOffset>2734945</wp:posOffset>
                </wp:positionH>
                <wp:positionV relativeFrom="paragraph">
                  <wp:posOffset>20320</wp:posOffset>
                </wp:positionV>
                <wp:extent cx="301625" cy="285750"/>
                <wp:effectExtent l="6350" t="6350" r="15875" b="12700"/>
                <wp:wrapNone/>
                <wp:docPr id="46" name="十字形 46"/>
                <wp:cNvGraphicFramePr/>
                <a:graphic xmlns:a="http://schemas.openxmlformats.org/drawingml/2006/main">
                  <a:graphicData uri="http://schemas.microsoft.com/office/word/2010/wordprocessingShape">
                    <wps:wsp>
                      <wps:cNvSpPr/>
                      <wps:spPr>
                        <a:xfrm>
                          <a:off x="0" y="0"/>
                          <a:ext cx="301625" cy="285750"/>
                        </a:xfrm>
                        <a:prstGeom prst="plu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 type="#_x0000_t11" style="position:absolute;left:0pt;margin-left:215.35pt;margin-top:1.6pt;height:22.5pt;width:23.75pt;z-index:251675648;v-text-anchor:middle;mso-width-relative:page;mso-height-relative:page;" fillcolor="#FFFFFF [3201]" filled="t" stroked="t" coordsize="21600,21600" o:gfxdata="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t0+&#10;DtMAAAAIAQAADwAAAAAAAAABACAAAAAiAAAAZHJzL2Rvd25yZXYueG1sUEsBAhQAFAAAAAgAh07i&#10;QAhqAIFgAgAAqgQAAA4AAAAAAAAAAQAgAAAAIgEAAGRycy9lMm9Eb2MueG1sUEsFBgAAAAAGAAYA&#10;WQEAAPQFAAAAAA==&#10;" adj="5400">
                <v:fill on="t" focussize="0,0"/>
                <v:stroke weight="1pt" color="#5B9BD5 [3204]" miterlimit="8" joinstyle="miter"/>
                <v:imagedata o:title=""/>
                <o:lock v:ext="edit" aspectratio="f"/>
              </v:shape>
            </w:pict>
          </mc:Fallback>
        </mc:AlternateContent>
      </w:r>
      <w:r>
        <w:rPr>
          <w:rFonts w:ascii="仿宋" w:hAnsi="仿宋" w:eastAsia="仿宋"/>
          <w:sz w:val="28"/>
        </w:rPr>
        <mc:AlternateContent>
          <mc:Choice Requires="wps">
            <w:drawing>
              <wp:anchor distT="0" distB="0" distL="114300" distR="114300" simplePos="0" relativeHeight="251670528" behindDoc="0" locked="0" layoutInCell="1" allowOverlap="1">
                <wp:simplePos x="0" y="0"/>
                <wp:positionH relativeFrom="column">
                  <wp:posOffset>233045</wp:posOffset>
                </wp:positionH>
                <wp:positionV relativeFrom="paragraph">
                  <wp:posOffset>10160</wp:posOffset>
                </wp:positionV>
                <wp:extent cx="515620" cy="396875"/>
                <wp:effectExtent l="0" t="0" r="17780" b="3175"/>
                <wp:wrapNone/>
                <wp:docPr id="2050" name=" 2050"/>
                <wp:cNvGraphicFramePr/>
                <a:graphic xmlns:a="http://schemas.openxmlformats.org/drawingml/2006/main">
                  <a:graphicData uri="http://schemas.microsoft.com/office/word/2010/wordprocessingShape">
                    <wps:wsp>
                      <wps:cNvSpPr/>
                      <wps:spPr bwMode="auto">
                        <a:xfrm>
                          <a:off x="1376045" y="3698240"/>
                          <a:ext cx="515620" cy="396875"/>
                        </a:xfrm>
                        <a:custGeom>
                          <a:avLst/>
                          <a:gdLst/>
                          <a:ahLst/>
                          <a:cxnLst/>
                          <a:rect l="0" t="0" r="r" b="b"/>
                          <a:pathLst>
                            <a:path w="1903412" h="1563688">
                              <a:moveTo>
                                <a:pt x="872180" y="1544638"/>
                              </a:moveTo>
                              <a:lnTo>
                                <a:pt x="875675" y="1544638"/>
                              </a:lnTo>
                              <a:lnTo>
                                <a:pt x="1859905" y="1544638"/>
                              </a:lnTo>
                              <a:lnTo>
                                <a:pt x="1863400" y="1544638"/>
                              </a:lnTo>
                              <a:lnTo>
                                <a:pt x="1866577" y="1545233"/>
                              </a:lnTo>
                              <a:lnTo>
                                <a:pt x="1869118" y="1545829"/>
                              </a:lnTo>
                              <a:lnTo>
                                <a:pt x="1871660" y="1546722"/>
                              </a:lnTo>
                              <a:lnTo>
                                <a:pt x="1873884" y="1547912"/>
                              </a:lnTo>
                              <a:lnTo>
                                <a:pt x="1875154" y="1549103"/>
                              </a:lnTo>
                              <a:lnTo>
                                <a:pt x="1876107" y="1550591"/>
                              </a:lnTo>
                              <a:lnTo>
                                <a:pt x="1876425" y="1552079"/>
                              </a:lnTo>
                              <a:lnTo>
                                <a:pt x="1876425" y="1555651"/>
                              </a:lnTo>
                              <a:lnTo>
                                <a:pt x="1876107" y="1557140"/>
                              </a:lnTo>
                              <a:lnTo>
                                <a:pt x="1875154" y="1558926"/>
                              </a:lnTo>
                              <a:lnTo>
                                <a:pt x="1873884" y="1560116"/>
                              </a:lnTo>
                              <a:lnTo>
                                <a:pt x="1871660" y="1561307"/>
                              </a:lnTo>
                              <a:lnTo>
                                <a:pt x="1869118" y="1562200"/>
                              </a:lnTo>
                              <a:lnTo>
                                <a:pt x="1866577" y="1563093"/>
                              </a:lnTo>
                              <a:lnTo>
                                <a:pt x="1863400" y="1563390"/>
                              </a:lnTo>
                              <a:lnTo>
                                <a:pt x="1859905" y="1563688"/>
                              </a:lnTo>
                              <a:lnTo>
                                <a:pt x="875675" y="1563688"/>
                              </a:lnTo>
                              <a:lnTo>
                                <a:pt x="872180" y="1563390"/>
                              </a:lnTo>
                              <a:lnTo>
                                <a:pt x="869003" y="1563093"/>
                              </a:lnTo>
                              <a:lnTo>
                                <a:pt x="866144" y="1562200"/>
                              </a:lnTo>
                              <a:lnTo>
                                <a:pt x="863603" y="1561307"/>
                              </a:lnTo>
                              <a:lnTo>
                                <a:pt x="861696" y="1560116"/>
                              </a:lnTo>
                              <a:lnTo>
                                <a:pt x="860108" y="1558926"/>
                              </a:lnTo>
                              <a:lnTo>
                                <a:pt x="859155" y="1557140"/>
                              </a:lnTo>
                              <a:lnTo>
                                <a:pt x="858837" y="1555651"/>
                              </a:lnTo>
                              <a:lnTo>
                                <a:pt x="858837" y="1552079"/>
                              </a:lnTo>
                              <a:lnTo>
                                <a:pt x="859155" y="1550591"/>
                              </a:lnTo>
                              <a:lnTo>
                                <a:pt x="860108" y="1549103"/>
                              </a:lnTo>
                              <a:lnTo>
                                <a:pt x="861696" y="1547912"/>
                              </a:lnTo>
                              <a:lnTo>
                                <a:pt x="863603" y="1546722"/>
                              </a:lnTo>
                              <a:lnTo>
                                <a:pt x="866144" y="1545829"/>
                              </a:lnTo>
                              <a:lnTo>
                                <a:pt x="869003" y="1545233"/>
                              </a:lnTo>
                              <a:lnTo>
                                <a:pt x="872180" y="1544638"/>
                              </a:lnTo>
                              <a:close/>
                              <a:moveTo>
                                <a:pt x="1255848" y="1415770"/>
                              </a:moveTo>
                              <a:lnTo>
                                <a:pt x="1252677" y="1416407"/>
                              </a:lnTo>
                              <a:lnTo>
                                <a:pt x="1249823" y="1417361"/>
                              </a:lnTo>
                              <a:lnTo>
                                <a:pt x="1247286" y="1419271"/>
                              </a:lnTo>
                              <a:lnTo>
                                <a:pt x="1245383" y="1420862"/>
                              </a:lnTo>
                              <a:lnTo>
                                <a:pt x="1243797" y="1422771"/>
                              </a:lnTo>
                              <a:lnTo>
                                <a:pt x="1242529" y="1424680"/>
                              </a:lnTo>
                              <a:lnTo>
                                <a:pt x="1242212" y="1426908"/>
                              </a:lnTo>
                              <a:lnTo>
                                <a:pt x="1235235" y="1522691"/>
                              </a:lnTo>
                              <a:lnTo>
                                <a:pt x="1235235" y="1525237"/>
                              </a:lnTo>
                              <a:lnTo>
                                <a:pt x="1236186" y="1527146"/>
                              </a:lnTo>
                              <a:lnTo>
                                <a:pt x="1237772" y="1529056"/>
                              </a:lnTo>
                              <a:lnTo>
                                <a:pt x="1239675" y="1530647"/>
                              </a:lnTo>
                              <a:lnTo>
                                <a:pt x="1242212" y="1532238"/>
                              </a:lnTo>
                              <a:lnTo>
                                <a:pt x="1245066" y="1533193"/>
                              </a:lnTo>
                              <a:lnTo>
                                <a:pt x="1247920" y="1533829"/>
                              </a:lnTo>
                              <a:lnTo>
                                <a:pt x="1251408" y="1534147"/>
                              </a:lnTo>
                              <a:lnTo>
                                <a:pt x="1488299" y="1535738"/>
                              </a:lnTo>
                              <a:lnTo>
                                <a:pt x="1491787" y="1535738"/>
                              </a:lnTo>
                              <a:lnTo>
                                <a:pt x="1494641" y="1535102"/>
                              </a:lnTo>
                              <a:lnTo>
                                <a:pt x="1497813" y="1533829"/>
                              </a:lnTo>
                              <a:lnTo>
                                <a:pt x="1500032" y="1532556"/>
                              </a:lnTo>
                              <a:lnTo>
                                <a:pt x="1502252" y="1530965"/>
                              </a:lnTo>
                              <a:lnTo>
                                <a:pt x="1503521" y="1529056"/>
                              </a:lnTo>
                              <a:lnTo>
                                <a:pt x="1504472" y="1526828"/>
                              </a:lnTo>
                              <a:lnTo>
                                <a:pt x="1504789" y="1524601"/>
                              </a:lnTo>
                              <a:lnTo>
                                <a:pt x="1499715" y="1428181"/>
                              </a:lnTo>
                              <a:lnTo>
                                <a:pt x="1499398" y="1425953"/>
                              </a:lnTo>
                              <a:lnTo>
                                <a:pt x="1498130" y="1424044"/>
                              </a:lnTo>
                              <a:lnTo>
                                <a:pt x="1496227" y="1422134"/>
                              </a:lnTo>
                              <a:lnTo>
                                <a:pt x="1494324" y="1420543"/>
                              </a:lnTo>
                              <a:lnTo>
                                <a:pt x="1491787" y="1418952"/>
                              </a:lnTo>
                              <a:lnTo>
                                <a:pt x="1489250" y="1417679"/>
                              </a:lnTo>
                              <a:lnTo>
                                <a:pt x="1486396" y="1417043"/>
                              </a:lnTo>
                              <a:lnTo>
                                <a:pt x="1483225" y="1416725"/>
                              </a:lnTo>
                              <a:lnTo>
                                <a:pt x="1259019" y="1415770"/>
                              </a:lnTo>
                              <a:lnTo>
                                <a:pt x="1255848" y="1415770"/>
                              </a:lnTo>
                              <a:close/>
                              <a:moveTo>
                                <a:pt x="1699820" y="1377902"/>
                              </a:moveTo>
                              <a:lnTo>
                                <a:pt x="1703942" y="1405269"/>
                              </a:lnTo>
                              <a:lnTo>
                                <a:pt x="1750876" y="1405587"/>
                              </a:lnTo>
                              <a:lnTo>
                                <a:pt x="1746437" y="1378220"/>
                              </a:lnTo>
                              <a:lnTo>
                                <a:pt x="1699820" y="1377902"/>
                              </a:lnTo>
                              <a:close/>
                              <a:moveTo>
                                <a:pt x="1636078" y="1377902"/>
                              </a:moveTo>
                              <a:lnTo>
                                <a:pt x="1639249" y="1404951"/>
                              </a:lnTo>
                              <a:lnTo>
                                <a:pt x="1686183" y="1405269"/>
                              </a:lnTo>
                              <a:lnTo>
                                <a:pt x="1682378" y="1377902"/>
                              </a:lnTo>
                              <a:lnTo>
                                <a:pt x="1636078" y="1377902"/>
                              </a:lnTo>
                              <a:close/>
                              <a:moveTo>
                                <a:pt x="1572019" y="1377584"/>
                              </a:moveTo>
                              <a:lnTo>
                                <a:pt x="1574239" y="1404633"/>
                              </a:lnTo>
                              <a:lnTo>
                                <a:pt x="1621490" y="1404951"/>
                              </a:lnTo>
                              <a:lnTo>
                                <a:pt x="1618636" y="1377584"/>
                              </a:lnTo>
                              <a:lnTo>
                                <a:pt x="1572019" y="1377584"/>
                              </a:lnTo>
                              <a:close/>
                              <a:moveTo>
                                <a:pt x="1507960" y="1377266"/>
                              </a:moveTo>
                              <a:lnTo>
                                <a:pt x="1509546" y="1404314"/>
                              </a:lnTo>
                              <a:lnTo>
                                <a:pt x="1556797" y="1404633"/>
                              </a:lnTo>
                              <a:lnTo>
                                <a:pt x="1554577" y="1377266"/>
                              </a:lnTo>
                              <a:lnTo>
                                <a:pt x="1507960" y="1377266"/>
                              </a:lnTo>
                              <a:close/>
                              <a:moveTo>
                                <a:pt x="1443902" y="1376948"/>
                              </a:moveTo>
                              <a:lnTo>
                                <a:pt x="1444853" y="1403996"/>
                              </a:lnTo>
                              <a:lnTo>
                                <a:pt x="1491787" y="1403996"/>
                              </a:lnTo>
                              <a:lnTo>
                                <a:pt x="1490519" y="1377266"/>
                              </a:lnTo>
                              <a:lnTo>
                                <a:pt x="1443902" y="1376948"/>
                              </a:lnTo>
                              <a:close/>
                              <a:moveTo>
                                <a:pt x="1380160" y="1376629"/>
                              </a:moveTo>
                              <a:lnTo>
                                <a:pt x="1379843" y="1403678"/>
                              </a:lnTo>
                              <a:lnTo>
                                <a:pt x="1426777" y="1403996"/>
                              </a:lnTo>
                              <a:lnTo>
                                <a:pt x="1426460" y="1376948"/>
                              </a:lnTo>
                              <a:lnTo>
                                <a:pt x="1380160" y="1376629"/>
                              </a:lnTo>
                              <a:close/>
                              <a:moveTo>
                                <a:pt x="1316101" y="1376311"/>
                              </a:moveTo>
                              <a:lnTo>
                                <a:pt x="1315150" y="1403360"/>
                              </a:lnTo>
                              <a:lnTo>
                                <a:pt x="1362401" y="1403360"/>
                              </a:lnTo>
                              <a:lnTo>
                                <a:pt x="1362718" y="1376629"/>
                              </a:lnTo>
                              <a:lnTo>
                                <a:pt x="1316101" y="1376311"/>
                              </a:lnTo>
                              <a:close/>
                              <a:moveTo>
                                <a:pt x="1252043" y="1375993"/>
                              </a:moveTo>
                              <a:lnTo>
                                <a:pt x="1250140" y="1403041"/>
                              </a:lnTo>
                              <a:lnTo>
                                <a:pt x="1297391" y="1403041"/>
                              </a:lnTo>
                              <a:lnTo>
                                <a:pt x="1298660" y="1376311"/>
                              </a:lnTo>
                              <a:lnTo>
                                <a:pt x="1252043" y="1375993"/>
                              </a:lnTo>
                              <a:close/>
                              <a:moveTo>
                                <a:pt x="1188301" y="1375675"/>
                              </a:moveTo>
                              <a:lnTo>
                                <a:pt x="1185764" y="1402723"/>
                              </a:lnTo>
                              <a:lnTo>
                                <a:pt x="1232698" y="1402723"/>
                              </a:lnTo>
                              <a:lnTo>
                                <a:pt x="1234601" y="1375993"/>
                              </a:lnTo>
                              <a:lnTo>
                                <a:pt x="1188301" y="1375675"/>
                              </a:lnTo>
                              <a:close/>
                              <a:moveTo>
                                <a:pt x="1124242" y="1375356"/>
                              </a:moveTo>
                              <a:lnTo>
                                <a:pt x="1120754" y="1402405"/>
                              </a:lnTo>
                              <a:lnTo>
                                <a:pt x="1167688" y="1402405"/>
                              </a:lnTo>
                              <a:lnTo>
                                <a:pt x="1170859" y="1375675"/>
                              </a:lnTo>
                              <a:lnTo>
                                <a:pt x="1124242" y="1375356"/>
                              </a:lnTo>
                              <a:close/>
                              <a:moveTo>
                                <a:pt x="1060183" y="1375038"/>
                              </a:moveTo>
                              <a:lnTo>
                                <a:pt x="1056061" y="1402087"/>
                              </a:lnTo>
                              <a:lnTo>
                                <a:pt x="1102995" y="1402087"/>
                              </a:lnTo>
                              <a:lnTo>
                                <a:pt x="1106800" y="1375356"/>
                              </a:lnTo>
                              <a:lnTo>
                                <a:pt x="1060183" y="1375038"/>
                              </a:lnTo>
                              <a:close/>
                              <a:moveTo>
                                <a:pt x="996442" y="1374720"/>
                              </a:moveTo>
                              <a:lnTo>
                                <a:pt x="991051" y="1401769"/>
                              </a:lnTo>
                              <a:lnTo>
                                <a:pt x="1038302" y="1401769"/>
                              </a:lnTo>
                              <a:lnTo>
                                <a:pt x="1042742" y="1375038"/>
                              </a:lnTo>
                              <a:lnTo>
                                <a:pt x="996442" y="1374720"/>
                              </a:lnTo>
                              <a:close/>
                              <a:moveTo>
                                <a:pt x="394079" y="1340803"/>
                              </a:moveTo>
                              <a:lnTo>
                                <a:pt x="364253" y="1348105"/>
                              </a:lnTo>
                              <a:lnTo>
                                <a:pt x="354734" y="1351280"/>
                              </a:lnTo>
                              <a:lnTo>
                                <a:pt x="367743" y="1359853"/>
                              </a:lnTo>
                              <a:lnTo>
                                <a:pt x="380752" y="1368743"/>
                              </a:lnTo>
                              <a:lnTo>
                                <a:pt x="393761" y="1376998"/>
                              </a:lnTo>
                              <a:lnTo>
                                <a:pt x="407088" y="1385571"/>
                              </a:lnTo>
                              <a:lnTo>
                                <a:pt x="420414" y="1393191"/>
                              </a:lnTo>
                              <a:lnTo>
                                <a:pt x="434375" y="1400493"/>
                              </a:lnTo>
                              <a:lnTo>
                                <a:pt x="448336" y="1408113"/>
                              </a:lnTo>
                              <a:lnTo>
                                <a:pt x="462297" y="1415098"/>
                              </a:lnTo>
                              <a:lnTo>
                                <a:pt x="453095" y="1406526"/>
                              </a:lnTo>
                              <a:lnTo>
                                <a:pt x="444528" y="1397636"/>
                              </a:lnTo>
                              <a:lnTo>
                                <a:pt x="435644" y="1389063"/>
                              </a:lnTo>
                              <a:lnTo>
                                <a:pt x="427077" y="1379538"/>
                              </a:lnTo>
                              <a:lnTo>
                                <a:pt x="418510" y="1370331"/>
                              </a:lnTo>
                              <a:lnTo>
                                <a:pt x="410261" y="1360488"/>
                              </a:lnTo>
                              <a:lnTo>
                                <a:pt x="402011" y="1350963"/>
                              </a:lnTo>
                              <a:lnTo>
                                <a:pt x="394079" y="1340803"/>
                              </a:lnTo>
                              <a:close/>
                              <a:moveTo>
                                <a:pt x="1694111" y="1340353"/>
                              </a:moveTo>
                              <a:lnTo>
                                <a:pt x="1698234" y="1367401"/>
                              </a:lnTo>
                              <a:lnTo>
                                <a:pt x="1744534" y="1367719"/>
                              </a:lnTo>
                              <a:lnTo>
                                <a:pt x="1739777" y="1340671"/>
                              </a:lnTo>
                              <a:lnTo>
                                <a:pt x="1694111" y="1340353"/>
                              </a:lnTo>
                              <a:close/>
                              <a:moveTo>
                                <a:pt x="1631321" y="1340034"/>
                              </a:moveTo>
                              <a:lnTo>
                                <a:pt x="1634809" y="1367083"/>
                              </a:lnTo>
                              <a:lnTo>
                                <a:pt x="1680792" y="1367401"/>
                              </a:lnTo>
                              <a:lnTo>
                                <a:pt x="1676987" y="1340353"/>
                              </a:lnTo>
                              <a:lnTo>
                                <a:pt x="1631321" y="1340034"/>
                              </a:lnTo>
                              <a:close/>
                              <a:moveTo>
                                <a:pt x="1568531" y="1339716"/>
                              </a:moveTo>
                              <a:lnTo>
                                <a:pt x="1571068" y="1366765"/>
                              </a:lnTo>
                              <a:lnTo>
                                <a:pt x="1617051" y="1367083"/>
                              </a:lnTo>
                              <a:lnTo>
                                <a:pt x="1614196" y="1340034"/>
                              </a:lnTo>
                              <a:lnTo>
                                <a:pt x="1568531" y="1339716"/>
                              </a:lnTo>
                              <a:close/>
                              <a:moveTo>
                                <a:pt x="1505741" y="1339716"/>
                              </a:moveTo>
                              <a:lnTo>
                                <a:pt x="1507326" y="1366765"/>
                              </a:lnTo>
                              <a:lnTo>
                                <a:pt x="1553626" y="1366765"/>
                              </a:lnTo>
                              <a:lnTo>
                                <a:pt x="1551406" y="1339716"/>
                              </a:lnTo>
                              <a:lnTo>
                                <a:pt x="1505741" y="1339716"/>
                              </a:lnTo>
                              <a:close/>
                              <a:moveTo>
                                <a:pt x="1442950" y="1339398"/>
                              </a:moveTo>
                              <a:lnTo>
                                <a:pt x="1443585" y="1366128"/>
                              </a:lnTo>
                              <a:lnTo>
                                <a:pt x="1489884" y="1366128"/>
                              </a:lnTo>
                              <a:lnTo>
                                <a:pt x="1488616" y="1339398"/>
                              </a:lnTo>
                              <a:lnTo>
                                <a:pt x="1442950" y="1339398"/>
                              </a:lnTo>
                              <a:close/>
                              <a:moveTo>
                                <a:pt x="1380160" y="1339080"/>
                              </a:moveTo>
                              <a:lnTo>
                                <a:pt x="1380160" y="1365810"/>
                              </a:lnTo>
                              <a:lnTo>
                                <a:pt x="1426143" y="1365810"/>
                              </a:lnTo>
                              <a:lnTo>
                                <a:pt x="1425826" y="1339398"/>
                              </a:lnTo>
                              <a:lnTo>
                                <a:pt x="1380160" y="1339080"/>
                              </a:lnTo>
                              <a:close/>
                              <a:moveTo>
                                <a:pt x="1317370" y="1338761"/>
                              </a:moveTo>
                              <a:lnTo>
                                <a:pt x="1316418" y="1365492"/>
                              </a:lnTo>
                              <a:lnTo>
                                <a:pt x="1362718" y="1365492"/>
                              </a:lnTo>
                              <a:lnTo>
                                <a:pt x="1363035" y="1339080"/>
                              </a:lnTo>
                              <a:lnTo>
                                <a:pt x="1317370" y="1338761"/>
                              </a:lnTo>
                              <a:close/>
                              <a:moveTo>
                                <a:pt x="1254897" y="1338443"/>
                              </a:moveTo>
                              <a:lnTo>
                                <a:pt x="1252677" y="1365174"/>
                              </a:lnTo>
                              <a:lnTo>
                                <a:pt x="1298977" y="1365492"/>
                              </a:lnTo>
                              <a:lnTo>
                                <a:pt x="1300245" y="1338761"/>
                              </a:lnTo>
                              <a:lnTo>
                                <a:pt x="1254897" y="1338443"/>
                              </a:lnTo>
                              <a:close/>
                              <a:moveTo>
                                <a:pt x="1192106" y="1338443"/>
                              </a:moveTo>
                              <a:lnTo>
                                <a:pt x="1189252" y="1364855"/>
                              </a:lnTo>
                              <a:lnTo>
                                <a:pt x="1235235" y="1365174"/>
                              </a:lnTo>
                              <a:lnTo>
                                <a:pt x="1237772" y="1338443"/>
                              </a:lnTo>
                              <a:lnTo>
                                <a:pt x="1192106" y="1338443"/>
                              </a:lnTo>
                              <a:close/>
                              <a:moveTo>
                                <a:pt x="1128999" y="1338125"/>
                              </a:moveTo>
                              <a:lnTo>
                                <a:pt x="1125511" y="1364537"/>
                              </a:lnTo>
                              <a:lnTo>
                                <a:pt x="1172128" y="1364855"/>
                              </a:lnTo>
                              <a:lnTo>
                                <a:pt x="1174665" y="1338125"/>
                              </a:lnTo>
                              <a:lnTo>
                                <a:pt x="1128999" y="1338125"/>
                              </a:lnTo>
                              <a:close/>
                              <a:moveTo>
                                <a:pt x="1066526" y="1337807"/>
                              </a:moveTo>
                              <a:lnTo>
                                <a:pt x="1061769" y="1364219"/>
                              </a:lnTo>
                              <a:lnTo>
                                <a:pt x="1108386" y="1364537"/>
                              </a:lnTo>
                              <a:lnTo>
                                <a:pt x="1111874" y="1338125"/>
                              </a:lnTo>
                              <a:lnTo>
                                <a:pt x="1066526" y="1337807"/>
                              </a:lnTo>
                              <a:close/>
                              <a:moveTo>
                                <a:pt x="1003419" y="1337489"/>
                              </a:moveTo>
                              <a:lnTo>
                                <a:pt x="998345" y="1363901"/>
                              </a:lnTo>
                              <a:lnTo>
                                <a:pt x="1044644" y="1364219"/>
                              </a:lnTo>
                              <a:lnTo>
                                <a:pt x="1049401" y="1337807"/>
                              </a:lnTo>
                              <a:lnTo>
                                <a:pt x="1003419" y="1337489"/>
                              </a:lnTo>
                              <a:close/>
                              <a:moveTo>
                                <a:pt x="538764" y="1314450"/>
                              </a:moveTo>
                              <a:lnTo>
                                <a:pt x="518458" y="1317308"/>
                              </a:lnTo>
                              <a:lnTo>
                                <a:pt x="498468" y="1320165"/>
                              </a:lnTo>
                              <a:lnTo>
                                <a:pt x="478479" y="1323340"/>
                              </a:lnTo>
                              <a:lnTo>
                                <a:pt x="458807" y="1326833"/>
                              </a:lnTo>
                              <a:lnTo>
                                <a:pt x="467691" y="1336675"/>
                              </a:lnTo>
                              <a:lnTo>
                                <a:pt x="476258" y="1346200"/>
                              </a:lnTo>
                              <a:lnTo>
                                <a:pt x="485142" y="1355408"/>
                              </a:lnTo>
                              <a:lnTo>
                                <a:pt x="494343" y="1364298"/>
                              </a:lnTo>
                              <a:lnTo>
                                <a:pt x="503228" y="1372871"/>
                              </a:lnTo>
                              <a:lnTo>
                                <a:pt x="512746" y="1381126"/>
                              </a:lnTo>
                              <a:lnTo>
                                <a:pt x="521948" y="1389381"/>
                              </a:lnTo>
                              <a:lnTo>
                                <a:pt x="531784" y="1397001"/>
                              </a:lnTo>
                              <a:lnTo>
                                <a:pt x="540986" y="1404621"/>
                              </a:lnTo>
                              <a:lnTo>
                                <a:pt x="551139" y="1411606"/>
                              </a:lnTo>
                              <a:lnTo>
                                <a:pt x="560658" y="1418273"/>
                              </a:lnTo>
                              <a:lnTo>
                                <a:pt x="570811" y="1424941"/>
                              </a:lnTo>
                              <a:lnTo>
                                <a:pt x="580965" y="1430973"/>
                              </a:lnTo>
                              <a:lnTo>
                                <a:pt x="591118" y="1437323"/>
                              </a:lnTo>
                              <a:lnTo>
                                <a:pt x="601589" y="1442721"/>
                              </a:lnTo>
                              <a:lnTo>
                                <a:pt x="611742" y="1447801"/>
                              </a:lnTo>
                              <a:lnTo>
                                <a:pt x="601589" y="1433831"/>
                              </a:lnTo>
                              <a:lnTo>
                                <a:pt x="591753" y="1419226"/>
                              </a:lnTo>
                              <a:lnTo>
                                <a:pt x="582234" y="1403351"/>
                              </a:lnTo>
                              <a:lnTo>
                                <a:pt x="573032" y="1387158"/>
                              </a:lnTo>
                              <a:lnTo>
                                <a:pt x="564148" y="1370013"/>
                              </a:lnTo>
                              <a:lnTo>
                                <a:pt x="555264" y="1352233"/>
                              </a:lnTo>
                              <a:lnTo>
                                <a:pt x="547014" y="1333500"/>
                              </a:lnTo>
                              <a:lnTo>
                                <a:pt x="538764" y="1314450"/>
                              </a:lnTo>
                              <a:close/>
                              <a:moveTo>
                                <a:pt x="1688403" y="1302485"/>
                              </a:moveTo>
                              <a:lnTo>
                                <a:pt x="1692526" y="1329215"/>
                              </a:lnTo>
                              <a:lnTo>
                                <a:pt x="1737557" y="1329533"/>
                              </a:lnTo>
                              <a:lnTo>
                                <a:pt x="1733117" y="1302803"/>
                              </a:lnTo>
                              <a:lnTo>
                                <a:pt x="1688403" y="1302485"/>
                              </a:lnTo>
                              <a:close/>
                              <a:moveTo>
                                <a:pt x="1626881" y="1302166"/>
                              </a:moveTo>
                              <a:lnTo>
                                <a:pt x="1630053" y="1329215"/>
                              </a:lnTo>
                              <a:lnTo>
                                <a:pt x="1675401" y="1329215"/>
                              </a:lnTo>
                              <a:lnTo>
                                <a:pt x="1671596" y="1302485"/>
                              </a:lnTo>
                              <a:lnTo>
                                <a:pt x="1626881" y="1302166"/>
                              </a:lnTo>
                              <a:close/>
                              <a:moveTo>
                                <a:pt x="1565042" y="1302166"/>
                              </a:moveTo>
                              <a:lnTo>
                                <a:pt x="1567579" y="1328897"/>
                              </a:lnTo>
                              <a:lnTo>
                                <a:pt x="1612928" y="1329215"/>
                              </a:lnTo>
                              <a:lnTo>
                                <a:pt x="1610074" y="1302166"/>
                              </a:lnTo>
                              <a:lnTo>
                                <a:pt x="1565042" y="1302166"/>
                              </a:lnTo>
                              <a:close/>
                              <a:moveTo>
                                <a:pt x="1503521" y="1301848"/>
                              </a:moveTo>
                              <a:lnTo>
                                <a:pt x="1505106" y="1328578"/>
                              </a:lnTo>
                              <a:lnTo>
                                <a:pt x="1550772" y="1328897"/>
                              </a:lnTo>
                              <a:lnTo>
                                <a:pt x="1548552" y="1302166"/>
                              </a:lnTo>
                              <a:lnTo>
                                <a:pt x="1503521" y="1301848"/>
                              </a:lnTo>
                              <a:close/>
                              <a:moveTo>
                                <a:pt x="1441999" y="1301848"/>
                              </a:moveTo>
                              <a:lnTo>
                                <a:pt x="1442633" y="1328260"/>
                              </a:lnTo>
                              <a:lnTo>
                                <a:pt x="1487982" y="1328578"/>
                              </a:lnTo>
                              <a:lnTo>
                                <a:pt x="1486713" y="1301848"/>
                              </a:lnTo>
                              <a:lnTo>
                                <a:pt x="1441999" y="1301848"/>
                              </a:lnTo>
                              <a:close/>
                              <a:moveTo>
                                <a:pt x="1380477" y="1301530"/>
                              </a:moveTo>
                              <a:lnTo>
                                <a:pt x="1380477" y="1328260"/>
                              </a:lnTo>
                              <a:lnTo>
                                <a:pt x="1425509" y="1328260"/>
                              </a:lnTo>
                              <a:lnTo>
                                <a:pt x="1425191" y="1301530"/>
                              </a:lnTo>
                              <a:lnTo>
                                <a:pt x="1380477" y="1301530"/>
                              </a:lnTo>
                              <a:close/>
                              <a:moveTo>
                                <a:pt x="1318638" y="1301212"/>
                              </a:moveTo>
                              <a:lnTo>
                                <a:pt x="1317687" y="1327942"/>
                              </a:lnTo>
                              <a:lnTo>
                                <a:pt x="1363353" y="1328260"/>
                              </a:lnTo>
                              <a:lnTo>
                                <a:pt x="1363670" y="1301530"/>
                              </a:lnTo>
                              <a:lnTo>
                                <a:pt x="1318638" y="1301212"/>
                              </a:lnTo>
                              <a:close/>
                              <a:moveTo>
                                <a:pt x="1257434" y="1301212"/>
                              </a:moveTo>
                              <a:lnTo>
                                <a:pt x="1255531" y="1327624"/>
                              </a:lnTo>
                              <a:lnTo>
                                <a:pt x="1300879" y="1327942"/>
                              </a:lnTo>
                              <a:lnTo>
                                <a:pt x="1301831" y="1301212"/>
                              </a:lnTo>
                              <a:lnTo>
                                <a:pt x="1257434" y="1301212"/>
                              </a:lnTo>
                              <a:close/>
                              <a:moveTo>
                                <a:pt x="1195595" y="1300894"/>
                              </a:moveTo>
                              <a:lnTo>
                                <a:pt x="1193058" y="1327306"/>
                              </a:lnTo>
                              <a:lnTo>
                                <a:pt x="1238406" y="1327624"/>
                              </a:lnTo>
                              <a:lnTo>
                                <a:pt x="1240626" y="1300894"/>
                              </a:lnTo>
                              <a:lnTo>
                                <a:pt x="1195595" y="1300894"/>
                              </a:lnTo>
                              <a:close/>
                              <a:moveTo>
                                <a:pt x="1134073" y="1300575"/>
                              </a:moveTo>
                              <a:lnTo>
                                <a:pt x="1130268" y="1327306"/>
                              </a:lnTo>
                              <a:lnTo>
                                <a:pt x="1175933" y="1327306"/>
                              </a:lnTo>
                              <a:lnTo>
                                <a:pt x="1178787" y="1300894"/>
                              </a:lnTo>
                              <a:lnTo>
                                <a:pt x="1134073" y="1300575"/>
                              </a:lnTo>
                              <a:close/>
                              <a:moveTo>
                                <a:pt x="1072551" y="1300575"/>
                              </a:moveTo>
                              <a:lnTo>
                                <a:pt x="1068112" y="1326987"/>
                              </a:lnTo>
                              <a:lnTo>
                                <a:pt x="1113460" y="1326987"/>
                              </a:lnTo>
                              <a:lnTo>
                                <a:pt x="1117266" y="1300575"/>
                              </a:lnTo>
                              <a:lnTo>
                                <a:pt x="1072551" y="1300575"/>
                              </a:lnTo>
                              <a:close/>
                              <a:moveTo>
                                <a:pt x="1010712" y="1300257"/>
                              </a:moveTo>
                              <a:lnTo>
                                <a:pt x="1005638" y="1326669"/>
                              </a:lnTo>
                              <a:lnTo>
                                <a:pt x="1050987" y="1326987"/>
                              </a:lnTo>
                              <a:lnTo>
                                <a:pt x="1055744" y="1300575"/>
                              </a:lnTo>
                              <a:lnTo>
                                <a:pt x="1010712" y="1300257"/>
                              </a:lnTo>
                              <a:close/>
                              <a:moveTo>
                                <a:pt x="742467" y="1299528"/>
                              </a:moveTo>
                              <a:lnTo>
                                <a:pt x="705978" y="1300480"/>
                              </a:lnTo>
                              <a:lnTo>
                                <a:pt x="670124" y="1302068"/>
                              </a:lnTo>
                              <a:lnTo>
                                <a:pt x="634587" y="1304290"/>
                              </a:lnTo>
                              <a:lnTo>
                                <a:pt x="600002" y="1307148"/>
                              </a:lnTo>
                              <a:lnTo>
                                <a:pt x="608886" y="1327150"/>
                              </a:lnTo>
                              <a:lnTo>
                                <a:pt x="618088" y="1346518"/>
                              </a:lnTo>
                              <a:lnTo>
                                <a:pt x="627607" y="1364298"/>
                              </a:lnTo>
                              <a:lnTo>
                                <a:pt x="632683" y="1373188"/>
                              </a:lnTo>
                              <a:lnTo>
                                <a:pt x="637760" y="1381126"/>
                              </a:lnTo>
                              <a:lnTo>
                                <a:pt x="642519" y="1389381"/>
                              </a:lnTo>
                              <a:lnTo>
                                <a:pt x="647596" y="1397001"/>
                              </a:lnTo>
                              <a:lnTo>
                                <a:pt x="652673" y="1404621"/>
                              </a:lnTo>
                              <a:lnTo>
                                <a:pt x="657750" y="1411288"/>
                              </a:lnTo>
                              <a:lnTo>
                                <a:pt x="662826" y="1417956"/>
                              </a:lnTo>
                              <a:lnTo>
                                <a:pt x="668220" y="1424623"/>
                              </a:lnTo>
                              <a:lnTo>
                                <a:pt x="673614" y="1430656"/>
                              </a:lnTo>
                              <a:lnTo>
                                <a:pt x="678691" y="1436688"/>
                              </a:lnTo>
                              <a:lnTo>
                                <a:pt x="686941" y="1444626"/>
                              </a:lnTo>
                              <a:lnTo>
                                <a:pt x="694873" y="1451928"/>
                              </a:lnTo>
                              <a:lnTo>
                                <a:pt x="703123" y="1458913"/>
                              </a:lnTo>
                              <a:lnTo>
                                <a:pt x="711055" y="1464628"/>
                              </a:lnTo>
                              <a:lnTo>
                                <a:pt x="718987" y="1469708"/>
                              </a:lnTo>
                              <a:lnTo>
                                <a:pt x="726920" y="1474153"/>
                              </a:lnTo>
                              <a:lnTo>
                                <a:pt x="734535" y="1477963"/>
                              </a:lnTo>
                              <a:lnTo>
                                <a:pt x="742467" y="1480821"/>
                              </a:lnTo>
                              <a:lnTo>
                                <a:pt x="742467" y="1299528"/>
                              </a:lnTo>
                              <a:close/>
                              <a:moveTo>
                                <a:pt x="1682695" y="1264935"/>
                              </a:moveTo>
                              <a:lnTo>
                                <a:pt x="1686818" y="1291665"/>
                              </a:lnTo>
                              <a:lnTo>
                                <a:pt x="1731215" y="1291665"/>
                              </a:lnTo>
                              <a:lnTo>
                                <a:pt x="1726775" y="1264935"/>
                              </a:lnTo>
                              <a:lnTo>
                                <a:pt x="1682695" y="1264935"/>
                              </a:lnTo>
                              <a:close/>
                              <a:moveTo>
                                <a:pt x="1622442" y="1264617"/>
                              </a:moveTo>
                              <a:lnTo>
                                <a:pt x="1625613" y="1291347"/>
                              </a:lnTo>
                              <a:lnTo>
                                <a:pt x="1670327" y="1291665"/>
                              </a:lnTo>
                              <a:lnTo>
                                <a:pt x="1666205" y="1264617"/>
                              </a:lnTo>
                              <a:lnTo>
                                <a:pt x="1622442" y="1264617"/>
                              </a:lnTo>
                              <a:close/>
                              <a:moveTo>
                                <a:pt x="1561871" y="1264617"/>
                              </a:moveTo>
                              <a:lnTo>
                                <a:pt x="1564091" y="1291347"/>
                              </a:lnTo>
                              <a:lnTo>
                                <a:pt x="1608805" y="1291347"/>
                              </a:lnTo>
                              <a:lnTo>
                                <a:pt x="1605951" y="1264617"/>
                              </a:lnTo>
                              <a:lnTo>
                                <a:pt x="1561871" y="1264617"/>
                              </a:lnTo>
                              <a:close/>
                              <a:moveTo>
                                <a:pt x="1501618" y="1264298"/>
                              </a:moveTo>
                              <a:lnTo>
                                <a:pt x="1502886" y="1291029"/>
                              </a:lnTo>
                              <a:lnTo>
                                <a:pt x="1547284" y="1291029"/>
                              </a:lnTo>
                              <a:lnTo>
                                <a:pt x="1545381" y="1264298"/>
                              </a:lnTo>
                              <a:lnTo>
                                <a:pt x="1501618" y="1264298"/>
                              </a:lnTo>
                              <a:close/>
                              <a:moveTo>
                                <a:pt x="1441048" y="1263980"/>
                              </a:moveTo>
                              <a:lnTo>
                                <a:pt x="1441682" y="1290711"/>
                              </a:lnTo>
                              <a:lnTo>
                                <a:pt x="1486396" y="1291029"/>
                              </a:lnTo>
                              <a:lnTo>
                                <a:pt x="1485128" y="1264298"/>
                              </a:lnTo>
                              <a:lnTo>
                                <a:pt x="1441048" y="1263980"/>
                              </a:lnTo>
                              <a:close/>
                              <a:moveTo>
                                <a:pt x="1380794" y="1263980"/>
                              </a:moveTo>
                              <a:lnTo>
                                <a:pt x="1380477" y="1290711"/>
                              </a:lnTo>
                              <a:lnTo>
                                <a:pt x="1424874" y="1290711"/>
                              </a:lnTo>
                              <a:lnTo>
                                <a:pt x="1424557" y="1263980"/>
                              </a:lnTo>
                              <a:lnTo>
                                <a:pt x="1380794" y="1263980"/>
                              </a:lnTo>
                              <a:close/>
                              <a:moveTo>
                                <a:pt x="1320224" y="1263662"/>
                              </a:moveTo>
                              <a:lnTo>
                                <a:pt x="1319273" y="1290392"/>
                              </a:lnTo>
                              <a:lnTo>
                                <a:pt x="1363670" y="1290711"/>
                              </a:lnTo>
                              <a:lnTo>
                                <a:pt x="1363987" y="1263980"/>
                              </a:lnTo>
                              <a:lnTo>
                                <a:pt x="1320224" y="1263662"/>
                              </a:lnTo>
                              <a:close/>
                              <a:moveTo>
                                <a:pt x="1259654" y="1263662"/>
                              </a:moveTo>
                              <a:lnTo>
                                <a:pt x="1258068" y="1290392"/>
                              </a:lnTo>
                              <a:lnTo>
                                <a:pt x="1302465" y="1290392"/>
                              </a:lnTo>
                              <a:lnTo>
                                <a:pt x="1303416" y="1263662"/>
                              </a:lnTo>
                              <a:lnTo>
                                <a:pt x="1259654" y="1263662"/>
                              </a:lnTo>
                              <a:close/>
                              <a:moveTo>
                                <a:pt x="1199083" y="1263344"/>
                              </a:moveTo>
                              <a:lnTo>
                                <a:pt x="1196546" y="1290074"/>
                              </a:lnTo>
                              <a:lnTo>
                                <a:pt x="1241260" y="1290392"/>
                              </a:lnTo>
                              <a:lnTo>
                                <a:pt x="1243163" y="1263662"/>
                              </a:lnTo>
                              <a:lnTo>
                                <a:pt x="1199083" y="1263344"/>
                              </a:lnTo>
                              <a:close/>
                              <a:moveTo>
                                <a:pt x="1138830" y="1263344"/>
                              </a:moveTo>
                              <a:lnTo>
                                <a:pt x="1135659" y="1289756"/>
                              </a:lnTo>
                              <a:lnTo>
                                <a:pt x="1180056" y="1290074"/>
                              </a:lnTo>
                              <a:lnTo>
                                <a:pt x="1182593" y="1263344"/>
                              </a:lnTo>
                              <a:lnTo>
                                <a:pt x="1138830" y="1263344"/>
                              </a:lnTo>
                              <a:close/>
                              <a:moveTo>
                                <a:pt x="1078259" y="1263026"/>
                              </a:moveTo>
                              <a:lnTo>
                                <a:pt x="1074137" y="1289756"/>
                              </a:lnTo>
                              <a:lnTo>
                                <a:pt x="1118851" y="1289756"/>
                              </a:lnTo>
                              <a:lnTo>
                                <a:pt x="1122339" y="1263344"/>
                              </a:lnTo>
                              <a:lnTo>
                                <a:pt x="1078259" y="1263026"/>
                              </a:lnTo>
                              <a:close/>
                              <a:moveTo>
                                <a:pt x="1018006" y="1263026"/>
                              </a:moveTo>
                              <a:lnTo>
                                <a:pt x="1012615" y="1289438"/>
                              </a:lnTo>
                              <a:lnTo>
                                <a:pt x="1057329" y="1289756"/>
                              </a:lnTo>
                              <a:lnTo>
                                <a:pt x="1061769" y="1263026"/>
                              </a:lnTo>
                              <a:lnTo>
                                <a:pt x="1018006" y="1263026"/>
                              </a:lnTo>
                              <a:close/>
                              <a:moveTo>
                                <a:pt x="1676987" y="1227067"/>
                              </a:moveTo>
                              <a:lnTo>
                                <a:pt x="1681109" y="1253797"/>
                              </a:lnTo>
                              <a:lnTo>
                                <a:pt x="1724872" y="1254115"/>
                              </a:lnTo>
                              <a:lnTo>
                                <a:pt x="1719798" y="1227067"/>
                              </a:lnTo>
                              <a:lnTo>
                                <a:pt x="1676987" y="1227067"/>
                              </a:lnTo>
                              <a:close/>
                              <a:moveTo>
                                <a:pt x="1618002" y="1227067"/>
                              </a:moveTo>
                              <a:lnTo>
                                <a:pt x="1621173" y="1253797"/>
                              </a:lnTo>
                              <a:lnTo>
                                <a:pt x="1664619" y="1253797"/>
                              </a:lnTo>
                              <a:lnTo>
                                <a:pt x="1660813" y="1227067"/>
                              </a:lnTo>
                              <a:lnTo>
                                <a:pt x="1618002" y="1227067"/>
                              </a:lnTo>
                              <a:close/>
                              <a:moveTo>
                                <a:pt x="1558383" y="1226431"/>
                              </a:moveTo>
                              <a:lnTo>
                                <a:pt x="1560920" y="1253479"/>
                              </a:lnTo>
                              <a:lnTo>
                                <a:pt x="1604683" y="1253797"/>
                              </a:lnTo>
                              <a:lnTo>
                                <a:pt x="1601512" y="1226431"/>
                              </a:lnTo>
                              <a:lnTo>
                                <a:pt x="1558383" y="1226431"/>
                              </a:lnTo>
                              <a:close/>
                              <a:moveTo>
                                <a:pt x="1499398" y="1226431"/>
                              </a:moveTo>
                              <a:lnTo>
                                <a:pt x="1500984" y="1253479"/>
                              </a:lnTo>
                              <a:lnTo>
                                <a:pt x="1544430" y="1253479"/>
                              </a:lnTo>
                              <a:lnTo>
                                <a:pt x="1542210" y="1226431"/>
                              </a:lnTo>
                              <a:lnTo>
                                <a:pt x="1499398" y="1226431"/>
                              </a:lnTo>
                              <a:close/>
                              <a:moveTo>
                                <a:pt x="1439779" y="1226112"/>
                              </a:moveTo>
                              <a:lnTo>
                                <a:pt x="1440730" y="1253161"/>
                              </a:lnTo>
                              <a:lnTo>
                                <a:pt x="1484493" y="1253479"/>
                              </a:lnTo>
                              <a:lnTo>
                                <a:pt x="1483225" y="1226431"/>
                              </a:lnTo>
                              <a:lnTo>
                                <a:pt x="1439779" y="1226112"/>
                              </a:lnTo>
                              <a:close/>
                              <a:moveTo>
                                <a:pt x="1380794" y="1226112"/>
                              </a:moveTo>
                              <a:lnTo>
                                <a:pt x="1380794" y="1253161"/>
                              </a:lnTo>
                              <a:lnTo>
                                <a:pt x="1424240" y="1253161"/>
                              </a:lnTo>
                              <a:lnTo>
                                <a:pt x="1423606" y="1226112"/>
                              </a:lnTo>
                              <a:lnTo>
                                <a:pt x="1380794" y="1226112"/>
                              </a:lnTo>
                              <a:close/>
                              <a:moveTo>
                                <a:pt x="1321492" y="1226112"/>
                              </a:moveTo>
                              <a:lnTo>
                                <a:pt x="1320541" y="1252843"/>
                              </a:lnTo>
                              <a:lnTo>
                                <a:pt x="1364304" y="1253161"/>
                              </a:lnTo>
                              <a:lnTo>
                                <a:pt x="1364621" y="1226112"/>
                              </a:lnTo>
                              <a:lnTo>
                                <a:pt x="1321492" y="1226112"/>
                              </a:lnTo>
                              <a:close/>
                              <a:moveTo>
                                <a:pt x="1262190" y="1225794"/>
                              </a:moveTo>
                              <a:lnTo>
                                <a:pt x="1260605" y="1252843"/>
                              </a:lnTo>
                              <a:lnTo>
                                <a:pt x="1304051" y="1252843"/>
                              </a:lnTo>
                              <a:lnTo>
                                <a:pt x="1305319" y="1225794"/>
                              </a:lnTo>
                              <a:lnTo>
                                <a:pt x="1262190" y="1225794"/>
                              </a:lnTo>
                              <a:close/>
                              <a:moveTo>
                                <a:pt x="1203206" y="1225794"/>
                              </a:moveTo>
                              <a:lnTo>
                                <a:pt x="1200352" y="1252524"/>
                              </a:lnTo>
                              <a:lnTo>
                                <a:pt x="1244115" y="1252843"/>
                              </a:lnTo>
                              <a:lnTo>
                                <a:pt x="1246017" y="1225794"/>
                              </a:lnTo>
                              <a:lnTo>
                                <a:pt x="1203206" y="1225794"/>
                              </a:lnTo>
                              <a:close/>
                              <a:moveTo>
                                <a:pt x="1143904" y="1225476"/>
                              </a:moveTo>
                              <a:lnTo>
                                <a:pt x="1140415" y="1252524"/>
                              </a:lnTo>
                              <a:lnTo>
                                <a:pt x="1183861" y="1252524"/>
                              </a:lnTo>
                              <a:lnTo>
                                <a:pt x="1187032" y="1225794"/>
                              </a:lnTo>
                              <a:lnTo>
                                <a:pt x="1143904" y="1225476"/>
                              </a:lnTo>
                              <a:close/>
                              <a:moveTo>
                                <a:pt x="1084602" y="1225476"/>
                              </a:moveTo>
                              <a:lnTo>
                                <a:pt x="1080162" y="1252206"/>
                              </a:lnTo>
                              <a:lnTo>
                                <a:pt x="1123925" y="1252524"/>
                              </a:lnTo>
                              <a:lnTo>
                                <a:pt x="1127731" y="1225476"/>
                              </a:lnTo>
                              <a:lnTo>
                                <a:pt x="1084602" y="1225476"/>
                              </a:lnTo>
                              <a:close/>
                              <a:moveTo>
                                <a:pt x="1025300" y="1225476"/>
                              </a:moveTo>
                              <a:lnTo>
                                <a:pt x="1020226" y="1252206"/>
                              </a:lnTo>
                              <a:lnTo>
                                <a:pt x="1063672" y="1252206"/>
                              </a:lnTo>
                              <a:lnTo>
                                <a:pt x="1068429" y="1225476"/>
                              </a:lnTo>
                              <a:lnTo>
                                <a:pt x="1025300" y="1225476"/>
                              </a:lnTo>
                              <a:close/>
                              <a:moveTo>
                                <a:pt x="1671279" y="1188881"/>
                              </a:moveTo>
                              <a:lnTo>
                                <a:pt x="1675401" y="1216248"/>
                              </a:lnTo>
                              <a:lnTo>
                                <a:pt x="1718213" y="1216248"/>
                              </a:lnTo>
                              <a:lnTo>
                                <a:pt x="1713456" y="1188881"/>
                              </a:lnTo>
                              <a:lnTo>
                                <a:pt x="1671279" y="1188881"/>
                              </a:lnTo>
                              <a:close/>
                              <a:moveTo>
                                <a:pt x="1613245" y="1188881"/>
                              </a:moveTo>
                              <a:lnTo>
                                <a:pt x="1616416" y="1215929"/>
                              </a:lnTo>
                              <a:lnTo>
                                <a:pt x="1659228" y="1216248"/>
                              </a:lnTo>
                              <a:lnTo>
                                <a:pt x="1655422" y="1188881"/>
                              </a:lnTo>
                              <a:lnTo>
                                <a:pt x="1613245" y="1188881"/>
                              </a:lnTo>
                              <a:close/>
                              <a:moveTo>
                                <a:pt x="1555212" y="1188881"/>
                              </a:moveTo>
                              <a:lnTo>
                                <a:pt x="1557432" y="1215929"/>
                              </a:lnTo>
                              <a:lnTo>
                                <a:pt x="1600560" y="1215929"/>
                              </a:lnTo>
                              <a:lnTo>
                                <a:pt x="1597389" y="1188881"/>
                              </a:lnTo>
                              <a:lnTo>
                                <a:pt x="1555212" y="1188881"/>
                              </a:lnTo>
                              <a:close/>
                              <a:moveTo>
                                <a:pt x="1497178" y="1188881"/>
                              </a:moveTo>
                              <a:lnTo>
                                <a:pt x="1498764" y="1215929"/>
                              </a:lnTo>
                              <a:lnTo>
                                <a:pt x="1541575" y="1215929"/>
                              </a:lnTo>
                              <a:lnTo>
                                <a:pt x="1539356" y="1188881"/>
                              </a:lnTo>
                              <a:lnTo>
                                <a:pt x="1497178" y="1188881"/>
                              </a:lnTo>
                              <a:close/>
                              <a:moveTo>
                                <a:pt x="1438828" y="1188563"/>
                              </a:moveTo>
                              <a:lnTo>
                                <a:pt x="1439779" y="1215611"/>
                              </a:lnTo>
                              <a:lnTo>
                                <a:pt x="1482591" y="1215929"/>
                              </a:lnTo>
                              <a:lnTo>
                                <a:pt x="1481322" y="1188563"/>
                              </a:lnTo>
                              <a:lnTo>
                                <a:pt x="1438828" y="1188563"/>
                              </a:lnTo>
                              <a:close/>
                              <a:moveTo>
                                <a:pt x="1381111" y="1188563"/>
                              </a:moveTo>
                              <a:lnTo>
                                <a:pt x="1380794" y="1215611"/>
                              </a:lnTo>
                              <a:lnTo>
                                <a:pt x="1423606" y="1215611"/>
                              </a:lnTo>
                              <a:lnTo>
                                <a:pt x="1422972" y="1188563"/>
                              </a:lnTo>
                              <a:lnTo>
                                <a:pt x="1381111" y="1188563"/>
                              </a:lnTo>
                              <a:close/>
                              <a:moveTo>
                                <a:pt x="1322761" y="1188563"/>
                              </a:moveTo>
                              <a:lnTo>
                                <a:pt x="1321810" y="1215611"/>
                              </a:lnTo>
                              <a:lnTo>
                                <a:pt x="1364621" y="1215611"/>
                              </a:lnTo>
                              <a:lnTo>
                                <a:pt x="1365255" y="1188563"/>
                              </a:lnTo>
                              <a:lnTo>
                                <a:pt x="1322761" y="1188563"/>
                              </a:lnTo>
                              <a:close/>
                              <a:moveTo>
                                <a:pt x="1264727" y="1188563"/>
                              </a:moveTo>
                              <a:lnTo>
                                <a:pt x="1263142" y="1215293"/>
                              </a:lnTo>
                              <a:lnTo>
                                <a:pt x="1305636" y="1215293"/>
                              </a:lnTo>
                              <a:lnTo>
                                <a:pt x="1307222" y="1188563"/>
                              </a:lnTo>
                              <a:lnTo>
                                <a:pt x="1264727" y="1188563"/>
                              </a:lnTo>
                              <a:close/>
                              <a:moveTo>
                                <a:pt x="1206694" y="1188244"/>
                              </a:moveTo>
                              <a:lnTo>
                                <a:pt x="1204157" y="1215293"/>
                              </a:lnTo>
                              <a:lnTo>
                                <a:pt x="1246969" y="1215293"/>
                              </a:lnTo>
                              <a:lnTo>
                                <a:pt x="1248871" y="1188563"/>
                              </a:lnTo>
                              <a:lnTo>
                                <a:pt x="1206694" y="1188244"/>
                              </a:lnTo>
                              <a:close/>
                              <a:moveTo>
                                <a:pt x="1148661" y="1188244"/>
                              </a:moveTo>
                              <a:lnTo>
                                <a:pt x="1145172" y="1215293"/>
                              </a:lnTo>
                              <a:lnTo>
                                <a:pt x="1188301" y="1215293"/>
                              </a:lnTo>
                              <a:lnTo>
                                <a:pt x="1190838" y="1188244"/>
                              </a:lnTo>
                              <a:lnTo>
                                <a:pt x="1148661" y="1188244"/>
                              </a:lnTo>
                              <a:close/>
                              <a:moveTo>
                                <a:pt x="1090627" y="1188244"/>
                              </a:moveTo>
                              <a:lnTo>
                                <a:pt x="1086505" y="1214975"/>
                              </a:lnTo>
                              <a:lnTo>
                                <a:pt x="1128999" y="1214975"/>
                              </a:lnTo>
                              <a:lnTo>
                                <a:pt x="1132805" y="1188244"/>
                              </a:lnTo>
                              <a:lnTo>
                                <a:pt x="1090627" y="1188244"/>
                              </a:lnTo>
                              <a:close/>
                              <a:moveTo>
                                <a:pt x="1032594" y="1187926"/>
                              </a:moveTo>
                              <a:lnTo>
                                <a:pt x="1027203" y="1214975"/>
                              </a:lnTo>
                              <a:lnTo>
                                <a:pt x="1070331" y="1214975"/>
                              </a:lnTo>
                              <a:lnTo>
                                <a:pt x="1074771" y="1188244"/>
                              </a:lnTo>
                              <a:lnTo>
                                <a:pt x="1032594" y="1187926"/>
                              </a:lnTo>
                              <a:close/>
                              <a:moveTo>
                                <a:pt x="1740728" y="1132875"/>
                              </a:moveTo>
                              <a:lnTo>
                                <a:pt x="1737874" y="1133193"/>
                              </a:lnTo>
                              <a:lnTo>
                                <a:pt x="1735337" y="1133829"/>
                              </a:lnTo>
                              <a:lnTo>
                                <a:pt x="1733117" y="1134784"/>
                              </a:lnTo>
                              <a:lnTo>
                                <a:pt x="1731532" y="1136057"/>
                              </a:lnTo>
                              <a:lnTo>
                                <a:pt x="1730263" y="1137648"/>
                              </a:lnTo>
                              <a:lnTo>
                                <a:pt x="1729312" y="1139875"/>
                              </a:lnTo>
                              <a:lnTo>
                                <a:pt x="1728995" y="1142103"/>
                              </a:lnTo>
                              <a:lnTo>
                                <a:pt x="1728995" y="1144330"/>
                              </a:lnTo>
                              <a:lnTo>
                                <a:pt x="1730263" y="1151649"/>
                              </a:lnTo>
                              <a:lnTo>
                                <a:pt x="1731215" y="1153877"/>
                              </a:lnTo>
                              <a:lnTo>
                                <a:pt x="1732166" y="1156104"/>
                              </a:lnTo>
                              <a:lnTo>
                                <a:pt x="1734069" y="1158332"/>
                              </a:lnTo>
                              <a:lnTo>
                                <a:pt x="1735971" y="1159923"/>
                              </a:lnTo>
                              <a:lnTo>
                                <a:pt x="1738508" y="1161514"/>
                              </a:lnTo>
                              <a:lnTo>
                                <a:pt x="1741045" y="1162469"/>
                              </a:lnTo>
                              <a:lnTo>
                                <a:pt x="1743582" y="1163105"/>
                              </a:lnTo>
                              <a:lnTo>
                                <a:pt x="1746437" y="1163423"/>
                              </a:lnTo>
                              <a:lnTo>
                                <a:pt x="1772123" y="1163423"/>
                              </a:lnTo>
                              <a:lnTo>
                                <a:pt x="1775295" y="1163105"/>
                              </a:lnTo>
                              <a:lnTo>
                                <a:pt x="1777832" y="1162469"/>
                              </a:lnTo>
                              <a:lnTo>
                                <a:pt x="1779734" y="1161514"/>
                              </a:lnTo>
                              <a:lnTo>
                                <a:pt x="1781637" y="1159923"/>
                              </a:lnTo>
                              <a:lnTo>
                                <a:pt x="1782906" y="1158332"/>
                              </a:lnTo>
                              <a:lnTo>
                                <a:pt x="1783857" y="1156104"/>
                              </a:lnTo>
                              <a:lnTo>
                                <a:pt x="1784174" y="1154195"/>
                              </a:lnTo>
                              <a:lnTo>
                                <a:pt x="1783857" y="1151968"/>
                              </a:lnTo>
                              <a:lnTo>
                                <a:pt x="1782271" y="1144330"/>
                              </a:lnTo>
                              <a:lnTo>
                                <a:pt x="1781637" y="1142103"/>
                              </a:lnTo>
                              <a:lnTo>
                                <a:pt x="1780369" y="1139875"/>
                              </a:lnTo>
                              <a:lnTo>
                                <a:pt x="1778783" y="1137648"/>
                              </a:lnTo>
                              <a:lnTo>
                                <a:pt x="1776563" y="1136057"/>
                              </a:lnTo>
                              <a:lnTo>
                                <a:pt x="1774343" y="1134784"/>
                              </a:lnTo>
                              <a:lnTo>
                                <a:pt x="1771489" y="1133829"/>
                              </a:lnTo>
                              <a:lnTo>
                                <a:pt x="1768635" y="1133193"/>
                              </a:lnTo>
                              <a:lnTo>
                                <a:pt x="1766098" y="1132875"/>
                              </a:lnTo>
                              <a:lnTo>
                                <a:pt x="1740728" y="1132875"/>
                              </a:lnTo>
                              <a:close/>
                              <a:moveTo>
                                <a:pt x="1664619" y="1132875"/>
                              </a:moveTo>
                              <a:lnTo>
                                <a:pt x="1661765" y="1133193"/>
                              </a:lnTo>
                              <a:lnTo>
                                <a:pt x="1659545" y="1133829"/>
                              </a:lnTo>
                              <a:lnTo>
                                <a:pt x="1657325" y="1134784"/>
                              </a:lnTo>
                              <a:lnTo>
                                <a:pt x="1655422" y="1136057"/>
                              </a:lnTo>
                              <a:lnTo>
                                <a:pt x="1654154" y="1137648"/>
                              </a:lnTo>
                              <a:lnTo>
                                <a:pt x="1653203" y="1139875"/>
                              </a:lnTo>
                              <a:lnTo>
                                <a:pt x="1652568" y="1142103"/>
                              </a:lnTo>
                              <a:lnTo>
                                <a:pt x="1652568" y="1144330"/>
                              </a:lnTo>
                              <a:lnTo>
                                <a:pt x="1653837" y="1151649"/>
                              </a:lnTo>
                              <a:lnTo>
                                <a:pt x="1654471" y="1153877"/>
                              </a:lnTo>
                              <a:lnTo>
                                <a:pt x="1655422" y="1156104"/>
                              </a:lnTo>
                              <a:lnTo>
                                <a:pt x="1657008" y="1158332"/>
                              </a:lnTo>
                              <a:lnTo>
                                <a:pt x="1658911" y="1159923"/>
                              </a:lnTo>
                              <a:lnTo>
                                <a:pt x="1661131" y="1161196"/>
                              </a:lnTo>
                              <a:lnTo>
                                <a:pt x="1663668" y="1162469"/>
                              </a:lnTo>
                              <a:lnTo>
                                <a:pt x="1666205" y="1163105"/>
                              </a:lnTo>
                              <a:lnTo>
                                <a:pt x="1669376" y="1163105"/>
                              </a:lnTo>
                              <a:lnTo>
                                <a:pt x="1695063" y="1163423"/>
                              </a:lnTo>
                              <a:lnTo>
                                <a:pt x="1697917" y="1163105"/>
                              </a:lnTo>
                              <a:lnTo>
                                <a:pt x="1700137" y="1162469"/>
                              </a:lnTo>
                              <a:lnTo>
                                <a:pt x="1702357" y="1161514"/>
                              </a:lnTo>
                              <a:lnTo>
                                <a:pt x="1704576" y="1159923"/>
                              </a:lnTo>
                              <a:lnTo>
                                <a:pt x="1705845" y="1158332"/>
                              </a:lnTo>
                              <a:lnTo>
                                <a:pt x="1706796" y="1156104"/>
                              </a:lnTo>
                              <a:lnTo>
                                <a:pt x="1707430" y="1153877"/>
                              </a:lnTo>
                              <a:lnTo>
                                <a:pt x="1707113" y="1151649"/>
                              </a:lnTo>
                              <a:lnTo>
                                <a:pt x="1705845" y="1144330"/>
                              </a:lnTo>
                              <a:lnTo>
                                <a:pt x="1705211" y="1142103"/>
                              </a:lnTo>
                              <a:lnTo>
                                <a:pt x="1704259" y="1139875"/>
                              </a:lnTo>
                              <a:lnTo>
                                <a:pt x="1702357" y="1137648"/>
                              </a:lnTo>
                              <a:lnTo>
                                <a:pt x="1700137" y="1136057"/>
                              </a:lnTo>
                              <a:lnTo>
                                <a:pt x="1697917" y="1134784"/>
                              </a:lnTo>
                              <a:lnTo>
                                <a:pt x="1695697" y="1133829"/>
                              </a:lnTo>
                              <a:lnTo>
                                <a:pt x="1692843" y="1133193"/>
                              </a:lnTo>
                              <a:lnTo>
                                <a:pt x="1689989" y="1132875"/>
                              </a:lnTo>
                              <a:lnTo>
                                <a:pt x="1664619" y="1132875"/>
                              </a:lnTo>
                              <a:close/>
                              <a:moveTo>
                                <a:pt x="1586924" y="1132875"/>
                              </a:moveTo>
                              <a:lnTo>
                                <a:pt x="1584704" y="1133511"/>
                              </a:lnTo>
                              <a:lnTo>
                                <a:pt x="1582167" y="1134784"/>
                              </a:lnTo>
                              <a:lnTo>
                                <a:pt x="1580264" y="1136057"/>
                              </a:lnTo>
                              <a:lnTo>
                                <a:pt x="1578679" y="1137648"/>
                              </a:lnTo>
                              <a:lnTo>
                                <a:pt x="1577727" y="1139875"/>
                              </a:lnTo>
                              <a:lnTo>
                                <a:pt x="1577093" y="1142103"/>
                              </a:lnTo>
                              <a:lnTo>
                                <a:pt x="1577093" y="1144330"/>
                              </a:lnTo>
                              <a:lnTo>
                                <a:pt x="1578044" y="1151649"/>
                              </a:lnTo>
                              <a:lnTo>
                                <a:pt x="1578362" y="1153877"/>
                              </a:lnTo>
                              <a:lnTo>
                                <a:pt x="1579313" y="1156104"/>
                              </a:lnTo>
                              <a:lnTo>
                                <a:pt x="1580899" y="1158332"/>
                              </a:lnTo>
                              <a:lnTo>
                                <a:pt x="1583118" y="1159923"/>
                              </a:lnTo>
                              <a:lnTo>
                                <a:pt x="1585338" y="1161196"/>
                              </a:lnTo>
                              <a:lnTo>
                                <a:pt x="1587558" y="1162151"/>
                              </a:lnTo>
                              <a:lnTo>
                                <a:pt x="1590412" y="1162787"/>
                              </a:lnTo>
                              <a:lnTo>
                                <a:pt x="1593266" y="1163105"/>
                              </a:lnTo>
                              <a:lnTo>
                                <a:pt x="1618953" y="1163105"/>
                              </a:lnTo>
                              <a:lnTo>
                                <a:pt x="1621807" y="1163105"/>
                              </a:lnTo>
                              <a:lnTo>
                                <a:pt x="1624344" y="1162469"/>
                              </a:lnTo>
                              <a:lnTo>
                                <a:pt x="1626564" y="1161196"/>
                              </a:lnTo>
                              <a:lnTo>
                                <a:pt x="1628467" y="1159923"/>
                              </a:lnTo>
                              <a:lnTo>
                                <a:pt x="1629735" y="1158332"/>
                              </a:lnTo>
                              <a:lnTo>
                                <a:pt x="1631004" y="1156104"/>
                              </a:lnTo>
                              <a:lnTo>
                                <a:pt x="1631321" y="1153877"/>
                              </a:lnTo>
                              <a:lnTo>
                                <a:pt x="1631321" y="1151649"/>
                              </a:lnTo>
                              <a:lnTo>
                                <a:pt x="1630370" y="1144330"/>
                              </a:lnTo>
                              <a:lnTo>
                                <a:pt x="1629735" y="1142103"/>
                              </a:lnTo>
                              <a:lnTo>
                                <a:pt x="1628784" y="1139875"/>
                              </a:lnTo>
                              <a:lnTo>
                                <a:pt x="1627198" y="1137648"/>
                              </a:lnTo>
                              <a:lnTo>
                                <a:pt x="1625296" y="1136057"/>
                              </a:lnTo>
                              <a:lnTo>
                                <a:pt x="1623076" y="1134784"/>
                              </a:lnTo>
                              <a:lnTo>
                                <a:pt x="1620856" y="1133829"/>
                              </a:lnTo>
                              <a:lnTo>
                                <a:pt x="1618002" y="1132875"/>
                              </a:lnTo>
                              <a:lnTo>
                                <a:pt x="1615148" y="1132875"/>
                              </a:lnTo>
                              <a:lnTo>
                                <a:pt x="1589778" y="1132875"/>
                              </a:lnTo>
                              <a:lnTo>
                                <a:pt x="1586924" y="1132875"/>
                              </a:lnTo>
                              <a:close/>
                              <a:moveTo>
                                <a:pt x="1510815" y="1132875"/>
                              </a:moveTo>
                              <a:lnTo>
                                <a:pt x="1508278" y="1133511"/>
                              </a:lnTo>
                              <a:lnTo>
                                <a:pt x="1506058" y="1134784"/>
                              </a:lnTo>
                              <a:lnTo>
                                <a:pt x="1504155" y="1136057"/>
                              </a:lnTo>
                              <a:lnTo>
                                <a:pt x="1502569" y="1137648"/>
                              </a:lnTo>
                              <a:lnTo>
                                <a:pt x="1501618" y="1139875"/>
                              </a:lnTo>
                              <a:lnTo>
                                <a:pt x="1500984" y="1142103"/>
                              </a:lnTo>
                              <a:lnTo>
                                <a:pt x="1500667" y="1144330"/>
                              </a:lnTo>
                              <a:lnTo>
                                <a:pt x="1501301" y="1151649"/>
                              </a:lnTo>
                              <a:lnTo>
                                <a:pt x="1501618" y="1153877"/>
                              </a:lnTo>
                              <a:lnTo>
                                <a:pt x="1502569" y="1156104"/>
                              </a:lnTo>
                              <a:lnTo>
                                <a:pt x="1503838" y="1158332"/>
                              </a:lnTo>
                              <a:lnTo>
                                <a:pt x="1505741" y="1159923"/>
                              </a:lnTo>
                              <a:lnTo>
                                <a:pt x="1507960" y="1161196"/>
                              </a:lnTo>
                              <a:lnTo>
                                <a:pt x="1510180" y="1162151"/>
                              </a:lnTo>
                              <a:lnTo>
                                <a:pt x="1512717" y="1162787"/>
                              </a:lnTo>
                              <a:lnTo>
                                <a:pt x="1515888" y="1163105"/>
                              </a:lnTo>
                              <a:lnTo>
                                <a:pt x="1541575" y="1163105"/>
                              </a:lnTo>
                              <a:lnTo>
                                <a:pt x="1544430" y="1162787"/>
                              </a:lnTo>
                              <a:lnTo>
                                <a:pt x="1546966" y="1162151"/>
                              </a:lnTo>
                              <a:lnTo>
                                <a:pt x="1549503" y="1161196"/>
                              </a:lnTo>
                              <a:lnTo>
                                <a:pt x="1551406" y="1159923"/>
                              </a:lnTo>
                              <a:lnTo>
                                <a:pt x="1552992" y="1158332"/>
                              </a:lnTo>
                              <a:lnTo>
                                <a:pt x="1553943" y="1156104"/>
                              </a:lnTo>
                              <a:lnTo>
                                <a:pt x="1554577" y="1153877"/>
                              </a:lnTo>
                              <a:lnTo>
                                <a:pt x="1554577" y="1151649"/>
                              </a:lnTo>
                              <a:lnTo>
                                <a:pt x="1553943" y="1144330"/>
                              </a:lnTo>
                              <a:lnTo>
                                <a:pt x="1553626" y="1142103"/>
                              </a:lnTo>
                              <a:lnTo>
                                <a:pt x="1552675" y="1139875"/>
                              </a:lnTo>
                              <a:lnTo>
                                <a:pt x="1551089" y="1137648"/>
                              </a:lnTo>
                              <a:lnTo>
                                <a:pt x="1549186" y="1136057"/>
                              </a:lnTo>
                              <a:lnTo>
                                <a:pt x="1546966" y="1134784"/>
                              </a:lnTo>
                              <a:lnTo>
                                <a:pt x="1544430" y="1133511"/>
                              </a:lnTo>
                              <a:lnTo>
                                <a:pt x="1541893" y="1132875"/>
                              </a:lnTo>
                              <a:lnTo>
                                <a:pt x="1539038" y="1132875"/>
                              </a:lnTo>
                              <a:lnTo>
                                <a:pt x="1513986" y="1132875"/>
                              </a:lnTo>
                              <a:lnTo>
                                <a:pt x="1510815" y="1132875"/>
                              </a:lnTo>
                              <a:close/>
                              <a:moveTo>
                                <a:pt x="981854" y="1117600"/>
                              </a:moveTo>
                              <a:lnTo>
                                <a:pt x="1765464" y="1117600"/>
                              </a:lnTo>
                              <a:lnTo>
                                <a:pt x="1769904" y="1117918"/>
                              </a:lnTo>
                              <a:lnTo>
                                <a:pt x="1774978" y="1118236"/>
                              </a:lnTo>
                              <a:lnTo>
                                <a:pt x="1779417" y="1119191"/>
                              </a:lnTo>
                              <a:lnTo>
                                <a:pt x="1783857" y="1120464"/>
                              </a:lnTo>
                              <a:lnTo>
                                <a:pt x="1787980" y="1122373"/>
                              </a:lnTo>
                              <a:lnTo>
                                <a:pt x="1792736" y="1124283"/>
                              </a:lnTo>
                              <a:lnTo>
                                <a:pt x="1796542" y="1126510"/>
                              </a:lnTo>
                              <a:lnTo>
                                <a:pt x="1800347" y="1129056"/>
                              </a:lnTo>
                              <a:lnTo>
                                <a:pt x="1803836" y="1131602"/>
                              </a:lnTo>
                              <a:lnTo>
                                <a:pt x="1807007" y="1134466"/>
                              </a:lnTo>
                              <a:lnTo>
                                <a:pt x="1810495" y="1137648"/>
                              </a:lnTo>
                              <a:lnTo>
                                <a:pt x="1813032" y="1141148"/>
                              </a:lnTo>
                              <a:lnTo>
                                <a:pt x="1815252" y="1144649"/>
                              </a:lnTo>
                              <a:lnTo>
                                <a:pt x="1817155" y="1148149"/>
                              </a:lnTo>
                              <a:lnTo>
                                <a:pt x="1818740" y="1151649"/>
                              </a:lnTo>
                              <a:lnTo>
                                <a:pt x="1820009" y="1155468"/>
                              </a:lnTo>
                              <a:lnTo>
                                <a:pt x="1903095" y="1502007"/>
                              </a:lnTo>
                              <a:lnTo>
                                <a:pt x="1903412" y="1506144"/>
                              </a:lnTo>
                              <a:lnTo>
                                <a:pt x="1903412" y="1509963"/>
                              </a:lnTo>
                              <a:lnTo>
                                <a:pt x="1903095" y="1513463"/>
                              </a:lnTo>
                              <a:lnTo>
                                <a:pt x="1901827" y="1516963"/>
                              </a:lnTo>
                              <a:lnTo>
                                <a:pt x="1900241" y="1520146"/>
                              </a:lnTo>
                              <a:lnTo>
                                <a:pt x="1898338" y="1523646"/>
                              </a:lnTo>
                              <a:lnTo>
                                <a:pt x="1895801" y="1526510"/>
                              </a:lnTo>
                              <a:lnTo>
                                <a:pt x="1892313" y="1529056"/>
                              </a:lnTo>
                              <a:lnTo>
                                <a:pt x="1889142" y="1531283"/>
                              </a:lnTo>
                              <a:lnTo>
                                <a:pt x="1885336" y="1533511"/>
                              </a:lnTo>
                              <a:lnTo>
                                <a:pt x="1881214" y="1535420"/>
                              </a:lnTo>
                              <a:lnTo>
                                <a:pt x="1876774" y="1537011"/>
                              </a:lnTo>
                              <a:lnTo>
                                <a:pt x="1871700" y="1538284"/>
                              </a:lnTo>
                              <a:lnTo>
                                <a:pt x="1866626" y="1538920"/>
                              </a:lnTo>
                              <a:lnTo>
                                <a:pt x="1861235" y="1539557"/>
                              </a:lnTo>
                              <a:lnTo>
                                <a:pt x="1855210" y="1539875"/>
                              </a:lnTo>
                              <a:lnTo>
                                <a:pt x="884498" y="1539875"/>
                              </a:lnTo>
                              <a:lnTo>
                                <a:pt x="878789" y="1539557"/>
                              </a:lnTo>
                              <a:lnTo>
                                <a:pt x="873081" y="1538920"/>
                              </a:lnTo>
                              <a:lnTo>
                                <a:pt x="868007" y="1537966"/>
                              </a:lnTo>
                              <a:lnTo>
                                <a:pt x="863250" y="1536693"/>
                              </a:lnTo>
                              <a:lnTo>
                                <a:pt x="858811" y="1535102"/>
                              </a:lnTo>
                              <a:lnTo>
                                <a:pt x="854371" y="1533193"/>
                              </a:lnTo>
                              <a:lnTo>
                                <a:pt x="850566" y="1531283"/>
                              </a:lnTo>
                              <a:lnTo>
                                <a:pt x="847394" y="1528737"/>
                              </a:lnTo>
                              <a:lnTo>
                                <a:pt x="844223" y="1526192"/>
                              </a:lnTo>
                              <a:lnTo>
                                <a:pt x="842003" y="1523010"/>
                              </a:lnTo>
                              <a:lnTo>
                                <a:pt x="839466" y="1519827"/>
                              </a:lnTo>
                              <a:lnTo>
                                <a:pt x="837881" y="1516645"/>
                              </a:lnTo>
                              <a:lnTo>
                                <a:pt x="836929" y="1513463"/>
                              </a:lnTo>
                              <a:lnTo>
                                <a:pt x="836612" y="1509963"/>
                              </a:lnTo>
                              <a:lnTo>
                                <a:pt x="836612" y="1506144"/>
                              </a:lnTo>
                              <a:lnTo>
                                <a:pt x="837246" y="1502007"/>
                              </a:lnTo>
                              <a:lnTo>
                                <a:pt x="926675" y="1154832"/>
                              </a:lnTo>
                              <a:lnTo>
                                <a:pt x="927943" y="1151331"/>
                              </a:lnTo>
                              <a:lnTo>
                                <a:pt x="929529" y="1147513"/>
                              </a:lnTo>
                              <a:lnTo>
                                <a:pt x="931432" y="1144012"/>
                              </a:lnTo>
                              <a:lnTo>
                                <a:pt x="933969" y="1140830"/>
                              </a:lnTo>
                              <a:lnTo>
                                <a:pt x="936823" y="1137011"/>
                              </a:lnTo>
                              <a:lnTo>
                                <a:pt x="939677" y="1134147"/>
                              </a:lnTo>
                              <a:lnTo>
                                <a:pt x="943165" y="1131283"/>
                              </a:lnTo>
                              <a:lnTo>
                                <a:pt x="946971" y="1128738"/>
                              </a:lnTo>
                              <a:lnTo>
                                <a:pt x="950776" y="1126192"/>
                              </a:lnTo>
                              <a:lnTo>
                                <a:pt x="954582" y="1124283"/>
                              </a:lnTo>
                              <a:lnTo>
                                <a:pt x="959021" y="1122373"/>
                              </a:lnTo>
                              <a:lnTo>
                                <a:pt x="963461" y="1120464"/>
                              </a:lnTo>
                              <a:lnTo>
                                <a:pt x="967901" y="1119191"/>
                              </a:lnTo>
                              <a:lnTo>
                                <a:pt x="972341" y="1118236"/>
                              </a:lnTo>
                              <a:lnTo>
                                <a:pt x="977097" y="1117918"/>
                              </a:lnTo>
                              <a:lnTo>
                                <a:pt x="981854" y="1117600"/>
                              </a:lnTo>
                              <a:close/>
                              <a:moveTo>
                                <a:pt x="268430" y="1104583"/>
                              </a:moveTo>
                              <a:lnTo>
                                <a:pt x="254469" y="1109980"/>
                              </a:lnTo>
                              <a:lnTo>
                                <a:pt x="240826" y="1115695"/>
                              </a:lnTo>
                              <a:lnTo>
                                <a:pt x="227500" y="1121410"/>
                              </a:lnTo>
                              <a:lnTo>
                                <a:pt x="214808" y="1127443"/>
                              </a:lnTo>
                              <a:lnTo>
                                <a:pt x="202433" y="1133158"/>
                              </a:lnTo>
                              <a:lnTo>
                                <a:pt x="190693" y="1139190"/>
                              </a:lnTo>
                              <a:lnTo>
                                <a:pt x="178954" y="1145858"/>
                              </a:lnTo>
                              <a:lnTo>
                                <a:pt x="168483" y="1151890"/>
                              </a:lnTo>
                              <a:lnTo>
                                <a:pt x="178954" y="1168718"/>
                              </a:lnTo>
                              <a:lnTo>
                                <a:pt x="190376" y="1185228"/>
                              </a:lnTo>
                              <a:lnTo>
                                <a:pt x="202433" y="1201420"/>
                              </a:lnTo>
                              <a:lnTo>
                                <a:pt x="214490" y="1217295"/>
                              </a:lnTo>
                              <a:lnTo>
                                <a:pt x="227182" y="1232535"/>
                              </a:lnTo>
                              <a:lnTo>
                                <a:pt x="240191" y="1247775"/>
                              </a:lnTo>
                              <a:lnTo>
                                <a:pt x="253835" y="1262380"/>
                              </a:lnTo>
                              <a:lnTo>
                                <a:pt x="267479" y="1276668"/>
                              </a:lnTo>
                              <a:lnTo>
                                <a:pt x="283026" y="1291590"/>
                              </a:lnTo>
                              <a:lnTo>
                                <a:pt x="299208" y="1306195"/>
                              </a:lnTo>
                              <a:lnTo>
                                <a:pt x="313486" y="1301750"/>
                              </a:lnTo>
                              <a:lnTo>
                                <a:pt x="327764" y="1297623"/>
                              </a:lnTo>
                              <a:lnTo>
                                <a:pt x="357590" y="1289368"/>
                              </a:lnTo>
                              <a:lnTo>
                                <a:pt x="350609" y="1278890"/>
                              </a:lnTo>
                              <a:lnTo>
                                <a:pt x="344264" y="1268413"/>
                              </a:lnTo>
                              <a:lnTo>
                                <a:pt x="337600" y="1257618"/>
                              </a:lnTo>
                              <a:lnTo>
                                <a:pt x="331572" y="1246823"/>
                              </a:lnTo>
                              <a:lnTo>
                                <a:pt x="325543" y="1235710"/>
                              </a:lnTo>
                              <a:lnTo>
                                <a:pt x="319515" y="1224280"/>
                              </a:lnTo>
                              <a:lnTo>
                                <a:pt x="313803" y="1213168"/>
                              </a:lnTo>
                              <a:lnTo>
                                <a:pt x="308409" y="1201738"/>
                              </a:lnTo>
                              <a:lnTo>
                                <a:pt x="302381" y="1189990"/>
                              </a:lnTo>
                              <a:lnTo>
                                <a:pt x="297304" y="1178243"/>
                              </a:lnTo>
                              <a:lnTo>
                                <a:pt x="287151" y="1154113"/>
                              </a:lnTo>
                              <a:lnTo>
                                <a:pt x="277315" y="1129665"/>
                              </a:lnTo>
                              <a:lnTo>
                                <a:pt x="268430" y="1104583"/>
                              </a:lnTo>
                              <a:close/>
                              <a:moveTo>
                                <a:pt x="469277" y="1050290"/>
                              </a:moveTo>
                              <a:lnTo>
                                <a:pt x="441990" y="1055688"/>
                              </a:lnTo>
                              <a:lnTo>
                                <a:pt x="415337" y="1061403"/>
                              </a:lnTo>
                              <a:lnTo>
                                <a:pt x="389319" y="1067118"/>
                              </a:lnTo>
                              <a:lnTo>
                                <a:pt x="364253" y="1073785"/>
                              </a:lnTo>
                              <a:lnTo>
                                <a:pt x="343946" y="1079500"/>
                              </a:lnTo>
                              <a:lnTo>
                                <a:pt x="324274" y="1085215"/>
                              </a:lnTo>
                              <a:lnTo>
                                <a:pt x="328716" y="1098550"/>
                              </a:lnTo>
                              <a:lnTo>
                                <a:pt x="333476" y="1111568"/>
                              </a:lnTo>
                              <a:lnTo>
                                <a:pt x="338235" y="1124585"/>
                              </a:lnTo>
                              <a:lnTo>
                                <a:pt x="343629" y="1136968"/>
                              </a:lnTo>
                              <a:lnTo>
                                <a:pt x="349023" y="1149668"/>
                              </a:lnTo>
                              <a:lnTo>
                                <a:pt x="354417" y="1162050"/>
                              </a:lnTo>
                              <a:lnTo>
                                <a:pt x="360446" y="1174115"/>
                              </a:lnTo>
                              <a:lnTo>
                                <a:pt x="366157" y="1186180"/>
                              </a:lnTo>
                              <a:lnTo>
                                <a:pt x="371868" y="1197928"/>
                              </a:lnTo>
                              <a:lnTo>
                                <a:pt x="378531" y="1209358"/>
                              </a:lnTo>
                              <a:lnTo>
                                <a:pt x="384560" y="1220788"/>
                              </a:lnTo>
                              <a:lnTo>
                                <a:pt x="391223" y="1232218"/>
                              </a:lnTo>
                              <a:lnTo>
                                <a:pt x="397886" y="1243013"/>
                              </a:lnTo>
                              <a:lnTo>
                                <a:pt x="404549" y="1254125"/>
                              </a:lnTo>
                              <a:lnTo>
                                <a:pt x="411530" y="1264603"/>
                              </a:lnTo>
                              <a:lnTo>
                                <a:pt x="418510" y="1275080"/>
                              </a:lnTo>
                              <a:lnTo>
                                <a:pt x="442942" y="1270318"/>
                              </a:lnTo>
                              <a:lnTo>
                                <a:pt x="467373" y="1265873"/>
                              </a:lnTo>
                              <a:lnTo>
                                <a:pt x="492440" y="1261428"/>
                              </a:lnTo>
                              <a:lnTo>
                                <a:pt x="518140" y="1257618"/>
                              </a:lnTo>
                              <a:lnTo>
                                <a:pt x="510525" y="1234123"/>
                              </a:lnTo>
                              <a:lnTo>
                                <a:pt x="503545" y="1209993"/>
                              </a:lnTo>
                              <a:lnTo>
                                <a:pt x="496882" y="1184910"/>
                              </a:lnTo>
                              <a:lnTo>
                                <a:pt x="490219" y="1159193"/>
                              </a:lnTo>
                              <a:lnTo>
                                <a:pt x="484507" y="1132840"/>
                              </a:lnTo>
                              <a:lnTo>
                                <a:pt x="479113" y="1106170"/>
                              </a:lnTo>
                              <a:lnTo>
                                <a:pt x="473719" y="1078548"/>
                              </a:lnTo>
                              <a:lnTo>
                                <a:pt x="469277" y="1050290"/>
                              </a:lnTo>
                              <a:close/>
                              <a:moveTo>
                                <a:pt x="742467" y="1024890"/>
                              </a:moveTo>
                              <a:lnTo>
                                <a:pt x="714228" y="1025525"/>
                              </a:lnTo>
                              <a:lnTo>
                                <a:pt x="686623" y="1026478"/>
                              </a:lnTo>
                              <a:lnTo>
                                <a:pt x="659019" y="1028065"/>
                              </a:lnTo>
                              <a:lnTo>
                                <a:pt x="631731" y="1029653"/>
                              </a:lnTo>
                              <a:lnTo>
                                <a:pt x="605396" y="1031875"/>
                              </a:lnTo>
                              <a:lnTo>
                                <a:pt x="578743" y="1034733"/>
                              </a:lnTo>
                              <a:lnTo>
                                <a:pt x="553043" y="1037908"/>
                              </a:lnTo>
                              <a:lnTo>
                                <a:pt x="527025" y="1041083"/>
                              </a:lnTo>
                              <a:lnTo>
                                <a:pt x="530515" y="1059498"/>
                              </a:lnTo>
                              <a:lnTo>
                                <a:pt x="533688" y="1077595"/>
                              </a:lnTo>
                              <a:lnTo>
                                <a:pt x="536861" y="1095375"/>
                              </a:lnTo>
                              <a:lnTo>
                                <a:pt x="540351" y="1112838"/>
                              </a:lnTo>
                              <a:lnTo>
                                <a:pt x="543841" y="1130300"/>
                              </a:lnTo>
                              <a:lnTo>
                                <a:pt x="547966" y="1147128"/>
                              </a:lnTo>
                              <a:lnTo>
                                <a:pt x="552091" y="1163638"/>
                              </a:lnTo>
                              <a:lnTo>
                                <a:pt x="556216" y="1180148"/>
                              </a:lnTo>
                              <a:lnTo>
                                <a:pt x="561292" y="1198245"/>
                              </a:lnTo>
                              <a:lnTo>
                                <a:pt x="566686" y="1216025"/>
                              </a:lnTo>
                              <a:lnTo>
                                <a:pt x="572080" y="1233488"/>
                              </a:lnTo>
                              <a:lnTo>
                                <a:pt x="577792" y="1250315"/>
                              </a:lnTo>
                              <a:lnTo>
                                <a:pt x="597464" y="1248410"/>
                              </a:lnTo>
                              <a:lnTo>
                                <a:pt x="617771" y="1246823"/>
                              </a:lnTo>
                              <a:lnTo>
                                <a:pt x="638077" y="1245235"/>
                              </a:lnTo>
                              <a:lnTo>
                                <a:pt x="658701" y="1243648"/>
                              </a:lnTo>
                              <a:lnTo>
                                <a:pt x="679326" y="1242378"/>
                              </a:lnTo>
                              <a:lnTo>
                                <a:pt x="699950" y="1241425"/>
                              </a:lnTo>
                              <a:lnTo>
                                <a:pt x="721208" y="1240790"/>
                              </a:lnTo>
                              <a:lnTo>
                                <a:pt x="742467" y="1240473"/>
                              </a:lnTo>
                              <a:lnTo>
                                <a:pt x="742467" y="1024890"/>
                              </a:lnTo>
                              <a:close/>
                              <a:moveTo>
                                <a:pt x="507035" y="801688"/>
                              </a:moveTo>
                              <a:lnTo>
                                <a:pt x="507670" y="824865"/>
                              </a:lnTo>
                              <a:lnTo>
                                <a:pt x="508622" y="848360"/>
                              </a:lnTo>
                              <a:lnTo>
                                <a:pt x="509573" y="871538"/>
                              </a:lnTo>
                              <a:lnTo>
                                <a:pt x="510843" y="894080"/>
                              </a:lnTo>
                              <a:lnTo>
                                <a:pt x="512746" y="916940"/>
                              </a:lnTo>
                              <a:lnTo>
                                <a:pt x="514650" y="939165"/>
                              </a:lnTo>
                              <a:lnTo>
                                <a:pt x="516871" y="961073"/>
                              </a:lnTo>
                              <a:lnTo>
                                <a:pt x="519410" y="982663"/>
                              </a:lnTo>
                              <a:lnTo>
                                <a:pt x="546062" y="979170"/>
                              </a:lnTo>
                              <a:lnTo>
                                <a:pt x="572715" y="976313"/>
                              </a:lnTo>
                              <a:lnTo>
                                <a:pt x="600319" y="973455"/>
                              </a:lnTo>
                              <a:lnTo>
                                <a:pt x="627924" y="971233"/>
                              </a:lnTo>
                              <a:lnTo>
                                <a:pt x="656163" y="969328"/>
                              </a:lnTo>
                              <a:lnTo>
                                <a:pt x="684720" y="967740"/>
                              </a:lnTo>
                              <a:lnTo>
                                <a:pt x="713276" y="966788"/>
                              </a:lnTo>
                              <a:lnTo>
                                <a:pt x="742467" y="965835"/>
                              </a:lnTo>
                              <a:lnTo>
                                <a:pt x="742467" y="801688"/>
                              </a:lnTo>
                              <a:lnTo>
                                <a:pt x="507035" y="801688"/>
                              </a:lnTo>
                              <a:close/>
                              <a:moveTo>
                                <a:pt x="273824" y="801688"/>
                              </a:moveTo>
                              <a:lnTo>
                                <a:pt x="274142" y="816610"/>
                              </a:lnTo>
                              <a:lnTo>
                                <a:pt x="275094" y="831533"/>
                              </a:lnTo>
                              <a:lnTo>
                                <a:pt x="276045" y="846455"/>
                              </a:lnTo>
                              <a:lnTo>
                                <a:pt x="276997" y="860743"/>
                              </a:lnTo>
                              <a:lnTo>
                                <a:pt x="278584" y="875665"/>
                              </a:lnTo>
                              <a:lnTo>
                                <a:pt x="280170" y="889953"/>
                              </a:lnTo>
                              <a:lnTo>
                                <a:pt x="281757" y="904558"/>
                              </a:lnTo>
                              <a:lnTo>
                                <a:pt x="283660" y="918845"/>
                              </a:lnTo>
                              <a:lnTo>
                                <a:pt x="285882" y="933133"/>
                              </a:lnTo>
                              <a:lnTo>
                                <a:pt x="288737" y="947103"/>
                              </a:lnTo>
                              <a:lnTo>
                                <a:pt x="291276" y="961073"/>
                              </a:lnTo>
                              <a:lnTo>
                                <a:pt x="293814" y="975043"/>
                              </a:lnTo>
                              <a:lnTo>
                                <a:pt x="296670" y="988695"/>
                              </a:lnTo>
                              <a:lnTo>
                                <a:pt x="299842" y="1002665"/>
                              </a:lnTo>
                              <a:lnTo>
                                <a:pt x="303015" y="1015683"/>
                              </a:lnTo>
                              <a:lnTo>
                                <a:pt x="306823" y="1029335"/>
                              </a:lnTo>
                              <a:lnTo>
                                <a:pt x="324909" y="1023938"/>
                              </a:lnTo>
                              <a:lnTo>
                                <a:pt x="343312" y="1018858"/>
                              </a:lnTo>
                              <a:lnTo>
                                <a:pt x="362032" y="1013778"/>
                              </a:lnTo>
                              <a:lnTo>
                                <a:pt x="381070" y="1009015"/>
                              </a:lnTo>
                              <a:lnTo>
                                <a:pt x="400742" y="1004570"/>
                              </a:lnTo>
                              <a:lnTo>
                                <a:pt x="420414" y="1000125"/>
                              </a:lnTo>
                              <a:lnTo>
                                <a:pt x="440721" y="995998"/>
                              </a:lnTo>
                              <a:lnTo>
                                <a:pt x="461345" y="992188"/>
                              </a:lnTo>
                              <a:lnTo>
                                <a:pt x="458489" y="969328"/>
                              </a:lnTo>
                              <a:lnTo>
                                <a:pt x="456268" y="945833"/>
                              </a:lnTo>
                              <a:lnTo>
                                <a:pt x="454047" y="922655"/>
                              </a:lnTo>
                              <a:lnTo>
                                <a:pt x="452461" y="899160"/>
                              </a:lnTo>
                              <a:lnTo>
                                <a:pt x="451191" y="874713"/>
                              </a:lnTo>
                              <a:lnTo>
                                <a:pt x="449922" y="850900"/>
                              </a:lnTo>
                              <a:lnTo>
                                <a:pt x="448970" y="826135"/>
                              </a:lnTo>
                              <a:lnTo>
                                <a:pt x="448653" y="801688"/>
                              </a:lnTo>
                              <a:lnTo>
                                <a:pt x="273824" y="801688"/>
                              </a:lnTo>
                              <a:close/>
                              <a:moveTo>
                                <a:pt x="59334" y="801688"/>
                              </a:moveTo>
                              <a:lnTo>
                                <a:pt x="60286" y="821690"/>
                              </a:lnTo>
                              <a:lnTo>
                                <a:pt x="62507" y="841693"/>
                              </a:lnTo>
                              <a:lnTo>
                                <a:pt x="64411" y="861378"/>
                              </a:lnTo>
                              <a:lnTo>
                                <a:pt x="67266" y="881380"/>
                              </a:lnTo>
                              <a:lnTo>
                                <a:pt x="70439" y="900748"/>
                              </a:lnTo>
                              <a:lnTo>
                                <a:pt x="74247" y="919798"/>
                              </a:lnTo>
                              <a:lnTo>
                                <a:pt x="78372" y="938848"/>
                              </a:lnTo>
                              <a:lnTo>
                                <a:pt x="83448" y="957898"/>
                              </a:lnTo>
                              <a:lnTo>
                                <a:pt x="88525" y="976630"/>
                              </a:lnTo>
                              <a:lnTo>
                                <a:pt x="94236" y="995045"/>
                              </a:lnTo>
                              <a:lnTo>
                                <a:pt x="100899" y="1013143"/>
                              </a:lnTo>
                              <a:lnTo>
                                <a:pt x="107245" y="1031240"/>
                              </a:lnTo>
                              <a:lnTo>
                                <a:pt x="114860" y="1049020"/>
                              </a:lnTo>
                              <a:lnTo>
                                <a:pt x="122475" y="1066483"/>
                              </a:lnTo>
                              <a:lnTo>
                                <a:pt x="130408" y="1083628"/>
                              </a:lnTo>
                              <a:lnTo>
                                <a:pt x="138975" y="1100773"/>
                              </a:lnTo>
                              <a:lnTo>
                                <a:pt x="150080" y="1094740"/>
                              </a:lnTo>
                              <a:lnTo>
                                <a:pt x="161185" y="1088390"/>
                              </a:lnTo>
                              <a:lnTo>
                                <a:pt x="172925" y="1082358"/>
                              </a:lnTo>
                              <a:lnTo>
                                <a:pt x="184982" y="1076325"/>
                              </a:lnTo>
                              <a:lnTo>
                                <a:pt x="197039" y="1070293"/>
                              </a:lnTo>
                              <a:lnTo>
                                <a:pt x="209731" y="1064895"/>
                              </a:lnTo>
                              <a:lnTo>
                                <a:pt x="222740" y="1059498"/>
                              </a:lnTo>
                              <a:lnTo>
                                <a:pt x="236066" y="1054100"/>
                              </a:lnTo>
                              <a:lnTo>
                                <a:pt x="250979" y="1048385"/>
                              </a:lnTo>
                              <a:lnTo>
                                <a:pt x="247172" y="1033780"/>
                              </a:lnTo>
                              <a:lnTo>
                                <a:pt x="243364" y="1019175"/>
                              </a:lnTo>
                              <a:lnTo>
                                <a:pt x="240191" y="1004570"/>
                              </a:lnTo>
                              <a:lnTo>
                                <a:pt x="236701" y="989330"/>
                              </a:lnTo>
                              <a:lnTo>
                                <a:pt x="233528" y="974408"/>
                              </a:lnTo>
                              <a:lnTo>
                                <a:pt x="230672" y="959168"/>
                              </a:lnTo>
                              <a:lnTo>
                                <a:pt x="228134" y="943928"/>
                              </a:lnTo>
                              <a:lnTo>
                                <a:pt x="225913" y="928370"/>
                              </a:lnTo>
                              <a:lnTo>
                                <a:pt x="223692" y="912813"/>
                              </a:lnTo>
                              <a:lnTo>
                                <a:pt x="221788" y="897573"/>
                              </a:lnTo>
                              <a:lnTo>
                                <a:pt x="220202" y="881698"/>
                              </a:lnTo>
                              <a:lnTo>
                                <a:pt x="218615" y="865823"/>
                              </a:lnTo>
                              <a:lnTo>
                                <a:pt x="217029" y="849948"/>
                              </a:lnTo>
                              <a:lnTo>
                                <a:pt x="216077" y="834073"/>
                              </a:lnTo>
                              <a:lnTo>
                                <a:pt x="215125" y="817880"/>
                              </a:lnTo>
                              <a:lnTo>
                                <a:pt x="214808" y="801688"/>
                              </a:lnTo>
                              <a:lnTo>
                                <a:pt x="59334" y="801688"/>
                              </a:lnTo>
                              <a:close/>
                              <a:moveTo>
                                <a:pt x="1734820" y="720725"/>
                              </a:moveTo>
                              <a:lnTo>
                                <a:pt x="1735138" y="764540"/>
                              </a:lnTo>
                              <a:lnTo>
                                <a:pt x="1735138" y="861378"/>
                              </a:lnTo>
                              <a:lnTo>
                                <a:pt x="1735138" y="913765"/>
                              </a:lnTo>
                              <a:lnTo>
                                <a:pt x="1734503" y="960120"/>
                              </a:lnTo>
                              <a:lnTo>
                                <a:pt x="1734185" y="979488"/>
                              </a:lnTo>
                              <a:lnTo>
                                <a:pt x="1733549" y="994728"/>
                              </a:lnTo>
                              <a:lnTo>
                                <a:pt x="1732914" y="1005840"/>
                              </a:lnTo>
                              <a:lnTo>
                                <a:pt x="1732596" y="1009333"/>
                              </a:lnTo>
                              <a:lnTo>
                                <a:pt x="1732278" y="1011238"/>
                              </a:lnTo>
                              <a:lnTo>
                                <a:pt x="1731642" y="1011873"/>
                              </a:lnTo>
                              <a:lnTo>
                                <a:pt x="1730689" y="1012190"/>
                              </a:lnTo>
                              <a:lnTo>
                                <a:pt x="1727511" y="1013143"/>
                              </a:lnTo>
                              <a:lnTo>
                                <a:pt x="1722744" y="1014095"/>
                              </a:lnTo>
                              <a:lnTo>
                                <a:pt x="1716071" y="1014730"/>
                              </a:lnTo>
                              <a:lnTo>
                                <a:pt x="1708443" y="1015365"/>
                              </a:lnTo>
                              <a:lnTo>
                                <a:pt x="1698910" y="1015683"/>
                              </a:lnTo>
                              <a:lnTo>
                                <a:pt x="1676982" y="1016000"/>
                              </a:lnTo>
                              <a:lnTo>
                                <a:pt x="1650923" y="1016000"/>
                              </a:lnTo>
                              <a:lnTo>
                                <a:pt x="1622321" y="1015683"/>
                              </a:lnTo>
                              <a:lnTo>
                                <a:pt x="1591496" y="1014730"/>
                              </a:lnTo>
                              <a:lnTo>
                                <a:pt x="1559716" y="1013778"/>
                              </a:lnTo>
                              <a:lnTo>
                                <a:pt x="1497746" y="1011555"/>
                              </a:lnTo>
                              <a:lnTo>
                                <a:pt x="1443404" y="1009333"/>
                              </a:lnTo>
                              <a:lnTo>
                                <a:pt x="1390650" y="1006793"/>
                              </a:lnTo>
                              <a:lnTo>
                                <a:pt x="1438319" y="1005205"/>
                              </a:lnTo>
                              <a:lnTo>
                                <a:pt x="1487259" y="1003300"/>
                              </a:lnTo>
                              <a:lnTo>
                                <a:pt x="1543509" y="1000443"/>
                              </a:lnTo>
                              <a:lnTo>
                                <a:pt x="1572428" y="998538"/>
                              </a:lnTo>
                              <a:lnTo>
                                <a:pt x="1600394" y="996633"/>
                              </a:lnTo>
                              <a:lnTo>
                                <a:pt x="1626771" y="994410"/>
                              </a:lnTo>
                              <a:lnTo>
                                <a:pt x="1650605" y="992188"/>
                              </a:lnTo>
                              <a:lnTo>
                                <a:pt x="1671262" y="989648"/>
                              </a:lnTo>
                              <a:lnTo>
                                <a:pt x="1679842" y="988378"/>
                              </a:lnTo>
                              <a:lnTo>
                                <a:pt x="1687787" y="986790"/>
                              </a:lnTo>
                              <a:lnTo>
                                <a:pt x="1693825" y="985520"/>
                              </a:lnTo>
                              <a:lnTo>
                                <a:pt x="1698592" y="983933"/>
                              </a:lnTo>
                              <a:lnTo>
                                <a:pt x="1702088" y="982028"/>
                              </a:lnTo>
                              <a:lnTo>
                                <a:pt x="1703359" y="981075"/>
                              </a:lnTo>
                              <a:lnTo>
                                <a:pt x="1704312" y="980440"/>
                              </a:lnTo>
                              <a:lnTo>
                                <a:pt x="1705266" y="978218"/>
                              </a:lnTo>
                              <a:lnTo>
                                <a:pt x="1706219" y="974725"/>
                              </a:lnTo>
                              <a:lnTo>
                                <a:pt x="1707490" y="969963"/>
                              </a:lnTo>
                              <a:lnTo>
                                <a:pt x="1708443" y="963930"/>
                              </a:lnTo>
                              <a:lnTo>
                                <a:pt x="1710986" y="949960"/>
                              </a:lnTo>
                              <a:lnTo>
                                <a:pt x="1713528" y="932498"/>
                              </a:lnTo>
                              <a:lnTo>
                                <a:pt x="1716071" y="912178"/>
                              </a:lnTo>
                              <a:lnTo>
                                <a:pt x="1718613" y="890270"/>
                              </a:lnTo>
                              <a:lnTo>
                                <a:pt x="1723698" y="844233"/>
                              </a:lnTo>
                              <a:lnTo>
                                <a:pt x="1728147" y="798513"/>
                              </a:lnTo>
                              <a:lnTo>
                                <a:pt x="1731642" y="759143"/>
                              </a:lnTo>
                              <a:lnTo>
                                <a:pt x="1734820" y="720725"/>
                              </a:lnTo>
                              <a:close/>
                              <a:moveTo>
                                <a:pt x="519410" y="561340"/>
                              </a:moveTo>
                              <a:lnTo>
                                <a:pt x="516871" y="583565"/>
                              </a:lnTo>
                              <a:lnTo>
                                <a:pt x="514650" y="605473"/>
                              </a:lnTo>
                              <a:lnTo>
                                <a:pt x="512746" y="627698"/>
                              </a:lnTo>
                              <a:lnTo>
                                <a:pt x="510843" y="650240"/>
                              </a:lnTo>
                              <a:lnTo>
                                <a:pt x="509573" y="673100"/>
                              </a:lnTo>
                              <a:lnTo>
                                <a:pt x="508622" y="695960"/>
                              </a:lnTo>
                              <a:lnTo>
                                <a:pt x="507670" y="719138"/>
                              </a:lnTo>
                              <a:lnTo>
                                <a:pt x="507352" y="742950"/>
                              </a:lnTo>
                              <a:lnTo>
                                <a:pt x="742467" y="742950"/>
                              </a:lnTo>
                              <a:lnTo>
                                <a:pt x="742467" y="578485"/>
                              </a:lnTo>
                              <a:lnTo>
                                <a:pt x="713276" y="577850"/>
                              </a:lnTo>
                              <a:lnTo>
                                <a:pt x="684720" y="576580"/>
                              </a:lnTo>
                              <a:lnTo>
                                <a:pt x="656163" y="575310"/>
                              </a:lnTo>
                              <a:lnTo>
                                <a:pt x="627924" y="573405"/>
                              </a:lnTo>
                              <a:lnTo>
                                <a:pt x="600319" y="570865"/>
                              </a:lnTo>
                              <a:lnTo>
                                <a:pt x="573032" y="568325"/>
                              </a:lnTo>
                              <a:lnTo>
                                <a:pt x="546062" y="564833"/>
                              </a:lnTo>
                              <a:lnTo>
                                <a:pt x="519410" y="561340"/>
                              </a:lnTo>
                              <a:close/>
                              <a:moveTo>
                                <a:pt x="1074474" y="554038"/>
                              </a:moveTo>
                              <a:lnTo>
                                <a:pt x="1100533" y="554038"/>
                              </a:lnTo>
                              <a:lnTo>
                                <a:pt x="1129135" y="554356"/>
                              </a:lnTo>
                              <a:lnTo>
                                <a:pt x="1159961" y="555308"/>
                              </a:lnTo>
                              <a:lnTo>
                                <a:pt x="1191422" y="556261"/>
                              </a:lnTo>
                              <a:lnTo>
                                <a:pt x="1253392" y="558483"/>
                              </a:lnTo>
                              <a:lnTo>
                                <a:pt x="1307734" y="560706"/>
                              </a:lnTo>
                              <a:lnTo>
                                <a:pt x="1360488" y="563246"/>
                              </a:lnTo>
                              <a:lnTo>
                                <a:pt x="1313137" y="564833"/>
                              </a:lnTo>
                              <a:lnTo>
                                <a:pt x="1264197" y="567056"/>
                              </a:lnTo>
                              <a:lnTo>
                                <a:pt x="1207947" y="569913"/>
                              </a:lnTo>
                              <a:lnTo>
                                <a:pt x="1179028" y="571501"/>
                              </a:lnTo>
                              <a:lnTo>
                                <a:pt x="1150745" y="573406"/>
                              </a:lnTo>
                              <a:lnTo>
                                <a:pt x="1124685" y="575628"/>
                              </a:lnTo>
                              <a:lnTo>
                                <a:pt x="1100851" y="577851"/>
                              </a:lnTo>
                              <a:lnTo>
                                <a:pt x="1079877" y="580391"/>
                              </a:lnTo>
                              <a:lnTo>
                                <a:pt x="1071296" y="581661"/>
                              </a:lnTo>
                              <a:lnTo>
                                <a:pt x="1063669" y="583248"/>
                              </a:lnTo>
                              <a:lnTo>
                                <a:pt x="1057313" y="584836"/>
                              </a:lnTo>
                              <a:lnTo>
                                <a:pt x="1052546" y="586423"/>
                              </a:lnTo>
                              <a:lnTo>
                                <a:pt x="1049051" y="588011"/>
                              </a:lnTo>
                              <a:lnTo>
                                <a:pt x="1048097" y="588963"/>
                              </a:lnTo>
                              <a:lnTo>
                                <a:pt x="1046826" y="589598"/>
                              </a:lnTo>
                              <a:lnTo>
                                <a:pt x="1045873" y="591821"/>
                              </a:lnTo>
                              <a:lnTo>
                                <a:pt x="1044919" y="595313"/>
                              </a:lnTo>
                              <a:lnTo>
                                <a:pt x="1042695" y="606108"/>
                              </a:lnTo>
                              <a:lnTo>
                                <a:pt x="1040152" y="620396"/>
                              </a:lnTo>
                              <a:lnTo>
                                <a:pt x="1037610" y="637858"/>
                              </a:lnTo>
                              <a:lnTo>
                                <a:pt x="1035386" y="657861"/>
                              </a:lnTo>
                              <a:lnTo>
                                <a:pt x="1032843" y="679768"/>
                              </a:lnTo>
                              <a:lnTo>
                                <a:pt x="1027441" y="726123"/>
                              </a:lnTo>
                              <a:lnTo>
                                <a:pt x="1022992" y="771526"/>
                              </a:lnTo>
                              <a:lnTo>
                                <a:pt x="1019496" y="811213"/>
                              </a:lnTo>
                              <a:lnTo>
                                <a:pt x="1016318" y="849313"/>
                              </a:lnTo>
                              <a:lnTo>
                                <a:pt x="1016000" y="805498"/>
                              </a:lnTo>
                              <a:lnTo>
                                <a:pt x="1016000" y="708978"/>
                              </a:lnTo>
                              <a:lnTo>
                                <a:pt x="1016318" y="656591"/>
                              </a:lnTo>
                              <a:lnTo>
                                <a:pt x="1016636" y="609918"/>
                              </a:lnTo>
                              <a:lnTo>
                                <a:pt x="1017271" y="590551"/>
                              </a:lnTo>
                              <a:lnTo>
                                <a:pt x="1017589" y="575311"/>
                              </a:lnTo>
                              <a:lnTo>
                                <a:pt x="1018225" y="564198"/>
                              </a:lnTo>
                              <a:lnTo>
                                <a:pt x="1018860" y="560706"/>
                              </a:lnTo>
                              <a:lnTo>
                                <a:pt x="1019178" y="558801"/>
                              </a:lnTo>
                              <a:lnTo>
                                <a:pt x="1019496" y="558166"/>
                              </a:lnTo>
                              <a:lnTo>
                                <a:pt x="1020449" y="557848"/>
                              </a:lnTo>
                              <a:lnTo>
                                <a:pt x="1023627" y="556896"/>
                              </a:lnTo>
                              <a:lnTo>
                                <a:pt x="1028394" y="555943"/>
                              </a:lnTo>
                              <a:lnTo>
                                <a:pt x="1035068" y="555308"/>
                              </a:lnTo>
                              <a:lnTo>
                                <a:pt x="1043013" y="554673"/>
                              </a:lnTo>
                              <a:lnTo>
                                <a:pt x="1052546" y="554356"/>
                              </a:lnTo>
                              <a:lnTo>
                                <a:pt x="1074474" y="554038"/>
                              </a:lnTo>
                              <a:close/>
                              <a:moveTo>
                                <a:pt x="995680" y="516891"/>
                              </a:moveTo>
                              <a:lnTo>
                                <a:pt x="992187" y="517208"/>
                              </a:lnTo>
                              <a:lnTo>
                                <a:pt x="989330" y="518161"/>
                              </a:lnTo>
                              <a:lnTo>
                                <a:pt x="986790" y="519748"/>
                              </a:lnTo>
                              <a:lnTo>
                                <a:pt x="984567" y="521971"/>
                              </a:lnTo>
                              <a:lnTo>
                                <a:pt x="982662" y="524511"/>
                              </a:lnTo>
                              <a:lnTo>
                                <a:pt x="981075" y="527368"/>
                              </a:lnTo>
                              <a:lnTo>
                                <a:pt x="980440" y="530543"/>
                              </a:lnTo>
                              <a:lnTo>
                                <a:pt x="980122" y="534353"/>
                              </a:lnTo>
                              <a:lnTo>
                                <a:pt x="980122" y="1036638"/>
                              </a:lnTo>
                              <a:lnTo>
                                <a:pt x="980440" y="1040131"/>
                              </a:lnTo>
                              <a:lnTo>
                                <a:pt x="981075" y="1043306"/>
                              </a:lnTo>
                              <a:lnTo>
                                <a:pt x="982662" y="1046163"/>
                              </a:lnTo>
                              <a:lnTo>
                                <a:pt x="984567" y="1048703"/>
                              </a:lnTo>
                              <a:lnTo>
                                <a:pt x="986790" y="1050926"/>
                              </a:lnTo>
                              <a:lnTo>
                                <a:pt x="989330" y="1052196"/>
                              </a:lnTo>
                              <a:lnTo>
                                <a:pt x="992187" y="1053783"/>
                              </a:lnTo>
                              <a:lnTo>
                                <a:pt x="995680" y="1054101"/>
                              </a:lnTo>
                              <a:lnTo>
                                <a:pt x="1752918" y="1054101"/>
                              </a:lnTo>
                              <a:lnTo>
                                <a:pt x="1756093" y="1053783"/>
                              </a:lnTo>
                              <a:lnTo>
                                <a:pt x="1759268" y="1052196"/>
                              </a:lnTo>
                              <a:lnTo>
                                <a:pt x="1761808" y="1050926"/>
                              </a:lnTo>
                              <a:lnTo>
                                <a:pt x="1764030" y="1048703"/>
                              </a:lnTo>
                              <a:lnTo>
                                <a:pt x="1765935" y="1046163"/>
                              </a:lnTo>
                              <a:lnTo>
                                <a:pt x="1767205" y="1043306"/>
                              </a:lnTo>
                              <a:lnTo>
                                <a:pt x="1768158" y="1040131"/>
                              </a:lnTo>
                              <a:lnTo>
                                <a:pt x="1768475" y="1036638"/>
                              </a:lnTo>
                              <a:lnTo>
                                <a:pt x="1768475" y="534353"/>
                              </a:lnTo>
                              <a:lnTo>
                                <a:pt x="1768158" y="530543"/>
                              </a:lnTo>
                              <a:lnTo>
                                <a:pt x="1767205" y="527368"/>
                              </a:lnTo>
                              <a:lnTo>
                                <a:pt x="1765935" y="524511"/>
                              </a:lnTo>
                              <a:lnTo>
                                <a:pt x="1764030" y="521971"/>
                              </a:lnTo>
                              <a:lnTo>
                                <a:pt x="1761808" y="519748"/>
                              </a:lnTo>
                              <a:lnTo>
                                <a:pt x="1759268" y="518161"/>
                              </a:lnTo>
                              <a:lnTo>
                                <a:pt x="1756093" y="517208"/>
                              </a:lnTo>
                              <a:lnTo>
                                <a:pt x="1752918" y="516891"/>
                              </a:lnTo>
                              <a:lnTo>
                                <a:pt x="995680" y="516891"/>
                              </a:lnTo>
                              <a:close/>
                              <a:moveTo>
                                <a:pt x="306823" y="515303"/>
                              </a:moveTo>
                              <a:lnTo>
                                <a:pt x="303015" y="528320"/>
                              </a:lnTo>
                              <a:lnTo>
                                <a:pt x="299842" y="541973"/>
                              </a:lnTo>
                              <a:lnTo>
                                <a:pt x="296670" y="555625"/>
                              </a:lnTo>
                              <a:lnTo>
                                <a:pt x="293814" y="569595"/>
                              </a:lnTo>
                              <a:lnTo>
                                <a:pt x="290958" y="583565"/>
                              </a:lnTo>
                              <a:lnTo>
                                <a:pt x="288420" y="597218"/>
                              </a:lnTo>
                              <a:lnTo>
                                <a:pt x="285882" y="611505"/>
                              </a:lnTo>
                              <a:lnTo>
                                <a:pt x="283660" y="625793"/>
                              </a:lnTo>
                              <a:lnTo>
                                <a:pt x="281757" y="640080"/>
                              </a:lnTo>
                              <a:lnTo>
                                <a:pt x="280170" y="654368"/>
                              </a:lnTo>
                              <a:lnTo>
                                <a:pt x="278584" y="668655"/>
                              </a:lnTo>
                              <a:lnTo>
                                <a:pt x="276997" y="683260"/>
                              </a:lnTo>
                              <a:lnTo>
                                <a:pt x="276045" y="698183"/>
                              </a:lnTo>
                              <a:lnTo>
                                <a:pt x="275094" y="713105"/>
                              </a:lnTo>
                              <a:lnTo>
                                <a:pt x="274142" y="728028"/>
                              </a:lnTo>
                              <a:lnTo>
                                <a:pt x="273824" y="742950"/>
                              </a:lnTo>
                              <a:lnTo>
                                <a:pt x="448336" y="742950"/>
                              </a:lnTo>
                              <a:lnTo>
                                <a:pt x="448970" y="718185"/>
                              </a:lnTo>
                              <a:lnTo>
                                <a:pt x="449922" y="693738"/>
                              </a:lnTo>
                              <a:lnTo>
                                <a:pt x="450874" y="669290"/>
                              </a:lnTo>
                              <a:lnTo>
                                <a:pt x="452461" y="645478"/>
                              </a:lnTo>
                              <a:lnTo>
                                <a:pt x="454047" y="621983"/>
                              </a:lnTo>
                              <a:lnTo>
                                <a:pt x="456268" y="598170"/>
                              </a:lnTo>
                              <a:lnTo>
                                <a:pt x="458489" y="574993"/>
                              </a:lnTo>
                              <a:lnTo>
                                <a:pt x="461345" y="552450"/>
                              </a:lnTo>
                              <a:lnTo>
                                <a:pt x="432154" y="546418"/>
                              </a:lnTo>
                              <a:lnTo>
                                <a:pt x="403597" y="540703"/>
                              </a:lnTo>
                              <a:lnTo>
                                <a:pt x="376310" y="534353"/>
                              </a:lnTo>
                              <a:lnTo>
                                <a:pt x="349023" y="527368"/>
                              </a:lnTo>
                              <a:lnTo>
                                <a:pt x="327764" y="521335"/>
                              </a:lnTo>
                              <a:lnTo>
                                <a:pt x="306823" y="515303"/>
                              </a:lnTo>
                              <a:close/>
                              <a:moveTo>
                                <a:pt x="956945" y="477838"/>
                              </a:moveTo>
                              <a:lnTo>
                                <a:pt x="958532" y="477838"/>
                              </a:lnTo>
                              <a:lnTo>
                                <a:pt x="1789748" y="477838"/>
                              </a:lnTo>
                              <a:lnTo>
                                <a:pt x="1791653" y="477838"/>
                              </a:lnTo>
                              <a:lnTo>
                                <a:pt x="1793240" y="478156"/>
                              </a:lnTo>
                              <a:lnTo>
                                <a:pt x="1796415" y="479743"/>
                              </a:lnTo>
                              <a:lnTo>
                                <a:pt x="1799273" y="481648"/>
                              </a:lnTo>
                              <a:lnTo>
                                <a:pt x="1801813" y="483871"/>
                              </a:lnTo>
                              <a:lnTo>
                                <a:pt x="1803718" y="486728"/>
                              </a:lnTo>
                              <a:lnTo>
                                <a:pt x="1805305" y="490221"/>
                              </a:lnTo>
                              <a:lnTo>
                                <a:pt x="1806258" y="493713"/>
                              </a:lnTo>
                              <a:lnTo>
                                <a:pt x="1806575" y="498158"/>
                              </a:lnTo>
                              <a:lnTo>
                                <a:pt x="1806575" y="1074103"/>
                              </a:lnTo>
                              <a:lnTo>
                                <a:pt x="1806258" y="1077913"/>
                              </a:lnTo>
                              <a:lnTo>
                                <a:pt x="1805305" y="1081406"/>
                              </a:lnTo>
                              <a:lnTo>
                                <a:pt x="1803718" y="1084898"/>
                              </a:lnTo>
                              <a:lnTo>
                                <a:pt x="1801813" y="1088073"/>
                              </a:lnTo>
                              <a:lnTo>
                                <a:pt x="1799273" y="1090613"/>
                              </a:lnTo>
                              <a:lnTo>
                                <a:pt x="1796415" y="1092201"/>
                              </a:lnTo>
                              <a:lnTo>
                                <a:pt x="1793240" y="1093471"/>
                              </a:lnTo>
                              <a:lnTo>
                                <a:pt x="1791653" y="1093788"/>
                              </a:lnTo>
                              <a:lnTo>
                                <a:pt x="1789748" y="1093788"/>
                              </a:lnTo>
                              <a:lnTo>
                                <a:pt x="958532" y="1093788"/>
                              </a:lnTo>
                              <a:lnTo>
                                <a:pt x="956945" y="1093788"/>
                              </a:lnTo>
                              <a:lnTo>
                                <a:pt x="955040" y="1093471"/>
                              </a:lnTo>
                              <a:lnTo>
                                <a:pt x="951865" y="1092201"/>
                              </a:lnTo>
                              <a:lnTo>
                                <a:pt x="949325" y="1090613"/>
                              </a:lnTo>
                              <a:lnTo>
                                <a:pt x="946785" y="1088073"/>
                              </a:lnTo>
                              <a:lnTo>
                                <a:pt x="944562" y="1084898"/>
                              </a:lnTo>
                              <a:lnTo>
                                <a:pt x="942657" y="1081406"/>
                              </a:lnTo>
                              <a:lnTo>
                                <a:pt x="941705" y="1077913"/>
                              </a:lnTo>
                              <a:lnTo>
                                <a:pt x="941387" y="1074103"/>
                              </a:lnTo>
                              <a:lnTo>
                                <a:pt x="941387" y="498158"/>
                              </a:lnTo>
                              <a:lnTo>
                                <a:pt x="941705" y="493713"/>
                              </a:lnTo>
                              <a:lnTo>
                                <a:pt x="942657" y="490221"/>
                              </a:lnTo>
                              <a:lnTo>
                                <a:pt x="944562" y="486728"/>
                              </a:lnTo>
                              <a:lnTo>
                                <a:pt x="946785" y="483871"/>
                              </a:lnTo>
                              <a:lnTo>
                                <a:pt x="949325" y="481648"/>
                              </a:lnTo>
                              <a:lnTo>
                                <a:pt x="951865" y="479743"/>
                              </a:lnTo>
                              <a:lnTo>
                                <a:pt x="955040" y="478156"/>
                              </a:lnTo>
                              <a:lnTo>
                                <a:pt x="956945" y="477838"/>
                              </a:lnTo>
                              <a:close/>
                              <a:moveTo>
                                <a:pt x="138975" y="443230"/>
                              </a:moveTo>
                              <a:lnTo>
                                <a:pt x="130408" y="460375"/>
                              </a:lnTo>
                              <a:lnTo>
                                <a:pt x="122475" y="477838"/>
                              </a:lnTo>
                              <a:lnTo>
                                <a:pt x="114860" y="495300"/>
                              </a:lnTo>
                              <a:lnTo>
                                <a:pt x="107245" y="513080"/>
                              </a:lnTo>
                              <a:lnTo>
                                <a:pt x="100899" y="531178"/>
                              </a:lnTo>
                              <a:lnTo>
                                <a:pt x="94236" y="549593"/>
                              </a:lnTo>
                              <a:lnTo>
                                <a:pt x="88525" y="568008"/>
                              </a:lnTo>
                              <a:lnTo>
                                <a:pt x="83448" y="586740"/>
                              </a:lnTo>
                              <a:lnTo>
                                <a:pt x="78372" y="605473"/>
                              </a:lnTo>
                              <a:lnTo>
                                <a:pt x="74247" y="624523"/>
                              </a:lnTo>
                              <a:lnTo>
                                <a:pt x="70439" y="643890"/>
                              </a:lnTo>
                              <a:lnTo>
                                <a:pt x="67266" y="663258"/>
                              </a:lnTo>
                              <a:lnTo>
                                <a:pt x="64411" y="682943"/>
                              </a:lnTo>
                              <a:lnTo>
                                <a:pt x="62507" y="702628"/>
                              </a:lnTo>
                              <a:lnTo>
                                <a:pt x="60286" y="722948"/>
                              </a:lnTo>
                              <a:lnTo>
                                <a:pt x="59334" y="742950"/>
                              </a:lnTo>
                              <a:lnTo>
                                <a:pt x="214808" y="742950"/>
                              </a:lnTo>
                              <a:lnTo>
                                <a:pt x="215125" y="726758"/>
                              </a:lnTo>
                              <a:lnTo>
                                <a:pt x="216077" y="710565"/>
                              </a:lnTo>
                              <a:lnTo>
                                <a:pt x="217029" y="694373"/>
                              </a:lnTo>
                              <a:lnTo>
                                <a:pt x="218615" y="678498"/>
                              </a:lnTo>
                              <a:lnTo>
                                <a:pt x="220202" y="662623"/>
                              </a:lnTo>
                              <a:lnTo>
                                <a:pt x="221788" y="647065"/>
                              </a:lnTo>
                              <a:lnTo>
                                <a:pt x="223692" y="631190"/>
                              </a:lnTo>
                              <a:lnTo>
                                <a:pt x="225913" y="615950"/>
                              </a:lnTo>
                              <a:lnTo>
                                <a:pt x="228134" y="600710"/>
                              </a:lnTo>
                              <a:lnTo>
                                <a:pt x="230672" y="585470"/>
                              </a:lnTo>
                              <a:lnTo>
                                <a:pt x="233528" y="570230"/>
                              </a:lnTo>
                              <a:lnTo>
                                <a:pt x="236701" y="554990"/>
                              </a:lnTo>
                              <a:lnTo>
                                <a:pt x="239874" y="540068"/>
                              </a:lnTo>
                              <a:lnTo>
                                <a:pt x="243364" y="525145"/>
                              </a:lnTo>
                              <a:lnTo>
                                <a:pt x="247172" y="510540"/>
                              </a:lnTo>
                              <a:lnTo>
                                <a:pt x="250979" y="496253"/>
                              </a:lnTo>
                              <a:lnTo>
                                <a:pt x="235749" y="490220"/>
                              </a:lnTo>
                              <a:lnTo>
                                <a:pt x="220519" y="484188"/>
                              </a:lnTo>
                              <a:lnTo>
                                <a:pt x="205924" y="477520"/>
                              </a:lnTo>
                              <a:lnTo>
                                <a:pt x="191645" y="471170"/>
                              </a:lnTo>
                              <a:lnTo>
                                <a:pt x="177684" y="464820"/>
                              </a:lnTo>
                              <a:lnTo>
                                <a:pt x="164358" y="457518"/>
                              </a:lnTo>
                              <a:lnTo>
                                <a:pt x="151666" y="450850"/>
                              </a:lnTo>
                              <a:lnTo>
                                <a:pt x="138975" y="443230"/>
                              </a:lnTo>
                              <a:close/>
                              <a:moveTo>
                                <a:pt x="577792" y="294005"/>
                              </a:moveTo>
                              <a:lnTo>
                                <a:pt x="570177" y="317500"/>
                              </a:lnTo>
                              <a:lnTo>
                                <a:pt x="562562" y="341630"/>
                              </a:lnTo>
                              <a:lnTo>
                                <a:pt x="555581" y="366713"/>
                              </a:lnTo>
                              <a:lnTo>
                                <a:pt x="549235" y="392748"/>
                              </a:lnTo>
                              <a:lnTo>
                                <a:pt x="542889" y="419100"/>
                              </a:lnTo>
                              <a:lnTo>
                                <a:pt x="537495" y="446405"/>
                              </a:lnTo>
                              <a:lnTo>
                                <a:pt x="532101" y="474345"/>
                              </a:lnTo>
                              <a:lnTo>
                                <a:pt x="527342" y="503238"/>
                              </a:lnTo>
                              <a:lnTo>
                                <a:pt x="553043" y="506413"/>
                              </a:lnTo>
                              <a:lnTo>
                                <a:pt x="578743" y="509588"/>
                              </a:lnTo>
                              <a:lnTo>
                                <a:pt x="605396" y="512128"/>
                              </a:lnTo>
                              <a:lnTo>
                                <a:pt x="631731" y="514668"/>
                              </a:lnTo>
                              <a:lnTo>
                                <a:pt x="659019" y="516573"/>
                              </a:lnTo>
                              <a:lnTo>
                                <a:pt x="686623" y="517843"/>
                              </a:lnTo>
                              <a:lnTo>
                                <a:pt x="714228" y="519113"/>
                              </a:lnTo>
                              <a:lnTo>
                                <a:pt x="742467" y="519748"/>
                              </a:lnTo>
                              <a:lnTo>
                                <a:pt x="742467" y="303848"/>
                              </a:lnTo>
                              <a:lnTo>
                                <a:pt x="721208" y="303213"/>
                              </a:lnTo>
                              <a:lnTo>
                                <a:pt x="699950" y="302578"/>
                              </a:lnTo>
                              <a:lnTo>
                                <a:pt x="679326" y="301625"/>
                              </a:lnTo>
                              <a:lnTo>
                                <a:pt x="658701" y="300673"/>
                              </a:lnTo>
                              <a:lnTo>
                                <a:pt x="638077" y="299403"/>
                              </a:lnTo>
                              <a:lnTo>
                                <a:pt x="618088" y="297815"/>
                              </a:lnTo>
                              <a:lnTo>
                                <a:pt x="597464" y="295910"/>
                              </a:lnTo>
                              <a:lnTo>
                                <a:pt x="577792" y="294005"/>
                              </a:lnTo>
                              <a:close/>
                              <a:moveTo>
                                <a:pt x="418510" y="269240"/>
                              </a:moveTo>
                              <a:lnTo>
                                <a:pt x="411530" y="279718"/>
                              </a:lnTo>
                              <a:lnTo>
                                <a:pt x="404549" y="290513"/>
                              </a:lnTo>
                              <a:lnTo>
                                <a:pt x="397886" y="300990"/>
                              </a:lnTo>
                              <a:lnTo>
                                <a:pt x="391223" y="312103"/>
                              </a:lnTo>
                              <a:lnTo>
                                <a:pt x="384560" y="323533"/>
                              </a:lnTo>
                              <a:lnTo>
                                <a:pt x="378531" y="334645"/>
                              </a:lnTo>
                              <a:lnTo>
                                <a:pt x="371868" y="346393"/>
                              </a:lnTo>
                              <a:lnTo>
                                <a:pt x="366157" y="358458"/>
                              </a:lnTo>
                              <a:lnTo>
                                <a:pt x="360446" y="370205"/>
                              </a:lnTo>
                              <a:lnTo>
                                <a:pt x="354417" y="382270"/>
                              </a:lnTo>
                              <a:lnTo>
                                <a:pt x="349023" y="394653"/>
                              </a:lnTo>
                              <a:lnTo>
                                <a:pt x="343946" y="407035"/>
                              </a:lnTo>
                              <a:lnTo>
                                <a:pt x="338870" y="419735"/>
                              </a:lnTo>
                              <a:lnTo>
                                <a:pt x="333476" y="432753"/>
                              </a:lnTo>
                              <a:lnTo>
                                <a:pt x="328716" y="445770"/>
                              </a:lnTo>
                              <a:lnTo>
                                <a:pt x="324274" y="458788"/>
                              </a:lnTo>
                              <a:lnTo>
                                <a:pt x="341091" y="463868"/>
                              </a:lnTo>
                              <a:lnTo>
                                <a:pt x="358224" y="468948"/>
                              </a:lnTo>
                              <a:lnTo>
                                <a:pt x="375993" y="473393"/>
                              </a:lnTo>
                              <a:lnTo>
                                <a:pt x="393761" y="477838"/>
                              </a:lnTo>
                              <a:lnTo>
                                <a:pt x="412164" y="482283"/>
                              </a:lnTo>
                              <a:lnTo>
                                <a:pt x="430885" y="486410"/>
                              </a:lnTo>
                              <a:lnTo>
                                <a:pt x="449922" y="490220"/>
                              </a:lnTo>
                              <a:lnTo>
                                <a:pt x="469277" y="493713"/>
                              </a:lnTo>
                              <a:lnTo>
                                <a:pt x="472133" y="474663"/>
                              </a:lnTo>
                              <a:lnTo>
                                <a:pt x="475623" y="455930"/>
                              </a:lnTo>
                              <a:lnTo>
                                <a:pt x="479113" y="437515"/>
                              </a:lnTo>
                              <a:lnTo>
                                <a:pt x="482921" y="419418"/>
                              </a:lnTo>
                              <a:lnTo>
                                <a:pt x="486728" y="401320"/>
                              </a:lnTo>
                              <a:lnTo>
                                <a:pt x="490536" y="383540"/>
                              </a:lnTo>
                              <a:lnTo>
                                <a:pt x="495295" y="366395"/>
                              </a:lnTo>
                              <a:lnTo>
                                <a:pt x="499420" y="349250"/>
                              </a:lnTo>
                              <a:lnTo>
                                <a:pt x="503862" y="333058"/>
                              </a:lnTo>
                              <a:lnTo>
                                <a:pt x="508304" y="317183"/>
                              </a:lnTo>
                              <a:lnTo>
                                <a:pt x="513381" y="301943"/>
                              </a:lnTo>
                              <a:lnTo>
                                <a:pt x="518140" y="286703"/>
                              </a:lnTo>
                              <a:lnTo>
                                <a:pt x="492440" y="282893"/>
                              </a:lnTo>
                              <a:lnTo>
                                <a:pt x="467691" y="278765"/>
                              </a:lnTo>
                              <a:lnTo>
                                <a:pt x="442942" y="274320"/>
                              </a:lnTo>
                              <a:lnTo>
                                <a:pt x="418510" y="269240"/>
                              </a:lnTo>
                              <a:close/>
                              <a:moveTo>
                                <a:pt x="299208" y="238125"/>
                              </a:moveTo>
                              <a:lnTo>
                                <a:pt x="283026" y="252730"/>
                              </a:lnTo>
                              <a:lnTo>
                                <a:pt x="275411" y="260033"/>
                              </a:lnTo>
                              <a:lnTo>
                                <a:pt x="267479" y="267653"/>
                              </a:lnTo>
                              <a:lnTo>
                                <a:pt x="253835" y="281940"/>
                              </a:lnTo>
                              <a:lnTo>
                                <a:pt x="240191" y="296863"/>
                              </a:lnTo>
                              <a:lnTo>
                                <a:pt x="227182" y="311785"/>
                              </a:lnTo>
                              <a:lnTo>
                                <a:pt x="214490" y="327343"/>
                              </a:lnTo>
                              <a:lnTo>
                                <a:pt x="202433" y="343218"/>
                              </a:lnTo>
                              <a:lnTo>
                                <a:pt x="190376" y="359093"/>
                              </a:lnTo>
                              <a:lnTo>
                                <a:pt x="178954" y="375603"/>
                              </a:lnTo>
                              <a:lnTo>
                                <a:pt x="168483" y="392430"/>
                              </a:lnTo>
                              <a:lnTo>
                                <a:pt x="178002" y="398145"/>
                              </a:lnTo>
                              <a:lnTo>
                                <a:pt x="188472" y="403860"/>
                              </a:lnTo>
                              <a:lnTo>
                                <a:pt x="198943" y="409575"/>
                              </a:lnTo>
                              <a:lnTo>
                                <a:pt x="210048" y="414973"/>
                              </a:lnTo>
                              <a:lnTo>
                                <a:pt x="221471" y="420053"/>
                              </a:lnTo>
                              <a:lnTo>
                                <a:pt x="232894" y="425450"/>
                              </a:lnTo>
                              <a:lnTo>
                                <a:pt x="245268" y="430848"/>
                              </a:lnTo>
                              <a:lnTo>
                                <a:pt x="257642" y="435610"/>
                              </a:lnTo>
                              <a:lnTo>
                                <a:pt x="268430" y="439738"/>
                              </a:lnTo>
                              <a:lnTo>
                                <a:pt x="277315" y="414655"/>
                              </a:lnTo>
                              <a:lnTo>
                                <a:pt x="287151" y="390208"/>
                              </a:lnTo>
                              <a:lnTo>
                                <a:pt x="297304" y="366078"/>
                              </a:lnTo>
                              <a:lnTo>
                                <a:pt x="302381" y="354330"/>
                              </a:lnTo>
                              <a:lnTo>
                                <a:pt x="308409" y="342900"/>
                              </a:lnTo>
                              <a:lnTo>
                                <a:pt x="313803" y="331153"/>
                              </a:lnTo>
                              <a:lnTo>
                                <a:pt x="319515" y="319723"/>
                              </a:lnTo>
                              <a:lnTo>
                                <a:pt x="325543" y="308610"/>
                              </a:lnTo>
                              <a:lnTo>
                                <a:pt x="331572" y="297498"/>
                              </a:lnTo>
                              <a:lnTo>
                                <a:pt x="337600" y="286703"/>
                              </a:lnTo>
                              <a:lnTo>
                                <a:pt x="344264" y="275908"/>
                              </a:lnTo>
                              <a:lnTo>
                                <a:pt x="350609" y="265430"/>
                              </a:lnTo>
                              <a:lnTo>
                                <a:pt x="357590" y="254953"/>
                              </a:lnTo>
                              <a:lnTo>
                                <a:pt x="349023" y="253048"/>
                              </a:lnTo>
                              <a:lnTo>
                                <a:pt x="323957" y="245745"/>
                              </a:lnTo>
                              <a:lnTo>
                                <a:pt x="299208" y="238125"/>
                              </a:lnTo>
                              <a:close/>
                              <a:moveTo>
                                <a:pt x="1081336" y="129223"/>
                              </a:moveTo>
                              <a:lnTo>
                                <a:pt x="1090538" y="137795"/>
                              </a:lnTo>
                              <a:lnTo>
                                <a:pt x="1099422" y="146368"/>
                              </a:lnTo>
                              <a:lnTo>
                                <a:pt x="1107989" y="155575"/>
                              </a:lnTo>
                              <a:lnTo>
                                <a:pt x="1116873" y="164465"/>
                              </a:lnTo>
                              <a:lnTo>
                                <a:pt x="1125123" y="173990"/>
                              </a:lnTo>
                              <a:lnTo>
                                <a:pt x="1133690" y="183833"/>
                              </a:lnTo>
                              <a:lnTo>
                                <a:pt x="1141622" y="193358"/>
                              </a:lnTo>
                              <a:lnTo>
                                <a:pt x="1149555" y="203518"/>
                              </a:lnTo>
                              <a:lnTo>
                                <a:pt x="1164467" y="199708"/>
                              </a:lnTo>
                              <a:lnTo>
                                <a:pt x="1179380" y="195898"/>
                              </a:lnTo>
                              <a:lnTo>
                                <a:pt x="1188899" y="193358"/>
                              </a:lnTo>
                              <a:lnTo>
                                <a:pt x="1175890" y="184468"/>
                              </a:lnTo>
                              <a:lnTo>
                                <a:pt x="1162881" y="175578"/>
                              </a:lnTo>
                              <a:lnTo>
                                <a:pt x="1149872" y="167323"/>
                              </a:lnTo>
                              <a:lnTo>
                                <a:pt x="1136863" y="159068"/>
                              </a:lnTo>
                              <a:lnTo>
                                <a:pt x="1123219" y="151130"/>
                              </a:lnTo>
                              <a:lnTo>
                                <a:pt x="1109258" y="143510"/>
                              </a:lnTo>
                              <a:lnTo>
                                <a:pt x="1095297" y="136208"/>
                              </a:lnTo>
                              <a:lnTo>
                                <a:pt x="1081336" y="129223"/>
                              </a:lnTo>
                              <a:close/>
                              <a:moveTo>
                                <a:pt x="462297" y="129223"/>
                              </a:moveTo>
                              <a:lnTo>
                                <a:pt x="448336" y="136208"/>
                              </a:lnTo>
                              <a:lnTo>
                                <a:pt x="434375" y="143510"/>
                              </a:lnTo>
                              <a:lnTo>
                                <a:pt x="420731" y="151130"/>
                              </a:lnTo>
                              <a:lnTo>
                                <a:pt x="407088" y="159068"/>
                              </a:lnTo>
                              <a:lnTo>
                                <a:pt x="394079" y="167323"/>
                              </a:lnTo>
                              <a:lnTo>
                                <a:pt x="380752" y="175578"/>
                              </a:lnTo>
                              <a:lnTo>
                                <a:pt x="367743" y="184468"/>
                              </a:lnTo>
                              <a:lnTo>
                                <a:pt x="355052" y="193358"/>
                              </a:lnTo>
                              <a:lnTo>
                                <a:pt x="374406" y="198438"/>
                              </a:lnTo>
                              <a:lnTo>
                                <a:pt x="394079" y="203518"/>
                              </a:lnTo>
                              <a:lnTo>
                                <a:pt x="402011" y="193358"/>
                              </a:lnTo>
                              <a:lnTo>
                                <a:pt x="410261" y="183833"/>
                              </a:lnTo>
                              <a:lnTo>
                                <a:pt x="418510" y="173990"/>
                              </a:lnTo>
                              <a:lnTo>
                                <a:pt x="427077" y="164465"/>
                              </a:lnTo>
                              <a:lnTo>
                                <a:pt x="435644" y="155575"/>
                              </a:lnTo>
                              <a:lnTo>
                                <a:pt x="444528" y="146368"/>
                              </a:lnTo>
                              <a:lnTo>
                                <a:pt x="453095" y="137795"/>
                              </a:lnTo>
                              <a:lnTo>
                                <a:pt x="462297" y="129223"/>
                              </a:lnTo>
                              <a:close/>
                              <a:moveTo>
                                <a:pt x="931891" y="96838"/>
                              </a:moveTo>
                              <a:lnTo>
                                <a:pt x="942045" y="110490"/>
                              </a:lnTo>
                              <a:lnTo>
                                <a:pt x="951881" y="125413"/>
                              </a:lnTo>
                              <a:lnTo>
                                <a:pt x="961717" y="140970"/>
                              </a:lnTo>
                              <a:lnTo>
                                <a:pt x="970918" y="157480"/>
                              </a:lnTo>
                              <a:lnTo>
                                <a:pt x="979803" y="174625"/>
                              </a:lnTo>
                              <a:lnTo>
                                <a:pt x="988369" y="192405"/>
                              </a:lnTo>
                              <a:lnTo>
                                <a:pt x="996936" y="210820"/>
                              </a:lnTo>
                              <a:lnTo>
                                <a:pt x="1004869" y="230188"/>
                              </a:lnTo>
                              <a:lnTo>
                                <a:pt x="1025176" y="227330"/>
                              </a:lnTo>
                              <a:lnTo>
                                <a:pt x="1045165" y="224155"/>
                              </a:lnTo>
                              <a:lnTo>
                                <a:pt x="1065472" y="220980"/>
                              </a:lnTo>
                              <a:lnTo>
                                <a:pt x="1084827" y="217170"/>
                              </a:lnTo>
                              <a:lnTo>
                                <a:pt x="1076260" y="207645"/>
                              </a:lnTo>
                              <a:lnTo>
                                <a:pt x="1067376" y="198120"/>
                              </a:lnTo>
                              <a:lnTo>
                                <a:pt x="1058491" y="188913"/>
                              </a:lnTo>
                              <a:lnTo>
                                <a:pt x="1049607" y="180023"/>
                              </a:lnTo>
                              <a:lnTo>
                                <a:pt x="1040406" y="171450"/>
                              </a:lnTo>
                              <a:lnTo>
                                <a:pt x="1031204" y="163195"/>
                              </a:lnTo>
                              <a:lnTo>
                                <a:pt x="1021685" y="155258"/>
                              </a:lnTo>
                              <a:lnTo>
                                <a:pt x="1011849" y="147320"/>
                              </a:lnTo>
                              <a:lnTo>
                                <a:pt x="1002648" y="140018"/>
                              </a:lnTo>
                              <a:lnTo>
                                <a:pt x="992494" y="133033"/>
                              </a:lnTo>
                              <a:lnTo>
                                <a:pt x="982975" y="126048"/>
                              </a:lnTo>
                              <a:lnTo>
                                <a:pt x="972822" y="119380"/>
                              </a:lnTo>
                              <a:lnTo>
                                <a:pt x="962986" y="113348"/>
                              </a:lnTo>
                              <a:lnTo>
                                <a:pt x="952515" y="107315"/>
                              </a:lnTo>
                              <a:lnTo>
                                <a:pt x="942045" y="101918"/>
                              </a:lnTo>
                              <a:lnTo>
                                <a:pt x="931891" y="96838"/>
                              </a:lnTo>
                              <a:close/>
                              <a:moveTo>
                                <a:pt x="611742" y="96838"/>
                              </a:moveTo>
                              <a:lnTo>
                                <a:pt x="601589" y="101918"/>
                              </a:lnTo>
                              <a:lnTo>
                                <a:pt x="591118" y="107315"/>
                              </a:lnTo>
                              <a:lnTo>
                                <a:pt x="580965" y="113348"/>
                              </a:lnTo>
                              <a:lnTo>
                                <a:pt x="570811" y="119698"/>
                              </a:lnTo>
                              <a:lnTo>
                                <a:pt x="560658" y="126048"/>
                              </a:lnTo>
                              <a:lnTo>
                                <a:pt x="551139" y="133033"/>
                              </a:lnTo>
                              <a:lnTo>
                                <a:pt x="540986" y="140018"/>
                              </a:lnTo>
                              <a:lnTo>
                                <a:pt x="531784" y="147320"/>
                              </a:lnTo>
                              <a:lnTo>
                                <a:pt x="521948" y="155258"/>
                              </a:lnTo>
                              <a:lnTo>
                                <a:pt x="512746" y="163195"/>
                              </a:lnTo>
                              <a:lnTo>
                                <a:pt x="503228" y="171450"/>
                              </a:lnTo>
                              <a:lnTo>
                                <a:pt x="494343" y="180023"/>
                              </a:lnTo>
                              <a:lnTo>
                                <a:pt x="485142" y="189230"/>
                              </a:lnTo>
                              <a:lnTo>
                                <a:pt x="476258" y="198120"/>
                              </a:lnTo>
                              <a:lnTo>
                                <a:pt x="467691" y="207645"/>
                              </a:lnTo>
                              <a:lnTo>
                                <a:pt x="458807" y="217170"/>
                              </a:lnTo>
                              <a:lnTo>
                                <a:pt x="478479" y="220980"/>
                              </a:lnTo>
                              <a:lnTo>
                                <a:pt x="498468" y="224155"/>
                              </a:lnTo>
                              <a:lnTo>
                                <a:pt x="518458" y="227330"/>
                              </a:lnTo>
                              <a:lnTo>
                                <a:pt x="538764" y="230188"/>
                              </a:lnTo>
                              <a:lnTo>
                                <a:pt x="547014" y="210820"/>
                              </a:lnTo>
                              <a:lnTo>
                                <a:pt x="555264" y="192405"/>
                              </a:lnTo>
                              <a:lnTo>
                                <a:pt x="564148" y="174625"/>
                              </a:lnTo>
                              <a:lnTo>
                                <a:pt x="573032" y="157480"/>
                              </a:lnTo>
                              <a:lnTo>
                                <a:pt x="582234" y="140970"/>
                              </a:lnTo>
                              <a:lnTo>
                                <a:pt x="591753" y="125413"/>
                              </a:lnTo>
                              <a:lnTo>
                                <a:pt x="601589" y="110490"/>
                              </a:lnTo>
                              <a:lnTo>
                                <a:pt x="611742" y="96838"/>
                              </a:lnTo>
                              <a:close/>
                              <a:moveTo>
                                <a:pt x="801166" y="63818"/>
                              </a:moveTo>
                              <a:lnTo>
                                <a:pt x="801166" y="245110"/>
                              </a:lnTo>
                              <a:lnTo>
                                <a:pt x="837655" y="244158"/>
                              </a:lnTo>
                              <a:lnTo>
                                <a:pt x="873509" y="242570"/>
                              </a:lnTo>
                              <a:lnTo>
                                <a:pt x="909363" y="240348"/>
                              </a:lnTo>
                              <a:lnTo>
                                <a:pt x="944266" y="237173"/>
                              </a:lnTo>
                              <a:lnTo>
                                <a:pt x="935064" y="216853"/>
                              </a:lnTo>
                              <a:lnTo>
                                <a:pt x="925545" y="197803"/>
                              </a:lnTo>
                              <a:lnTo>
                                <a:pt x="916027" y="179705"/>
                              </a:lnTo>
                              <a:lnTo>
                                <a:pt x="906190" y="162878"/>
                              </a:lnTo>
                              <a:lnTo>
                                <a:pt x="901114" y="155258"/>
                              </a:lnTo>
                              <a:lnTo>
                                <a:pt x="896037" y="147320"/>
                              </a:lnTo>
                              <a:lnTo>
                                <a:pt x="890960" y="140018"/>
                              </a:lnTo>
                              <a:lnTo>
                                <a:pt x="885884" y="133033"/>
                              </a:lnTo>
                              <a:lnTo>
                                <a:pt x="880807" y="126048"/>
                              </a:lnTo>
                              <a:lnTo>
                                <a:pt x="875730" y="119698"/>
                              </a:lnTo>
                              <a:lnTo>
                                <a:pt x="870019" y="113665"/>
                              </a:lnTo>
                              <a:lnTo>
                                <a:pt x="864942" y="107633"/>
                              </a:lnTo>
                              <a:lnTo>
                                <a:pt x="856693" y="99695"/>
                              </a:lnTo>
                              <a:lnTo>
                                <a:pt x="848760" y="92075"/>
                              </a:lnTo>
                              <a:lnTo>
                                <a:pt x="840828" y="85725"/>
                              </a:lnTo>
                              <a:lnTo>
                                <a:pt x="832896" y="79693"/>
                              </a:lnTo>
                              <a:lnTo>
                                <a:pt x="824963" y="74613"/>
                              </a:lnTo>
                              <a:lnTo>
                                <a:pt x="817031" y="70168"/>
                              </a:lnTo>
                              <a:lnTo>
                                <a:pt x="809099" y="66675"/>
                              </a:lnTo>
                              <a:lnTo>
                                <a:pt x="801166" y="63818"/>
                              </a:lnTo>
                              <a:close/>
                              <a:moveTo>
                                <a:pt x="742467" y="63818"/>
                              </a:moveTo>
                              <a:lnTo>
                                <a:pt x="734535" y="66675"/>
                              </a:lnTo>
                              <a:lnTo>
                                <a:pt x="726920" y="70168"/>
                              </a:lnTo>
                              <a:lnTo>
                                <a:pt x="718987" y="74613"/>
                              </a:lnTo>
                              <a:lnTo>
                                <a:pt x="711055" y="79693"/>
                              </a:lnTo>
                              <a:lnTo>
                                <a:pt x="703123" y="85725"/>
                              </a:lnTo>
                              <a:lnTo>
                                <a:pt x="694873" y="92075"/>
                              </a:lnTo>
                              <a:lnTo>
                                <a:pt x="686941" y="99695"/>
                              </a:lnTo>
                              <a:lnTo>
                                <a:pt x="678691" y="107633"/>
                              </a:lnTo>
                              <a:lnTo>
                                <a:pt x="673614" y="113665"/>
                              </a:lnTo>
                              <a:lnTo>
                                <a:pt x="668538" y="119698"/>
                              </a:lnTo>
                              <a:lnTo>
                                <a:pt x="662826" y="126048"/>
                              </a:lnTo>
                              <a:lnTo>
                                <a:pt x="657750" y="133033"/>
                              </a:lnTo>
                              <a:lnTo>
                                <a:pt x="652990" y="140018"/>
                              </a:lnTo>
                              <a:lnTo>
                                <a:pt x="647596" y="147320"/>
                              </a:lnTo>
                              <a:lnTo>
                                <a:pt x="642519" y="154940"/>
                              </a:lnTo>
                              <a:lnTo>
                                <a:pt x="637760" y="162878"/>
                              </a:lnTo>
                              <a:lnTo>
                                <a:pt x="632683" y="171450"/>
                              </a:lnTo>
                              <a:lnTo>
                                <a:pt x="627607" y="179705"/>
                              </a:lnTo>
                              <a:lnTo>
                                <a:pt x="618088" y="197803"/>
                              </a:lnTo>
                              <a:lnTo>
                                <a:pt x="608569" y="216853"/>
                              </a:lnTo>
                              <a:lnTo>
                                <a:pt x="599685" y="237173"/>
                              </a:lnTo>
                              <a:lnTo>
                                <a:pt x="634587" y="240030"/>
                              </a:lnTo>
                              <a:lnTo>
                                <a:pt x="670124" y="242570"/>
                              </a:lnTo>
                              <a:lnTo>
                                <a:pt x="705978" y="244158"/>
                              </a:lnTo>
                              <a:lnTo>
                                <a:pt x="742467" y="245110"/>
                              </a:lnTo>
                              <a:lnTo>
                                <a:pt x="742467" y="63818"/>
                              </a:lnTo>
                              <a:close/>
                              <a:moveTo>
                                <a:pt x="754841" y="0"/>
                              </a:moveTo>
                              <a:lnTo>
                                <a:pt x="771975" y="0"/>
                              </a:lnTo>
                              <a:lnTo>
                                <a:pt x="789109" y="0"/>
                              </a:lnTo>
                              <a:lnTo>
                                <a:pt x="806243" y="635"/>
                              </a:lnTo>
                              <a:lnTo>
                                <a:pt x="823377" y="1588"/>
                              </a:lnTo>
                              <a:lnTo>
                                <a:pt x="840193" y="2858"/>
                              </a:lnTo>
                              <a:lnTo>
                                <a:pt x="856693" y="4445"/>
                              </a:lnTo>
                              <a:lnTo>
                                <a:pt x="873509" y="6350"/>
                              </a:lnTo>
                              <a:lnTo>
                                <a:pt x="890008" y="9208"/>
                              </a:lnTo>
                              <a:lnTo>
                                <a:pt x="906508" y="11748"/>
                              </a:lnTo>
                              <a:lnTo>
                                <a:pt x="923007" y="14923"/>
                              </a:lnTo>
                              <a:lnTo>
                                <a:pt x="939189" y="18098"/>
                              </a:lnTo>
                              <a:lnTo>
                                <a:pt x="955371" y="21908"/>
                              </a:lnTo>
                              <a:lnTo>
                                <a:pt x="971236" y="25718"/>
                              </a:lnTo>
                              <a:lnTo>
                                <a:pt x="987100" y="30480"/>
                              </a:lnTo>
                              <a:lnTo>
                                <a:pt x="1002965" y="35243"/>
                              </a:lnTo>
                              <a:lnTo>
                                <a:pt x="1018512" y="40005"/>
                              </a:lnTo>
                              <a:lnTo>
                                <a:pt x="1034060" y="45720"/>
                              </a:lnTo>
                              <a:lnTo>
                                <a:pt x="1049290" y="51435"/>
                              </a:lnTo>
                              <a:lnTo>
                                <a:pt x="1064520" y="57150"/>
                              </a:lnTo>
                              <a:lnTo>
                                <a:pt x="1079115" y="63818"/>
                              </a:lnTo>
                              <a:lnTo>
                                <a:pt x="1094028" y="70168"/>
                              </a:lnTo>
                              <a:lnTo>
                                <a:pt x="1108624" y="76835"/>
                              </a:lnTo>
                              <a:lnTo>
                                <a:pt x="1123219" y="84455"/>
                              </a:lnTo>
                              <a:lnTo>
                                <a:pt x="1137497" y="91758"/>
                              </a:lnTo>
                              <a:lnTo>
                                <a:pt x="1151458" y="99695"/>
                              </a:lnTo>
                              <a:lnTo>
                                <a:pt x="1165419" y="107633"/>
                              </a:lnTo>
                              <a:lnTo>
                                <a:pt x="1179063" y="116205"/>
                              </a:lnTo>
                              <a:lnTo>
                                <a:pt x="1192707" y="124778"/>
                              </a:lnTo>
                              <a:lnTo>
                                <a:pt x="1206033" y="133668"/>
                              </a:lnTo>
                              <a:lnTo>
                                <a:pt x="1219042" y="142558"/>
                              </a:lnTo>
                              <a:lnTo>
                                <a:pt x="1232051" y="152400"/>
                              </a:lnTo>
                              <a:lnTo>
                                <a:pt x="1244743" y="161925"/>
                              </a:lnTo>
                              <a:lnTo>
                                <a:pt x="1257434" y="171768"/>
                              </a:lnTo>
                              <a:lnTo>
                                <a:pt x="1270126" y="182245"/>
                              </a:lnTo>
                              <a:lnTo>
                                <a:pt x="1282818" y="193358"/>
                              </a:lnTo>
                              <a:lnTo>
                                <a:pt x="1295192" y="204470"/>
                              </a:lnTo>
                              <a:lnTo>
                                <a:pt x="1307567" y="215900"/>
                              </a:lnTo>
                              <a:lnTo>
                                <a:pt x="1323749" y="232093"/>
                              </a:lnTo>
                              <a:lnTo>
                                <a:pt x="1339296" y="248920"/>
                              </a:lnTo>
                              <a:lnTo>
                                <a:pt x="1354844" y="266065"/>
                              </a:lnTo>
                              <a:lnTo>
                                <a:pt x="1369756" y="283528"/>
                              </a:lnTo>
                              <a:lnTo>
                                <a:pt x="1384035" y="301625"/>
                              </a:lnTo>
                              <a:lnTo>
                                <a:pt x="1397995" y="320358"/>
                              </a:lnTo>
                              <a:lnTo>
                                <a:pt x="1411322" y="339090"/>
                              </a:lnTo>
                              <a:lnTo>
                                <a:pt x="1423696" y="358775"/>
                              </a:lnTo>
                              <a:lnTo>
                                <a:pt x="1431629" y="371158"/>
                              </a:lnTo>
                              <a:lnTo>
                                <a:pt x="1439244" y="383858"/>
                              </a:lnTo>
                              <a:lnTo>
                                <a:pt x="1446859" y="396875"/>
                              </a:lnTo>
                              <a:lnTo>
                                <a:pt x="1453839" y="410210"/>
                              </a:lnTo>
                              <a:lnTo>
                                <a:pt x="1463675" y="429260"/>
                              </a:lnTo>
                              <a:lnTo>
                                <a:pt x="1301855" y="429260"/>
                              </a:lnTo>
                              <a:lnTo>
                                <a:pt x="1321528" y="420370"/>
                              </a:lnTo>
                              <a:lnTo>
                                <a:pt x="1340565" y="411480"/>
                              </a:lnTo>
                              <a:lnTo>
                                <a:pt x="1358651" y="401955"/>
                              </a:lnTo>
                              <a:lnTo>
                                <a:pt x="1375785" y="392430"/>
                              </a:lnTo>
                              <a:lnTo>
                                <a:pt x="1364680" y="375603"/>
                              </a:lnTo>
                              <a:lnTo>
                                <a:pt x="1353257" y="359093"/>
                              </a:lnTo>
                              <a:lnTo>
                                <a:pt x="1341517" y="343218"/>
                              </a:lnTo>
                              <a:lnTo>
                                <a:pt x="1329143" y="327343"/>
                              </a:lnTo>
                              <a:lnTo>
                                <a:pt x="1316451" y="311785"/>
                              </a:lnTo>
                              <a:lnTo>
                                <a:pt x="1303442" y="296863"/>
                              </a:lnTo>
                              <a:lnTo>
                                <a:pt x="1290116" y="281940"/>
                              </a:lnTo>
                              <a:lnTo>
                                <a:pt x="1276155" y="267653"/>
                              </a:lnTo>
                              <a:lnTo>
                                <a:pt x="1268222" y="260033"/>
                              </a:lnTo>
                              <a:lnTo>
                                <a:pt x="1260607" y="252730"/>
                              </a:lnTo>
                              <a:lnTo>
                                <a:pt x="1244425" y="238125"/>
                              </a:lnTo>
                              <a:lnTo>
                                <a:pt x="1215869" y="246698"/>
                              </a:lnTo>
                              <a:lnTo>
                                <a:pt x="1200956" y="250825"/>
                              </a:lnTo>
                              <a:lnTo>
                                <a:pt x="1186361" y="254953"/>
                              </a:lnTo>
                              <a:lnTo>
                                <a:pt x="1198735" y="274955"/>
                              </a:lnTo>
                              <a:lnTo>
                                <a:pt x="1210792" y="295275"/>
                              </a:lnTo>
                              <a:lnTo>
                                <a:pt x="1222215" y="316230"/>
                              </a:lnTo>
                              <a:lnTo>
                                <a:pt x="1233003" y="337820"/>
                              </a:lnTo>
                              <a:lnTo>
                                <a:pt x="1243473" y="360045"/>
                              </a:lnTo>
                              <a:lnTo>
                                <a:pt x="1253310" y="382588"/>
                              </a:lnTo>
                              <a:lnTo>
                                <a:pt x="1262828" y="405448"/>
                              </a:lnTo>
                              <a:lnTo>
                                <a:pt x="1271395" y="429260"/>
                              </a:lnTo>
                              <a:lnTo>
                                <a:pt x="1208888" y="429260"/>
                              </a:lnTo>
                              <a:lnTo>
                                <a:pt x="1200004" y="407353"/>
                              </a:lnTo>
                              <a:lnTo>
                                <a:pt x="1190803" y="385763"/>
                              </a:lnTo>
                              <a:lnTo>
                                <a:pt x="1180967" y="365125"/>
                              </a:lnTo>
                              <a:lnTo>
                                <a:pt x="1170813" y="344805"/>
                              </a:lnTo>
                              <a:lnTo>
                                <a:pt x="1160025" y="325120"/>
                              </a:lnTo>
                              <a:lnTo>
                                <a:pt x="1148603" y="306070"/>
                              </a:lnTo>
                              <a:lnTo>
                                <a:pt x="1137180" y="287020"/>
                              </a:lnTo>
                              <a:lnTo>
                                <a:pt x="1125123" y="269240"/>
                              </a:lnTo>
                              <a:lnTo>
                                <a:pt x="1101009" y="274320"/>
                              </a:lnTo>
                              <a:lnTo>
                                <a:pt x="1076260" y="278765"/>
                              </a:lnTo>
                              <a:lnTo>
                                <a:pt x="1051194" y="282893"/>
                              </a:lnTo>
                              <a:lnTo>
                                <a:pt x="1025493" y="286703"/>
                              </a:lnTo>
                              <a:lnTo>
                                <a:pt x="1031204" y="303213"/>
                              </a:lnTo>
                              <a:lnTo>
                                <a:pt x="1036281" y="320040"/>
                              </a:lnTo>
                              <a:lnTo>
                                <a:pt x="1041040" y="337503"/>
                              </a:lnTo>
                              <a:lnTo>
                                <a:pt x="1045800" y="355283"/>
                              </a:lnTo>
                              <a:lnTo>
                                <a:pt x="1050559" y="373063"/>
                              </a:lnTo>
                              <a:lnTo>
                                <a:pt x="1054684" y="391478"/>
                              </a:lnTo>
                              <a:lnTo>
                                <a:pt x="1058809" y="410528"/>
                              </a:lnTo>
                              <a:lnTo>
                                <a:pt x="1062616" y="429260"/>
                              </a:lnTo>
                              <a:lnTo>
                                <a:pt x="1002965" y="429260"/>
                              </a:lnTo>
                              <a:lnTo>
                                <a:pt x="999475" y="412750"/>
                              </a:lnTo>
                              <a:lnTo>
                                <a:pt x="995667" y="396240"/>
                              </a:lnTo>
                              <a:lnTo>
                                <a:pt x="991542" y="380365"/>
                              </a:lnTo>
                              <a:lnTo>
                                <a:pt x="987418" y="364490"/>
                              </a:lnTo>
                              <a:lnTo>
                                <a:pt x="982658" y="346075"/>
                              </a:lnTo>
                              <a:lnTo>
                                <a:pt x="976947" y="328295"/>
                              </a:lnTo>
                              <a:lnTo>
                                <a:pt x="971553" y="311150"/>
                              </a:lnTo>
                              <a:lnTo>
                                <a:pt x="966159" y="294005"/>
                              </a:lnTo>
                              <a:lnTo>
                                <a:pt x="946169" y="295910"/>
                              </a:lnTo>
                              <a:lnTo>
                                <a:pt x="926180" y="297815"/>
                              </a:lnTo>
                              <a:lnTo>
                                <a:pt x="905556" y="299403"/>
                              </a:lnTo>
                              <a:lnTo>
                                <a:pt x="884932" y="300673"/>
                              </a:lnTo>
                              <a:lnTo>
                                <a:pt x="864308" y="301625"/>
                              </a:lnTo>
                              <a:lnTo>
                                <a:pt x="843684" y="302578"/>
                              </a:lnTo>
                              <a:lnTo>
                                <a:pt x="822742" y="303213"/>
                              </a:lnTo>
                              <a:lnTo>
                                <a:pt x="801166" y="303848"/>
                              </a:lnTo>
                              <a:lnTo>
                                <a:pt x="801166" y="519748"/>
                              </a:lnTo>
                              <a:lnTo>
                                <a:pt x="822108" y="519113"/>
                              </a:lnTo>
                              <a:lnTo>
                                <a:pt x="843366" y="518478"/>
                              </a:lnTo>
                              <a:lnTo>
                                <a:pt x="864308" y="517525"/>
                              </a:lnTo>
                              <a:lnTo>
                                <a:pt x="884614" y="516573"/>
                              </a:lnTo>
                              <a:lnTo>
                                <a:pt x="884614" y="575310"/>
                              </a:lnTo>
                              <a:lnTo>
                                <a:pt x="864308" y="576263"/>
                              </a:lnTo>
                              <a:lnTo>
                                <a:pt x="843366" y="577215"/>
                              </a:lnTo>
                              <a:lnTo>
                                <a:pt x="822108" y="577850"/>
                              </a:lnTo>
                              <a:lnTo>
                                <a:pt x="801166" y="578168"/>
                              </a:lnTo>
                              <a:lnTo>
                                <a:pt x="801166" y="742950"/>
                              </a:lnTo>
                              <a:lnTo>
                                <a:pt x="884614" y="742950"/>
                              </a:lnTo>
                              <a:lnTo>
                                <a:pt x="884614" y="801688"/>
                              </a:lnTo>
                              <a:lnTo>
                                <a:pt x="801166" y="801688"/>
                              </a:lnTo>
                              <a:lnTo>
                                <a:pt x="801166" y="965835"/>
                              </a:lnTo>
                              <a:lnTo>
                                <a:pt x="822108" y="966470"/>
                              </a:lnTo>
                              <a:lnTo>
                                <a:pt x="843366" y="967105"/>
                              </a:lnTo>
                              <a:lnTo>
                                <a:pt x="864308" y="968058"/>
                              </a:lnTo>
                              <a:lnTo>
                                <a:pt x="884614" y="969010"/>
                              </a:lnTo>
                              <a:lnTo>
                                <a:pt x="884614" y="1028065"/>
                              </a:lnTo>
                              <a:lnTo>
                                <a:pt x="864308" y="1026795"/>
                              </a:lnTo>
                              <a:lnTo>
                                <a:pt x="843366" y="1025843"/>
                              </a:lnTo>
                              <a:lnTo>
                                <a:pt x="822108" y="1025208"/>
                              </a:lnTo>
                              <a:lnTo>
                                <a:pt x="801166" y="1024890"/>
                              </a:lnTo>
                              <a:lnTo>
                                <a:pt x="801166" y="1240473"/>
                              </a:lnTo>
                              <a:lnTo>
                                <a:pt x="824963" y="1240790"/>
                              </a:lnTo>
                              <a:lnTo>
                                <a:pt x="848126" y="1241743"/>
                              </a:lnTo>
                              <a:lnTo>
                                <a:pt x="832896" y="1300163"/>
                              </a:lnTo>
                              <a:lnTo>
                                <a:pt x="801166" y="1299528"/>
                              </a:lnTo>
                              <a:lnTo>
                                <a:pt x="801166" y="1423353"/>
                              </a:lnTo>
                              <a:lnTo>
                                <a:pt x="771658" y="1538606"/>
                              </a:lnTo>
                              <a:lnTo>
                                <a:pt x="771023" y="1541781"/>
                              </a:lnTo>
                              <a:lnTo>
                                <a:pt x="771023" y="1544638"/>
                              </a:lnTo>
                              <a:lnTo>
                                <a:pt x="753890" y="1544321"/>
                              </a:lnTo>
                              <a:lnTo>
                                <a:pt x="736756" y="1543686"/>
                              </a:lnTo>
                              <a:lnTo>
                                <a:pt x="719622" y="1542733"/>
                              </a:lnTo>
                              <a:lnTo>
                                <a:pt x="702805" y="1541463"/>
                              </a:lnTo>
                              <a:lnTo>
                                <a:pt x="685989" y="1539558"/>
                              </a:lnTo>
                              <a:lnTo>
                                <a:pt x="669489" y="1537653"/>
                              </a:lnTo>
                              <a:lnTo>
                                <a:pt x="652673" y="1535431"/>
                              </a:lnTo>
                              <a:lnTo>
                                <a:pt x="636491" y="1532573"/>
                              </a:lnTo>
                              <a:lnTo>
                                <a:pt x="619992" y="1529716"/>
                              </a:lnTo>
                              <a:lnTo>
                                <a:pt x="603810" y="1526223"/>
                              </a:lnTo>
                              <a:lnTo>
                                <a:pt x="587628" y="1522096"/>
                              </a:lnTo>
                              <a:lnTo>
                                <a:pt x="571763" y="1518286"/>
                              </a:lnTo>
                              <a:lnTo>
                                <a:pt x="555898" y="1513841"/>
                              </a:lnTo>
                              <a:lnTo>
                                <a:pt x="540351" y="1509078"/>
                              </a:lnTo>
                              <a:lnTo>
                                <a:pt x="524486" y="1503998"/>
                              </a:lnTo>
                              <a:lnTo>
                                <a:pt x="509256" y="1498601"/>
                              </a:lnTo>
                              <a:lnTo>
                                <a:pt x="494343" y="1492886"/>
                              </a:lnTo>
                              <a:lnTo>
                                <a:pt x="479113" y="1486853"/>
                              </a:lnTo>
                              <a:lnTo>
                                <a:pt x="464200" y="1480503"/>
                              </a:lnTo>
                              <a:lnTo>
                                <a:pt x="449288" y="1474153"/>
                              </a:lnTo>
                              <a:lnTo>
                                <a:pt x="434692" y="1467168"/>
                              </a:lnTo>
                              <a:lnTo>
                                <a:pt x="420414" y="1459866"/>
                              </a:lnTo>
                              <a:lnTo>
                                <a:pt x="406136" y="1452246"/>
                              </a:lnTo>
                              <a:lnTo>
                                <a:pt x="392175" y="1444626"/>
                              </a:lnTo>
                              <a:lnTo>
                                <a:pt x="378214" y="1436688"/>
                              </a:lnTo>
                              <a:lnTo>
                                <a:pt x="364570" y="1428116"/>
                              </a:lnTo>
                              <a:lnTo>
                                <a:pt x="350927" y="1419861"/>
                              </a:lnTo>
                              <a:lnTo>
                                <a:pt x="337600" y="1410653"/>
                              </a:lnTo>
                              <a:lnTo>
                                <a:pt x="324591" y="1401763"/>
                              </a:lnTo>
                              <a:lnTo>
                                <a:pt x="311582" y="1392238"/>
                              </a:lnTo>
                              <a:lnTo>
                                <a:pt x="298891" y="1382396"/>
                              </a:lnTo>
                              <a:lnTo>
                                <a:pt x="286199" y="1372553"/>
                              </a:lnTo>
                              <a:lnTo>
                                <a:pt x="273507" y="1361758"/>
                              </a:lnTo>
                              <a:lnTo>
                                <a:pt x="260815" y="1351280"/>
                              </a:lnTo>
                              <a:lnTo>
                                <a:pt x="248441" y="1339850"/>
                              </a:lnTo>
                              <a:lnTo>
                                <a:pt x="236701" y="1328420"/>
                              </a:lnTo>
                              <a:lnTo>
                                <a:pt x="220202" y="1311910"/>
                              </a:lnTo>
                              <a:lnTo>
                                <a:pt x="204337" y="1295400"/>
                              </a:lnTo>
                              <a:lnTo>
                                <a:pt x="188790" y="1278255"/>
                              </a:lnTo>
                              <a:lnTo>
                                <a:pt x="173877" y="1260475"/>
                              </a:lnTo>
                              <a:lnTo>
                                <a:pt x="159599" y="1242378"/>
                              </a:lnTo>
                              <a:lnTo>
                                <a:pt x="145638" y="1223963"/>
                              </a:lnTo>
                              <a:lnTo>
                                <a:pt x="132629" y="1204913"/>
                              </a:lnTo>
                              <a:lnTo>
                                <a:pt x="119937" y="1185863"/>
                              </a:lnTo>
                              <a:lnTo>
                                <a:pt x="112005" y="1173163"/>
                              </a:lnTo>
                              <a:lnTo>
                                <a:pt x="104390" y="1160463"/>
                              </a:lnTo>
                              <a:lnTo>
                                <a:pt x="97409" y="1147445"/>
                              </a:lnTo>
                              <a:lnTo>
                                <a:pt x="90111" y="1134428"/>
                              </a:lnTo>
                              <a:lnTo>
                                <a:pt x="79641" y="1114108"/>
                              </a:lnTo>
                              <a:lnTo>
                                <a:pt x="69805" y="1093153"/>
                              </a:lnTo>
                              <a:lnTo>
                                <a:pt x="60286" y="1072198"/>
                              </a:lnTo>
                              <a:lnTo>
                                <a:pt x="51719" y="1050608"/>
                              </a:lnTo>
                              <a:lnTo>
                                <a:pt x="43469" y="1029018"/>
                              </a:lnTo>
                              <a:lnTo>
                                <a:pt x="36172" y="1006793"/>
                              </a:lnTo>
                              <a:lnTo>
                                <a:pt x="29826" y="984568"/>
                              </a:lnTo>
                              <a:lnTo>
                                <a:pt x="23480" y="961708"/>
                              </a:lnTo>
                              <a:lnTo>
                                <a:pt x="18086" y="939165"/>
                              </a:lnTo>
                              <a:lnTo>
                                <a:pt x="13326" y="915988"/>
                              </a:lnTo>
                              <a:lnTo>
                                <a:pt x="9202" y="892493"/>
                              </a:lnTo>
                              <a:lnTo>
                                <a:pt x="6029" y="868998"/>
                              </a:lnTo>
                              <a:lnTo>
                                <a:pt x="3490" y="845185"/>
                              </a:lnTo>
                              <a:lnTo>
                                <a:pt x="1587" y="820738"/>
                              </a:lnTo>
                              <a:lnTo>
                                <a:pt x="317" y="796608"/>
                              </a:lnTo>
                              <a:lnTo>
                                <a:pt x="0" y="772160"/>
                              </a:lnTo>
                              <a:lnTo>
                                <a:pt x="317" y="747713"/>
                              </a:lnTo>
                              <a:lnTo>
                                <a:pt x="1587" y="723583"/>
                              </a:lnTo>
                              <a:lnTo>
                                <a:pt x="3490" y="699453"/>
                              </a:lnTo>
                              <a:lnTo>
                                <a:pt x="6029" y="675640"/>
                              </a:lnTo>
                              <a:lnTo>
                                <a:pt x="9202" y="651828"/>
                              </a:lnTo>
                              <a:lnTo>
                                <a:pt x="13326" y="628650"/>
                              </a:lnTo>
                              <a:lnTo>
                                <a:pt x="18086" y="605473"/>
                              </a:lnTo>
                              <a:lnTo>
                                <a:pt x="23480" y="582295"/>
                              </a:lnTo>
                              <a:lnTo>
                                <a:pt x="29826" y="559753"/>
                              </a:lnTo>
                              <a:lnTo>
                                <a:pt x="36172" y="537528"/>
                              </a:lnTo>
                              <a:lnTo>
                                <a:pt x="43469" y="515620"/>
                              </a:lnTo>
                              <a:lnTo>
                                <a:pt x="51719" y="493713"/>
                              </a:lnTo>
                              <a:lnTo>
                                <a:pt x="60286" y="472440"/>
                              </a:lnTo>
                              <a:lnTo>
                                <a:pt x="69805" y="451168"/>
                              </a:lnTo>
                              <a:lnTo>
                                <a:pt x="79641" y="430530"/>
                              </a:lnTo>
                              <a:lnTo>
                                <a:pt x="90111" y="410210"/>
                              </a:lnTo>
                              <a:lnTo>
                                <a:pt x="97409" y="396875"/>
                              </a:lnTo>
                              <a:lnTo>
                                <a:pt x="104390" y="383858"/>
                              </a:lnTo>
                              <a:lnTo>
                                <a:pt x="112005" y="371158"/>
                              </a:lnTo>
                              <a:lnTo>
                                <a:pt x="119937" y="358775"/>
                              </a:lnTo>
                              <a:lnTo>
                                <a:pt x="132629" y="339090"/>
                              </a:lnTo>
                              <a:lnTo>
                                <a:pt x="145638" y="320040"/>
                              </a:lnTo>
                              <a:lnTo>
                                <a:pt x="159599" y="301625"/>
                              </a:lnTo>
                              <a:lnTo>
                                <a:pt x="173877" y="283528"/>
                              </a:lnTo>
                              <a:lnTo>
                                <a:pt x="188790" y="266065"/>
                              </a:lnTo>
                              <a:lnTo>
                                <a:pt x="204337" y="248920"/>
                              </a:lnTo>
                              <a:lnTo>
                                <a:pt x="220202" y="232093"/>
                              </a:lnTo>
                              <a:lnTo>
                                <a:pt x="236701" y="215900"/>
                              </a:lnTo>
                              <a:lnTo>
                                <a:pt x="248441" y="204470"/>
                              </a:lnTo>
                              <a:lnTo>
                                <a:pt x="260815" y="193358"/>
                              </a:lnTo>
                              <a:lnTo>
                                <a:pt x="273507" y="182245"/>
                              </a:lnTo>
                              <a:lnTo>
                                <a:pt x="286199" y="171768"/>
                              </a:lnTo>
                              <a:lnTo>
                                <a:pt x="298891" y="161925"/>
                              </a:lnTo>
                              <a:lnTo>
                                <a:pt x="311582" y="152400"/>
                              </a:lnTo>
                              <a:lnTo>
                                <a:pt x="324591" y="142558"/>
                              </a:lnTo>
                              <a:lnTo>
                                <a:pt x="337600" y="133668"/>
                              </a:lnTo>
                              <a:lnTo>
                                <a:pt x="350927" y="124460"/>
                              </a:lnTo>
                              <a:lnTo>
                                <a:pt x="364570" y="116205"/>
                              </a:lnTo>
                              <a:lnTo>
                                <a:pt x="378531" y="107633"/>
                              </a:lnTo>
                              <a:lnTo>
                                <a:pt x="392492" y="99695"/>
                              </a:lnTo>
                              <a:lnTo>
                                <a:pt x="406136" y="91758"/>
                              </a:lnTo>
                              <a:lnTo>
                                <a:pt x="420731" y="84455"/>
                              </a:lnTo>
                              <a:lnTo>
                                <a:pt x="435009" y="76835"/>
                              </a:lnTo>
                              <a:lnTo>
                                <a:pt x="449922" y="70168"/>
                              </a:lnTo>
                              <a:lnTo>
                                <a:pt x="464518" y="63818"/>
                              </a:lnTo>
                              <a:lnTo>
                                <a:pt x="479748" y="57150"/>
                              </a:lnTo>
                              <a:lnTo>
                                <a:pt x="494661" y="51118"/>
                              </a:lnTo>
                              <a:lnTo>
                                <a:pt x="509573" y="45720"/>
                              </a:lnTo>
                              <a:lnTo>
                                <a:pt x="525121" y="40005"/>
                              </a:lnTo>
                              <a:lnTo>
                                <a:pt x="540668" y="35243"/>
                              </a:lnTo>
                              <a:lnTo>
                                <a:pt x="556533" y="30480"/>
                              </a:lnTo>
                              <a:lnTo>
                                <a:pt x="572398" y="25718"/>
                              </a:lnTo>
                              <a:lnTo>
                                <a:pt x="588262" y="21908"/>
                              </a:lnTo>
                              <a:lnTo>
                                <a:pt x="604444" y="18098"/>
                              </a:lnTo>
                              <a:lnTo>
                                <a:pt x="620626" y="14605"/>
                              </a:lnTo>
                              <a:lnTo>
                                <a:pt x="637125" y="11748"/>
                              </a:lnTo>
                              <a:lnTo>
                                <a:pt x="653625" y="9208"/>
                              </a:lnTo>
                              <a:lnTo>
                                <a:pt x="670124" y="6350"/>
                              </a:lnTo>
                              <a:lnTo>
                                <a:pt x="686941" y="4445"/>
                              </a:lnTo>
                              <a:lnTo>
                                <a:pt x="703757" y="2858"/>
                              </a:lnTo>
                              <a:lnTo>
                                <a:pt x="720574" y="1588"/>
                              </a:lnTo>
                              <a:lnTo>
                                <a:pt x="737708" y="635"/>
                              </a:lnTo>
                              <a:lnTo>
                                <a:pt x="754841" y="0"/>
                              </a:lnTo>
                              <a:close/>
                            </a:path>
                          </a:pathLst>
                        </a:custGeom>
                        <a:solidFill>
                          <a:schemeClr val="accent1"/>
                        </a:solidFill>
                        <a:ln>
                          <a:noFill/>
                        </a:ln>
                      </wps:spPr>
                      <wps:bodyPr anchor="ctr">
                        <a:scene3d>
                          <a:camera prst="orthographicFront"/>
                          <a:lightRig rig="threePt" dir="t"/>
                        </a:scene3d>
                        <a:sp3d>
                          <a:contourClr>
                            <a:srgbClr val="FFFFFF"/>
                          </a:contourClr>
                        </a:sp3d>
                      </wps:bodyPr>
                    </wps:wsp>
                  </a:graphicData>
                </a:graphic>
              </wp:anchor>
            </w:drawing>
          </mc:Choice>
          <mc:Fallback>
            <w:pict>
              <v:shape id=" 2050" o:spid="_x0000_s1026" o:spt="100" style="position:absolute;left:0pt;margin-left:18.35pt;margin-top:0.8pt;height:31.25pt;width:40.6pt;z-index:251670528;v-text-anchor:middle;mso-width-relative:page;mso-height-relative:page;" fillcolor="#5B9BD5 [3204]" filled="t" stroked="f" coordsize="1903412,1563688" o:gfxdata="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" path="m872180,1544638l875675,1544638,1859905,1544638,1863400,1544638,1866577,1545233,1869118,1545829,1871660,1546722,1873884,1547912,1875154,1549103,1876107,1550591,1876425,1552079,1876425,1555651,1876107,1557140,1875154,1558926,1873884,1560116,1871660,1561307,1869118,1562200,1866577,1563093,1863400,1563390,1859905,1563688,875675,1563688,872180,1563390,869003,1563093,866144,1562200,863603,1561307,861696,1560116,860108,1558926,859155,1557140,858837,1555651,858837,1552079,859155,1550591,860108,1549103,861696,1547912,863603,1546722,866144,1545829,869003,1545233,872180,1544638xm1255848,1415770l1252677,1416407,1249823,1417361,1247286,1419271,1245383,1420862,1243797,1422771,1242529,1424680,1242212,1426908,1235235,1522691,1235235,1525237,1236186,1527146,1237772,1529056,1239675,1530647,1242212,1532238,1245066,1533193,1247920,1533829,1251408,1534147,1488299,1535738,1491787,1535738,1494641,1535102,1497813,1533829,1500032,1532556,1502252,1530965,1503521,1529056,1504472,1526828,1504789,1524601,1499715,1428181,1499398,1425953,1498130,1424044,1496227,1422134,1494324,1420543,1491787,1418952,1489250,1417679,1486396,1417043,1483225,1416725,1259019,1415770,1255848,1415770xm1699820,1377902l1703942,1405269,1750876,1405587,1746437,1378220,1699820,1377902xm1636078,1377902l1639249,1404951,1686183,1405269,1682378,1377902,1636078,1377902xm1572019,1377584l1574239,1404633,1621490,1404951,1618636,1377584,1572019,1377584xm1507960,1377266l1509546,1404314,1556797,1404633,1554577,1377266,1507960,1377266xm1443902,1376948l1444853,1403996,1491787,1403996,1490519,1377266,1443902,1376948xm1380160,1376629l1379843,1403678,1426777,1403996,1426460,1376948,1380160,1376629xm1316101,1376311l1315150,1403360,1362401,1403360,1362718,1376629,1316101,1376311xm1252043,1375993l1250140,1403041,1297391,1403041,1298660,1376311,1252043,1375993xm1188301,1375675l1185764,1402723,1232698,1402723,1234601,1375993,1188301,1375675xm1124242,1375356l1120754,1402405,1167688,1402405,1170859,1375675,1124242,1375356xm1060183,1375038l1056061,1402087,1102995,1402087,1106800,1375356,1060183,1375038xm996442,1374720l991051,1401769,1038302,1401769,1042742,1375038,996442,1374720xm394079,1340803l364253,1348105,354734,1351280,367743,1359853,380752,1368743,393761,1376998,407088,1385571,420414,1393191,434375,1400493,448336,1408113,462297,1415098,453095,1406526,444528,1397636,435644,1389063,427077,1379538,418510,1370331,410261,1360488,402011,1350963,394079,1340803xm1694111,1340353l1698234,1367401,1744534,1367719,1739777,1340671,1694111,1340353xm1631321,1340034l1634809,1367083,1680792,1367401,1676987,1340353,1631321,1340034xm1568531,1339716l1571068,1366765,1617051,1367083,1614196,1340034,1568531,1339716xm1505741,1339716l1507326,1366765,1553626,1366765,1551406,1339716,1505741,1339716xm1442950,1339398l1443585,1366128,1489884,1366128,1488616,1339398,1442950,1339398xm1380160,1339080l1380160,1365810,1426143,1365810,1425826,1339398,1380160,1339080xm1317370,1338761l1316418,1365492,1362718,1365492,1363035,1339080,1317370,1338761xm1254897,1338443l1252677,1365174,1298977,1365492,1300245,1338761,1254897,1338443xm1192106,1338443l1189252,1364855,1235235,1365174,1237772,1338443,1192106,1338443xm1128999,1338125l1125511,1364537,1172128,1364855,1174665,1338125,1128999,1338125xm1066526,1337807l1061769,1364219,1108386,1364537,1111874,1338125,1066526,1337807xm1003419,1337489l998345,1363901,1044644,1364219,1049401,1337807,1003419,1337489xm538764,1314450l518458,1317308,498468,1320165,478479,1323340,458807,1326833,467691,1336675,476258,1346200,485142,1355408,494343,1364298,503228,1372871,512746,1381126,521948,1389381,531784,1397001,540986,1404621,551139,1411606,560658,1418273,570811,1424941,580965,1430973,591118,1437323,601589,1442721,611742,1447801,601589,1433831,591753,1419226,582234,1403351,573032,1387158,564148,1370013,555264,1352233,547014,1333500,538764,1314450xm1688403,1302485l1692526,1329215,1737557,1329533,1733117,1302803,1688403,1302485xm1626881,1302166l1630053,1329215,1675401,1329215,1671596,1302485,1626881,1302166xm1565042,1302166l1567579,1328897,1612928,1329215,1610074,1302166,1565042,1302166xm1503521,1301848l1505106,1328578,1550772,1328897,1548552,1302166,1503521,1301848xm1441999,1301848l1442633,1328260,1487982,1328578,1486713,1301848,1441999,1301848xm1380477,1301530l1380477,1328260,1425509,1328260,1425191,1301530,1380477,1301530xm1318638,1301212l1317687,1327942,1363353,1328260,1363670,1301530,1318638,1301212xm1257434,1301212l1255531,1327624,1300879,1327942,1301831,1301212,1257434,1301212xm1195595,1300894l1193058,1327306,1238406,1327624,1240626,1300894,1195595,1300894xm1134073,1300575l1130268,1327306,1175933,1327306,1178787,1300894,1134073,1300575xm1072551,1300575l1068112,1326987,1113460,1326987,1117266,1300575,1072551,1300575xm1010712,1300257l1005638,1326669,1050987,1326987,1055744,1300575,1010712,1300257xm742467,1299528l705978,1300480,670124,1302068,634587,1304290,600002,1307148,608886,1327150,618088,1346518,627607,1364298,632683,1373188,637760,1381126,642519,1389381,647596,1397001,652673,1404621,657750,1411288,662826,1417956,668220,1424623,673614,1430656,678691,1436688,686941,1444626,694873,1451928,703123,1458913,711055,1464628,718987,1469708,726920,1474153,734535,1477963,742467,1480821,742467,1299528xm1682695,1264935l1686818,1291665,1731215,1291665,1726775,1264935,1682695,1264935xm1622442,1264617l1625613,1291347,1670327,1291665,1666205,1264617,1622442,1264617xm1561871,1264617l1564091,1291347,1608805,1291347,1605951,1264617,1561871,1264617xm1501618,1264298l1502886,1291029,1547284,1291029,1545381,1264298,1501618,1264298xm1441048,1263980l1441682,1290711,1486396,1291029,1485128,1264298,1441048,1263980xm1380794,1263980l1380477,1290711,1424874,1290711,1424557,1263980,1380794,1263980xm1320224,1263662l1319273,1290392,1363670,1290711,1363987,1263980,1320224,1263662xm1259654,1263662l1258068,1290392,1302465,1290392,1303416,1263662,1259654,1263662xm1199083,1263344l1196546,1290074,1241260,1290392,1243163,1263662,1199083,1263344xm1138830,1263344l1135659,1289756,1180056,1290074,1182593,1263344,1138830,1263344xm1078259,1263026l1074137,1289756,1118851,1289756,1122339,1263344,1078259,1263026xm1018006,1263026l1012615,1289438,1057329,1289756,1061769,1263026,1018006,1263026xm1676987,1227067l1681109,1253797,1724872,1254115,1719798,1227067,1676987,1227067xm1618002,1227067l1621173,1253797,1664619,1253797,1660813,1227067,1618002,1227067xm1558383,1226431l1560920,1253479,1604683,1253797,1601512,1226431,1558383,1226431xm1499398,1226431l1500984,1253479,1544430,1253479,1542210,1226431,1499398,1226431xm1439779,1226112l1440730,1253161,1484493,1253479,1483225,1226431,1439779,1226112xm1380794,1226112l1380794,1253161,1424240,1253161,1423606,1226112,1380794,1226112xm1321492,1226112l1320541,1252843,1364304,1253161,1364621,1226112,1321492,1226112xm1262190,1225794l1260605,1252843,1304051,1252843,1305319,1225794,1262190,1225794xm1203206,1225794l1200352,1252524,1244115,1252843,1246017,1225794,1203206,1225794xm1143904,1225476l1140415,1252524,1183861,1252524,1187032,1225794,1143904,1225476xm1084602,1225476l1080162,1252206,1123925,1252524,1127731,1225476,1084602,1225476xm1025300,1225476l1020226,1252206,1063672,1252206,1068429,1225476,1025300,1225476xm1671279,1188881l1675401,1216248,1718213,1216248,1713456,1188881,1671279,1188881xm1613245,1188881l1616416,1215929,1659228,1216248,1655422,1188881,1613245,1188881xm1555212,1188881l1557432,1215929,1600560,1215929,1597389,1188881,1555212,1188881xm1497178,1188881l1498764,1215929,1541575,1215929,1539356,1188881,1497178,1188881xm1438828,1188563l1439779,1215611,1482591,1215929,1481322,1188563,1438828,1188563xm1381111,1188563l1380794,1215611,1423606,1215611,1422972,1188563,1381111,1188563xm1322761,1188563l1321810,1215611,1364621,1215611,1365255,1188563,1322761,1188563xm1264727,1188563l1263142,1215293,1305636,1215293,1307222,1188563,1264727,1188563xm1206694,1188244l1204157,1215293,1246969,1215293,1248871,1188563,1206694,1188244xm1148661,1188244l1145172,1215293,1188301,1215293,1190838,1188244,1148661,1188244xm1090627,1188244l1086505,1214975,1128999,1214975,1132805,1188244,1090627,1188244xm1032594,1187926l1027203,1214975,1070331,1214975,1074771,1188244,1032594,1187926xm1740728,1132875l1737874,1133193,1735337,1133829,1733117,1134784,1731532,1136057,1730263,1137648,1729312,1139875,1728995,1142103,1728995,1144330,1730263,1151649,1731215,1153877,1732166,1156104,1734069,1158332,1735971,1159923,1738508,1161514,1741045,1162469,1743582,1163105,1746437,1163423,1772123,1163423,1775295,1163105,1777832,1162469,1779734,1161514,1781637,1159923,1782906,1158332,1783857,1156104,1784174,1154195,1783857,1151968,1782271,1144330,1781637,1142103,1780369,1139875,1778783,1137648,1776563,1136057,1774343,1134784,1771489,1133829,1768635,1133193,1766098,1132875,1740728,1132875xm1664619,1132875l1661765,1133193,1659545,1133829,1657325,1134784,1655422,1136057,1654154,1137648,1653203,1139875,1652568,1142103,1652568,1144330,1653837,1151649,1654471,1153877,1655422,1156104,1657008,1158332,1658911,1159923,1661131,1161196,1663668,1162469,1666205,1163105,1669376,1163105,1695063,1163423,1697917,1163105,1700137,1162469,1702357,1161514,1704576,1159923,1705845,1158332,1706796,1156104,1707430,1153877,1707113,1151649,1705845,1144330,1705211,1142103,1704259,1139875,1702357,1137648,1700137,1136057,1697917,1134784,1695697,1133829,1692843,1133193,1689989,1132875,1664619,1132875xm1586924,1132875l1584704,1133511,1582167,1134784,1580264,1136057,1578679,1137648,1577727,1139875,1577093,1142103,1577093,1144330,1578044,1151649,1578362,1153877,1579313,1156104,1580899,1158332,1583118,1159923,1585338,1161196,1587558,1162151,1590412,1162787,1593266,1163105,1618953,1163105,1621807,1163105,1624344,1162469,1626564,1161196,1628467,1159923,1629735,1158332,1631004,1156104,1631321,1153877,1631321,1151649,1630370,1144330,1629735,1142103,1628784,1139875,1627198,1137648,1625296,1136057,1623076,1134784,1620856,1133829,1618002,1132875,1615148,1132875,1589778,1132875,1586924,1132875xm1510815,1132875l1508278,1133511,1506058,1134784,1504155,1136057,1502569,1137648,1501618,1139875,1500984,1142103,1500667,1144330,1501301,1151649,1501618,1153877,1502569,1156104,1503838,1158332,1505741,1159923,1507960,1161196,1510180,1162151,1512717,1162787,1515888,1163105,1541575,1163105,1544430,1162787,1546966,1162151,1549503,1161196,1551406,1159923,1552992,1158332,1553943,1156104,1554577,1153877,1554577,1151649,1553943,1144330,1553626,1142103,1552675,1139875,1551089,1137648,1549186,1136057,1546966,1134784,1544430,1133511,1541893,1132875,1539038,1132875,1513986,1132875,1510815,1132875xm981854,1117600l1765464,1117600,1769904,1117918,1774978,1118236,1779417,1119191,1783857,1120464,1787980,1122373,1792736,1124283,1796542,1126510,1800347,1129056,1803836,1131602,1807007,1134466,1810495,1137648,1813032,1141148,1815252,1144649,1817155,1148149,1818740,1151649,1820009,1155468,1903095,1502007,1903412,1506144,1903412,1509963,1903095,1513463,1901827,1516963,1900241,1520146,1898338,1523646,1895801,1526510,1892313,1529056,1889142,1531283,1885336,1533511,1881214,1535420,1876774,1537011,1871700,1538284,1866626,1538920,1861235,1539557,1855210,1539875,884498,1539875,878789,1539557,873081,1538920,868007,1537966,863250,1536693,858811,1535102,854371,1533193,850566,1531283,847394,1528737,844223,1526192,842003,1523010,839466,1519827,837881,1516645,836929,1513463,836612,1509963,836612,1506144,837246,1502007,926675,1154832,927943,1151331,929529,1147513,931432,1144012,933969,1140830,936823,1137011,939677,1134147,943165,1131283,946971,1128738,950776,1126192,954582,1124283,959021,1122373,963461,1120464,967901,1119191,972341,1118236,977097,1117918,981854,1117600xm268430,1104583l254469,1109980,240826,1115695,227500,1121410,214808,1127443,202433,1133158,190693,1139190,178954,1145858,168483,1151890,178954,1168718,190376,1185228,202433,1201420,214490,1217295,227182,1232535,240191,1247775,253835,1262380,267479,1276668,283026,1291590,299208,1306195,313486,1301750,327764,1297623,357590,1289368,350609,1278890,344264,1268413,337600,1257618,331572,1246823,325543,1235710,319515,1224280,313803,1213168,308409,1201738,302381,1189990,297304,1178243,287151,1154113,277315,1129665,268430,1104583xm469277,1050290l441990,1055688,415337,1061403,389319,1067118,364253,1073785,343946,1079500,324274,1085215,328716,1098550,333476,1111568,338235,1124585,343629,1136968,349023,1149668,354417,1162050,360446,1174115,366157,1186180,371868,1197928,378531,1209358,384560,1220788,391223,1232218,397886,1243013,404549,1254125,411530,1264603,418510,1275080,442942,1270318,467373,1265873,492440,1261428,518140,1257618,510525,1234123,503545,1209993,496882,1184910,490219,1159193,484507,1132840,479113,1106170,473719,1078548,469277,1050290xm742467,1024890l714228,1025525,686623,1026478,659019,1028065,631731,1029653,605396,1031875,578743,1034733,553043,1037908,527025,1041083,530515,1059498,533688,1077595,536861,1095375,540351,1112838,543841,1130300,547966,1147128,552091,1163638,556216,1180148,561292,1198245,566686,1216025,572080,1233488,577792,1250315,597464,1248410,617771,1246823,638077,1245235,658701,1243648,679326,1242378,699950,1241425,721208,1240790,742467,1240473,742467,1024890xm507035,801688l507670,824865,508622,848360,509573,871538,510843,894080,512746,916940,514650,939165,516871,961073,519410,982663,546062,979170,572715,976313,600319,973455,627924,971233,656163,969328,684720,967740,713276,966788,742467,965835,742467,801688,507035,801688xm273824,801688l274142,816610,275094,831533,276045,846455,276997,860743,278584,875665,280170,889953,281757,904558,283660,918845,285882,933133,288737,947103,291276,961073,293814,975043,296670,988695,299842,1002665,303015,1015683,306823,1029335,324909,1023938,343312,1018858,362032,1013778,381070,1009015,400742,1004570,420414,1000125,440721,995998,461345,992188,458489,969328,456268,945833,454047,922655,452461,899160,451191,874713,449922,850900,448970,826135,448653,801688,273824,801688xm59334,801688l60286,821690,62507,841693,64411,861378,67266,881380,70439,900748,74247,919798,78372,938848,83448,957898,88525,976630,94236,995045,100899,1013143,107245,1031240,114860,1049020,122475,1066483,130408,1083628,138975,1100773,150080,1094740,161185,1088390,172925,1082358,184982,1076325,197039,1070293,209731,1064895,222740,1059498,236066,1054100,250979,1048385,247172,1033780,243364,1019175,240191,1004570,236701,989330,233528,974408,230672,959168,228134,943928,225913,928370,223692,912813,221788,897573,220202,881698,218615,865823,217029,849948,216077,834073,215125,817880,214808,801688,59334,801688xm1734820,720725l1735138,764540,1735138,861378,1735138,913765,1734503,960120,1734185,979488,1733549,994728,1732914,1005840,1732596,1009333,1732278,1011238,1731642,1011873,1730689,1012190,1727511,1013143,1722744,1014095,1716071,1014730,1708443,1015365,1698910,1015683,1676982,1016000,1650923,1016000,1622321,1015683,1591496,1014730,1559716,1013778,1497746,1011555,1443404,1009333,1390650,1006793,1438319,1005205,1487259,1003300,1543509,1000443,1572428,998538,1600394,996633,1626771,994410,1650605,992188,1671262,989648,1679842,988378,1687787,986790,1693825,985520,1698592,983933,1702088,982028,1703359,981075,1704312,980440,1705266,978218,1706219,974725,1707490,969963,1708443,963930,1710986,949960,1713528,932498,1716071,912178,1718613,890270,1723698,844233,1728147,798513,1731642,759143,1734820,720725xm519410,561340l516871,583565,514650,605473,512746,627698,510843,650240,509573,673100,508622,695960,507670,719138,507352,742950,742467,742950,742467,578485,713276,577850,684720,576580,656163,575310,627924,573405,600319,570865,573032,568325,546062,564833,519410,561340xm1074474,554038l1100533,554038,1129135,554356,1159961,555308,1191422,556261,1253392,558483,1307734,560706,1360488,563246,1313137,564833,1264197,567056,1207947,569913,1179028,571501,1150745,573406,1124685,575628,1100851,577851,1079877,580391,1071296,581661,1063669,583248,1057313,584836,1052546,586423,1049051,588011,1048097,588963,1046826,589598,1045873,591821,1044919,595313,1042695,606108,1040152,620396,1037610,637858,1035386,657861,1032843,679768,1027441,726123,1022992,771526,1019496,811213,1016318,849313,1016000,805498,1016000,708978,1016318,656591,1016636,609918,1017271,590551,1017589,575311,1018225,564198,1018860,560706,1019178,558801,1019496,558166,1020449,557848,1023627,556896,1028394,555943,1035068,555308,1043013,554673,1052546,554356,1074474,554038xm995680,516891l992187,517208,989330,518161,986790,519748,984567,521971,982662,524511,981075,527368,980440,530543,980122,534353,980122,1036638,980440,1040131,981075,1043306,982662,1046163,984567,1048703,986790,1050926,989330,1052196,992187,1053783,995680,1054101,1752918,1054101,1756093,1053783,1759268,1052196,1761808,1050926,1764030,1048703,1765935,1046163,1767205,1043306,1768158,1040131,1768475,1036638,1768475,534353,1768158,530543,1767205,527368,1765935,524511,1764030,521971,1761808,519748,1759268,518161,1756093,517208,1752918,516891,995680,516891xm306823,515303l303015,528320,299842,541973,296670,555625,293814,569595,290958,583565,288420,597218,285882,611505,283660,625793,281757,640080,280170,654368,278584,668655,276997,683260,276045,698183,275094,713105,274142,728028,273824,742950,448336,742950,448970,718185,449922,693738,450874,669290,452461,645478,454047,621983,456268,598170,458489,574993,461345,552450,432154,546418,403597,540703,376310,534353,349023,527368,327764,521335,306823,515303xm956945,477838l958532,477838,1789748,477838,1791653,477838,1793240,478156,1796415,479743,1799273,481648,1801813,483871,1803718,486728,1805305,490221,1806258,493713,1806575,498158,1806575,1074103,1806258,1077913,1805305,1081406,1803718,1084898,1801813,1088073,1799273,1090613,1796415,1092201,1793240,1093471,1791653,1093788,1789748,1093788,958532,1093788,956945,1093788,955040,1093471,951865,1092201,949325,1090613,946785,1088073,944562,1084898,942657,1081406,941705,1077913,941387,1074103,941387,498158,941705,493713,942657,490221,944562,486728,946785,483871,949325,481648,951865,479743,955040,478156,956945,477838xm138975,443230l130408,460375,122475,477838,114860,495300,107245,513080,100899,531178,94236,549593,88525,568008,83448,586740,78372,605473,74247,624523,70439,643890,67266,663258,64411,682943,62507,702628,60286,722948,59334,742950,214808,742950,215125,726758,216077,710565,217029,694373,218615,678498,220202,662623,221788,647065,223692,631190,225913,615950,228134,600710,230672,585470,233528,570230,236701,554990,239874,540068,243364,525145,247172,510540,250979,496253,235749,490220,220519,484188,205924,477520,191645,471170,177684,464820,164358,457518,151666,450850,138975,443230xm577792,294005l570177,317500,562562,341630,555581,366713,549235,392748,542889,419100,537495,446405,532101,474345,527342,503238,553043,506413,578743,509588,605396,512128,631731,514668,659019,516573,686623,517843,714228,519113,742467,519748,742467,303848,721208,303213,699950,302578,679326,301625,658701,300673,638077,299403,618088,297815,597464,295910,577792,294005xm418510,269240l411530,279718,404549,290513,397886,300990,391223,312103,384560,323533,378531,334645,371868,346393,366157,358458,360446,370205,354417,382270,349023,394653,343946,407035,338870,419735,333476,432753,328716,445770,324274,458788,341091,463868,358224,468948,375993,473393,393761,477838,412164,482283,430885,486410,449922,490220,469277,493713,472133,474663,475623,455930,479113,437515,482921,419418,486728,401320,490536,383540,495295,366395,499420,349250,503862,333058,508304,317183,513381,301943,518140,286703,492440,282893,467691,278765,442942,274320,418510,269240xm299208,238125l283026,252730,275411,260033,267479,267653,253835,281940,240191,296863,227182,311785,214490,327343,202433,343218,190376,359093,178954,375603,168483,392430,178002,398145,188472,403860,198943,409575,210048,414973,221471,420053,232894,425450,245268,430848,257642,435610,268430,439738,277315,414655,287151,390208,297304,366078,302381,354330,308409,342900,313803,331153,319515,319723,325543,308610,331572,297498,337600,286703,344264,275908,350609,265430,357590,254953,349023,253048,323957,245745,299208,238125xm1081336,129223l1090538,137795,1099422,146368,1107989,155575,1116873,164465,1125123,173990,1133690,183833,1141622,193358,1149555,203518,1164467,199708,1179380,195898,1188899,193358,1175890,184468,1162881,175578,1149872,167323,1136863,159068,1123219,151130,1109258,143510,1095297,136208,1081336,129223xm462297,129223l448336,136208,434375,143510,420731,151130,407088,159068,394079,167323,380752,175578,367743,184468,355052,193358,374406,198438,394079,203518,402011,193358,410261,183833,418510,173990,427077,164465,435644,155575,444528,146368,453095,137795,462297,129223xm931891,96838l942045,110490,951881,125413,961717,140970,970918,157480,979803,174625,988369,192405,996936,210820,1004869,230188,1025176,227330,1045165,224155,1065472,220980,1084827,217170,1076260,207645,1067376,198120,1058491,188913,1049607,180023,1040406,171450,1031204,163195,1021685,155258,1011849,147320,1002648,140018,992494,133033,982975,126048,972822,119380,962986,113348,952515,107315,942045,101918,931891,96838xm611742,96838l601589,101918,591118,107315,580965,113348,570811,119698,560658,126048,551139,133033,540986,140018,531784,147320,521948,155258,512746,163195,503228,171450,494343,180023,485142,189230,476258,198120,467691,207645,458807,217170,478479,220980,498468,224155,518458,227330,538764,230188,547014,210820,555264,192405,564148,174625,573032,157480,582234,140970,591753,125413,601589,110490,611742,96838xm801166,63818l801166,245110,837655,244158,873509,242570,909363,240348,944266,237173,935064,216853,925545,197803,916027,179705,906190,162878,901114,155258,896037,147320,890960,140018,885884,133033,880807,126048,875730,119698,870019,113665,864942,107633,856693,99695,848760,92075,840828,85725,832896,79693,824963,74613,817031,70168,809099,66675,801166,63818xm742467,63818l734535,66675,726920,70168,718987,74613,711055,79693,703123,85725,694873,92075,686941,99695,678691,107633,673614,113665,668538,119698,662826,126048,657750,133033,652990,140018,647596,147320,642519,154940,637760,162878,632683,171450,627607,179705,618088,197803,608569,216853,599685,237173,634587,240030,670124,242570,705978,244158,742467,245110,742467,63818xm754841,0l771975,0,789109,0,806243,635,823377,1588,840193,2858,856693,4445,873509,6350,890008,9208,906508,11748,923007,14923,939189,18098,955371,21908,971236,25718,987100,30480,1002965,35243,1018512,40005,1034060,45720,1049290,51435,1064520,57150,1079115,63818,1094028,70168,1108624,76835,1123219,84455,1137497,91758,1151458,99695,1165419,107633,1179063,116205,1192707,124778,1206033,133668,1219042,142558,1232051,152400,1244743,161925,1257434,171768,1270126,182245,1282818,193358,1295192,204470,1307567,215900,1323749,232093,1339296,248920,1354844,266065,1369756,283528,1384035,301625,1397995,320358,1411322,339090,1423696,358775,1431629,371158,1439244,383858,1446859,396875,1453839,410210,1463675,429260,1301855,429260,1321528,420370,1340565,411480,1358651,401955,1375785,392430,1364680,375603,1353257,359093,1341517,343218,1329143,327343,1316451,311785,1303442,296863,1290116,281940,1276155,267653,1268222,260033,1260607,252730,1244425,238125,1215869,246698,1200956,250825,1186361,254953,1198735,274955,1210792,295275,1222215,316230,1233003,337820,1243473,360045,1253310,382588,1262828,405448,1271395,429260,1208888,429260,1200004,407353,1190803,385763,1180967,365125,1170813,344805,1160025,325120,1148603,306070,1137180,287020,1125123,269240,1101009,274320,1076260,278765,1051194,282893,1025493,286703,1031204,303213,1036281,320040,1041040,337503,1045800,355283,1050559,373063,1054684,391478,1058809,410528,1062616,429260,1002965,429260,999475,412750,995667,396240,991542,380365,987418,364490,982658,346075,976947,328295,971553,311150,966159,294005,946169,295910,926180,297815,905556,299403,884932,300673,864308,301625,843684,302578,822742,303213,801166,303848,801166,519748,822108,519113,843366,518478,864308,517525,884614,516573,884614,575310,864308,576263,843366,577215,822108,577850,801166,578168,801166,742950,884614,742950,884614,801688,801166,801688,801166,965835,822108,966470,843366,967105,864308,968058,884614,969010,884614,1028065,864308,1026795,843366,1025843,822108,1025208,801166,1024890,801166,1240473,824963,1240790,848126,1241743,832896,1300163,801166,1299528,801166,1423353,771658,1538606,771023,1541781,771023,1544638,753890,1544321,736756,1543686,719622,1542733,702805,1541463,685989,1539558,669489,1537653,652673,1535431,636491,1532573,619992,1529716,603810,1526223,587628,1522096,571763,1518286,555898,1513841,540351,1509078,524486,1503998,509256,1498601,494343,1492886,479113,1486853,464200,1480503,449288,1474153,434692,1467168,420414,1459866,406136,1452246,392175,1444626,378214,1436688,364570,1428116,350927,1419861,337600,1410653,324591,1401763,311582,1392238,298891,1382396,286199,1372553,273507,1361758,260815,1351280,248441,1339850,236701,1328420,220202,1311910,204337,1295400,188790,1278255,173877,1260475,159599,1242378,145638,1223963,132629,1204913,119937,1185863,112005,1173163,104390,1160463,97409,1147445,90111,1134428,79641,1114108,69805,1093153,60286,1072198,51719,1050608,43469,1029018,36172,1006793,29826,984568,23480,961708,18086,939165,13326,915988,9202,892493,6029,868998,3490,845185,1587,820738,317,796608,0,772160,317,747713,1587,723583,3490,699453,6029,675640,9202,651828,13326,628650,18086,605473,23480,582295,29826,559753,36172,537528,43469,515620,51719,493713,60286,472440,69805,451168,79641,430530,90111,410210,97409,396875,104390,383858,112005,371158,119937,358775,132629,339090,145638,320040,159599,301625,173877,283528,188790,266065,204337,248920,220202,232093,236701,215900,248441,204470,260815,193358,273507,182245,286199,171768,298891,161925,311582,152400,324591,142558,337600,133668,350927,124460,364570,116205,378531,107633,392492,99695,406136,91758,420731,84455,435009,76835,449922,70168,464518,63818,479748,57150,494661,51118,509573,45720,525121,40005,540668,35243,556533,30480,572398,25718,588262,21908,604444,18098,620626,14605,637125,11748,653625,9208,670124,6350,686941,4445,703757,2858,720574,1588,737708,635,754841,0xe">
                <v:fill on="t" focussize="0,0"/>
                <v:stroke on="f"/>
                <v:imagedata o:title=""/>
                <o:lock v:ext="edit" aspectratio="f"/>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80768" behindDoc="0" locked="0" layoutInCell="1" allowOverlap="1">
                <wp:simplePos x="0" y="0"/>
                <wp:positionH relativeFrom="column">
                  <wp:posOffset>1489710</wp:posOffset>
                </wp:positionH>
                <wp:positionV relativeFrom="paragraph">
                  <wp:posOffset>351155</wp:posOffset>
                </wp:positionV>
                <wp:extent cx="611505" cy="595630"/>
                <wp:effectExtent l="0" t="0" r="17145" b="13970"/>
                <wp:wrapNone/>
                <wp:docPr id="69" name="循环箭头"/>
                <wp:cNvGraphicFramePr/>
                <a:graphic xmlns:a="http://schemas.openxmlformats.org/drawingml/2006/main">
                  <a:graphicData uri="http://schemas.microsoft.com/office/word/2010/wordprocessingShape">
                    <wps:wsp>
                      <wps:cNvSpPr/>
                      <wps:spPr>
                        <a:xfrm>
                          <a:off x="2621915" y="4576445"/>
                          <a:ext cx="611505" cy="595630"/>
                        </a:xfrm>
                        <a:custGeom>
                          <a:avLst/>
                          <a:gdLst/>
                          <a:ahLst/>
                          <a:cxnLst/>
                          <a:rect l="l" t="t" r="r" b="b"/>
                          <a:pathLst>
                            <a:path w="1011944" h="1017468">
                              <a:moveTo>
                                <a:pt x="302571" y="800429"/>
                              </a:moveTo>
                              <a:cubicBezTo>
                                <a:pt x="313716" y="810444"/>
                                <a:pt x="325855" y="819562"/>
                                <a:pt x="338737" y="827969"/>
                              </a:cubicBezTo>
                              <a:cubicBezTo>
                                <a:pt x="470225" y="913775"/>
                                <a:pt x="638330" y="898869"/>
                                <a:pt x="751224" y="801057"/>
                              </a:cubicBezTo>
                              <a:lnTo>
                                <a:pt x="829505" y="852141"/>
                              </a:lnTo>
                              <a:lnTo>
                                <a:pt x="867479" y="876922"/>
                              </a:lnTo>
                              <a:cubicBezTo>
                                <a:pt x="710485" y="1034336"/>
                                <a:pt x="459572" y="1065741"/>
                                <a:pt x="266005" y="939424"/>
                              </a:cubicBezTo>
                              <a:lnTo>
                                <a:pt x="229286" y="912728"/>
                              </a:lnTo>
                              <a:close/>
                              <a:moveTo>
                                <a:pt x="936681" y="640575"/>
                              </a:moveTo>
                              <a:lnTo>
                                <a:pt x="922352" y="912731"/>
                              </a:lnTo>
                              <a:lnTo>
                                <a:pt x="867479" y="876922"/>
                              </a:lnTo>
                              <a:lnTo>
                                <a:pt x="867479" y="876922"/>
                              </a:lnTo>
                              <a:lnTo>
                                <a:pt x="829505" y="852141"/>
                              </a:lnTo>
                              <a:lnTo>
                                <a:pt x="693334" y="763279"/>
                              </a:lnTo>
                              <a:close/>
                              <a:moveTo>
                                <a:pt x="241423" y="569919"/>
                              </a:moveTo>
                              <a:lnTo>
                                <a:pt x="231447" y="842269"/>
                              </a:lnTo>
                              <a:lnTo>
                                <a:pt x="0" y="698372"/>
                              </a:lnTo>
                              <a:close/>
                              <a:moveTo>
                                <a:pt x="334488" y="91365"/>
                              </a:moveTo>
                              <a:lnTo>
                                <a:pt x="397475" y="209747"/>
                              </a:lnTo>
                              <a:cubicBezTo>
                                <a:pt x="383325" y="214674"/>
                                <a:pt x="369480" y="220906"/>
                                <a:pt x="355899" y="228131"/>
                              </a:cubicBezTo>
                              <a:cubicBezTo>
                                <a:pt x="217290" y="301881"/>
                                <a:pt x="149214" y="456306"/>
                                <a:pt x="180397" y="602388"/>
                              </a:cubicBezTo>
                              <a:lnTo>
                                <a:pt x="57845" y="667594"/>
                              </a:lnTo>
                              <a:cubicBezTo>
                                <a:pt x="-4255" y="454123"/>
                                <a:pt x="89335" y="219209"/>
                                <a:pt x="293386" y="110640"/>
                              </a:cubicBezTo>
                              <a:close/>
                              <a:moveTo>
                                <a:pt x="656877" y="65422"/>
                              </a:moveTo>
                              <a:cubicBezTo>
                                <a:pt x="871633" y="122920"/>
                                <a:pt x="1024059" y="324688"/>
                                <a:pt x="1011187" y="555465"/>
                              </a:cubicBezTo>
                              <a:lnTo>
                                <a:pt x="1006376" y="600607"/>
                              </a:lnTo>
                              <a:lnTo>
                                <a:pt x="872488" y="593139"/>
                              </a:lnTo>
                              <a:cubicBezTo>
                                <a:pt x="875606" y="578483"/>
                                <a:pt x="877450" y="563413"/>
                                <a:pt x="878307" y="548054"/>
                              </a:cubicBezTo>
                              <a:cubicBezTo>
                                <a:pt x="887050" y="391290"/>
                                <a:pt x="790245" y="253049"/>
                                <a:pt x="649146" y="204027"/>
                              </a:cubicBezTo>
                              <a:close/>
                              <a:moveTo>
                                <a:pt x="660526" y="0"/>
                              </a:moveTo>
                              <a:lnTo>
                                <a:pt x="645296" y="273045"/>
                              </a:lnTo>
                              <a:lnTo>
                                <a:pt x="417527" y="123394"/>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循环箭头" o:spid="_x0000_s1026" o:spt="100" style="position:absolute;left:0pt;margin-left:117.3pt;margin-top:27.65pt;height:46.9pt;width:48.15pt;z-index:251680768;v-text-anchor:middle;mso-width-relative:page;mso-height-relative:page;" fillcolor="#5B9BD5 [3204]" filled="t" stroked="f" coordsize="1011944,1017468" o:gfxdata="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" path="m302571,800429c313716,810444,325855,819562,338737,827969c470225,913775,638330,898869,751224,801057l829505,852141,867479,876922c710485,1034336,459572,1065741,266005,939424l229286,912728xm936681,640575l922352,912731,867479,876922,867479,876922,829505,852141,693334,763279xm241423,569919l231447,842269,0,698372xm334488,91365l397475,209747c383325,214674,369480,220906,355899,228131c217290,301881,149214,456306,180397,602388l57845,667594c-4255,454123,89335,219209,293386,110640xm656877,65422c871633,122920,1024059,324688,1011187,555465l1006376,600607,872488,593139c875606,578483,877450,563413,878307,548054c887050,391290,790245,253049,649146,204027xm660526,0l645296,273045,417527,123394xe">
                <v:fill on="t" focussize="0,0"/>
                <v:stroke on="f" weight="1pt" miterlimit="8" joinstyle="miter"/>
                <v:imagedata o:title=""/>
                <o:lock v:ext="edit" aspectratio="f"/>
              </v:shape>
            </w:pict>
          </mc:Fallback>
        </mc:AlternateContent>
      </w:r>
      <w:r>
        <w:rPr>
          <w:rFonts w:ascii="仿宋" w:hAnsi="仿宋" w:eastAsia="仿宋"/>
          <w:sz w:val="28"/>
        </w:rPr>
        <mc:AlternateContent>
          <mc:Choice Requires="wps">
            <w:drawing>
              <wp:anchor distT="0" distB="0" distL="114300" distR="114300" simplePos="0" relativeHeight="251682816" behindDoc="0" locked="0" layoutInCell="1" allowOverlap="1">
                <wp:simplePos x="0" y="0"/>
                <wp:positionH relativeFrom="column">
                  <wp:posOffset>3716655</wp:posOffset>
                </wp:positionH>
                <wp:positionV relativeFrom="paragraph">
                  <wp:posOffset>354965</wp:posOffset>
                </wp:positionV>
                <wp:extent cx="610235" cy="585470"/>
                <wp:effectExtent l="0" t="0" r="18415" b="5080"/>
                <wp:wrapNone/>
                <wp:docPr id="52" name="网格"/>
                <wp:cNvGraphicFramePr/>
                <a:graphic xmlns:a="http://schemas.openxmlformats.org/drawingml/2006/main">
                  <a:graphicData uri="http://schemas.microsoft.com/office/word/2010/wordprocessingShape">
                    <wps:wsp>
                      <wps:cNvSpPr/>
                      <wps:spPr bwMode="auto">
                        <a:xfrm>
                          <a:off x="4336415" y="4616450"/>
                          <a:ext cx="610235" cy="585470"/>
                        </a:xfrm>
                        <a:custGeom>
                          <a:avLst/>
                          <a:gdLst>
                            <a:gd name="T0" fmla="*/ 0 w 2643"/>
                            <a:gd name="T1" fmla="*/ 900199 h 2642"/>
                            <a:gd name="T2" fmla="*/ 11571 w 2643"/>
                            <a:gd name="T3" fmla="*/ 738694 h 2642"/>
                            <a:gd name="T4" fmla="*/ 899818 w 2643"/>
                            <a:gd name="T5" fmla="*/ 0 h 2642"/>
                            <a:gd name="T6" fmla="*/ 899818 w 2643"/>
                            <a:gd name="T7" fmla="*/ 1800397 h 2642"/>
                            <a:gd name="T8" fmla="*/ 1371508 w 2643"/>
                            <a:gd name="T9" fmla="*/ 680089 h 2642"/>
                            <a:gd name="T10" fmla="*/ 1651936 w 2643"/>
                            <a:gd name="T11" fmla="*/ 622847 h 2642"/>
                            <a:gd name="T12" fmla="*/ 1313653 w 2643"/>
                            <a:gd name="T13" fmla="*/ 525400 h 2642"/>
                            <a:gd name="T14" fmla="*/ 1453867 w 2643"/>
                            <a:gd name="T15" fmla="*/ 320283 h 2642"/>
                            <a:gd name="T16" fmla="*/ 771856 w 2643"/>
                            <a:gd name="T17" fmla="*/ 325053 h 2642"/>
                            <a:gd name="T18" fmla="*/ 1002596 w 2643"/>
                            <a:gd name="T19" fmla="*/ 483150 h 2642"/>
                            <a:gd name="T20" fmla="*/ 760966 w 2643"/>
                            <a:gd name="T21" fmla="*/ 406146 h 2642"/>
                            <a:gd name="T22" fmla="*/ 621433 w 2643"/>
                            <a:gd name="T23" fmla="*/ 429315 h 2642"/>
                            <a:gd name="T24" fmla="*/ 341686 w 2643"/>
                            <a:gd name="T25" fmla="*/ 913828 h 2642"/>
                            <a:gd name="T26" fmla="*/ 441061 w 2643"/>
                            <a:gd name="T27" fmla="*/ 1012638 h 2642"/>
                            <a:gd name="T28" fmla="*/ 554048 w 2643"/>
                            <a:gd name="T29" fmla="*/ 982654 h 2642"/>
                            <a:gd name="T30" fmla="*/ 948825 w 2643"/>
                            <a:gd name="T31" fmla="*/ 827283 h 2642"/>
                            <a:gd name="T32" fmla="*/ 645256 w 2643"/>
                            <a:gd name="T33" fmla="*/ 1092368 h 2642"/>
                            <a:gd name="T34" fmla="*/ 1018251 w 2643"/>
                            <a:gd name="T35" fmla="*/ 886569 h 2642"/>
                            <a:gd name="T36" fmla="*/ 1038671 w 2643"/>
                            <a:gd name="T37" fmla="*/ 1175505 h 2642"/>
                            <a:gd name="T38" fmla="*/ 1331350 w 2643"/>
                            <a:gd name="T39" fmla="*/ 1113493 h 2642"/>
                            <a:gd name="T40" fmla="*/ 1319098 w 2643"/>
                            <a:gd name="T41" fmla="*/ 829327 h 2642"/>
                            <a:gd name="T42" fmla="*/ 1483135 w 2643"/>
                            <a:gd name="T43" fmla="*/ 1162558 h 2642"/>
                            <a:gd name="T44" fmla="*/ 1701623 w 2643"/>
                            <a:gd name="T45" fmla="*/ 900199 h 2642"/>
                            <a:gd name="T46" fmla="*/ 1368786 w 2643"/>
                            <a:gd name="T47" fmla="*/ 713481 h 2642"/>
                            <a:gd name="T48" fmla="*/ 281108 w 2643"/>
                            <a:gd name="T49" fmla="*/ 1003098 h 2642"/>
                            <a:gd name="T50" fmla="*/ 244353 w 2643"/>
                            <a:gd name="T51" fmla="*/ 1009912 h 2642"/>
                            <a:gd name="T52" fmla="*/ 260689 w 2643"/>
                            <a:gd name="T53" fmla="*/ 1384711 h 2642"/>
                            <a:gd name="T54" fmla="*/ 403625 w 2643"/>
                            <a:gd name="T55" fmla="*/ 1100545 h 2642"/>
                            <a:gd name="T56" fmla="*/ 1118987 w 2643"/>
                            <a:gd name="T57" fmla="*/ 1570748 h 2642"/>
                            <a:gd name="T58" fmla="*/ 1110820 w 2643"/>
                            <a:gd name="T59" fmla="*/ 1674328 h 2642"/>
                            <a:gd name="T60" fmla="*/ 1347005 w 2643"/>
                            <a:gd name="T61" fmla="*/ 1341780 h 2642"/>
                            <a:gd name="T62" fmla="*/ 1038671 w 2643"/>
                            <a:gd name="T63" fmla="*/ 1244332 h 2642"/>
                            <a:gd name="T64" fmla="*/ 1118987 w 2643"/>
                            <a:gd name="T65" fmla="*/ 1570748 h 2642"/>
                            <a:gd name="T66" fmla="*/ 1500151 w 2643"/>
                            <a:gd name="T67" fmla="*/ 1222525 h 2642"/>
                            <a:gd name="T68" fmla="*/ 1419154 w 2643"/>
                            <a:gd name="T69" fmla="*/ 1339054 h 2642"/>
                            <a:gd name="T70" fmla="*/ 1646491 w 2643"/>
                            <a:gd name="T71" fmla="*/ 1191860 h 2642"/>
                            <a:gd name="T72" fmla="*/ 1050922 w 2643"/>
                            <a:gd name="T73" fmla="*/ 1688639 h 2642"/>
                            <a:gd name="T74" fmla="*/ 1035268 w 2643"/>
                            <a:gd name="T75" fmla="*/ 1641619 h 2642"/>
                            <a:gd name="T76" fmla="*/ 1003277 w 2643"/>
                            <a:gd name="T77" fmla="*/ 1519639 h 2642"/>
                            <a:gd name="T78" fmla="*/ 628920 w 2643"/>
                            <a:gd name="T79" fmla="*/ 1161876 h 2642"/>
                            <a:gd name="T80" fmla="*/ 455354 w 2643"/>
                            <a:gd name="T81" fmla="*/ 1199356 h 2642"/>
                            <a:gd name="T82" fmla="*/ 899818 w 2643"/>
                            <a:gd name="T83" fmla="*/ 1702949 h 2642"/>
                            <a:gd name="T84" fmla="*/ 179691 w 2643"/>
                            <a:gd name="T85" fmla="*/ 984699 h 2642"/>
                            <a:gd name="T86" fmla="*/ 98694 w 2643"/>
                            <a:gd name="T87" fmla="*/ 877029 h 2642"/>
                            <a:gd name="T88" fmla="*/ 137491 w 2643"/>
                            <a:gd name="T89" fmla="*/ 1149610 h 2642"/>
                            <a:gd name="T90" fmla="*/ 166078 w 2643"/>
                            <a:gd name="T91" fmla="*/ 857948 h 2642"/>
                            <a:gd name="T92" fmla="*/ 245714 w 2643"/>
                            <a:gd name="T93" fmla="*/ 817061 h 2642"/>
                            <a:gd name="T94" fmla="*/ 583997 w 2643"/>
                            <a:gd name="T95" fmla="*/ 353674 h 2642"/>
                            <a:gd name="T96" fmla="*/ 390012 w 2643"/>
                            <a:gd name="T97" fmla="*/ 280077 h 2642"/>
                            <a:gd name="T98" fmla="*/ 456716 w 2643"/>
                            <a:gd name="T99" fmla="*/ 230331 h 2642"/>
                            <a:gd name="T100" fmla="*/ 679969 w 2643"/>
                            <a:gd name="T101" fmla="*/ 256908 h 2642"/>
                            <a:gd name="T102" fmla="*/ 1139407 w 2643"/>
                            <a:gd name="T103" fmla="*/ 133565 h 2642"/>
                            <a:gd name="T104" fmla="*/ 456716 w 2643"/>
                            <a:gd name="T105" fmla="*/ 230331 h 2642"/>
                            <a:gd name="T106" fmla="*/ 965161 w 2643"/>
                            <a:gd name="T107" fmla="*/ 678045 h 2642"/>
                            <a:gd name="T108" fmla="*/ 1301401 w 2643"/>
                            <a:gd name="T109" fmla="*/ 678045 h 2642"/>
                            <a:gd name="T110" fmla="*/ 1133281 w 2643"/>
                            <a:gd name="T111" fmla="*/ 568331 h 2642"/>
                            <a:gd name="T112" fmla="*/ 1133281 w 2643"/>
                            <a:gd name="T113" fmla="*/ 787077 h 2642"/>
                            <a:gd name="T114" fmla="*/ 1133281 w 2643"/>
                            <a:gd name="T115" fmla="*/ 568331 h 2642"/>
                            <a:gd name="T116" fmla="*/ 1078829 w 2643"/>
                            <a:gd name="T117" fmla="*/ 669868 h 2642"/>
                            <a:gd name="T118" fmla="*/ 1187733 w 2643"/>
                            <a:gd name="T119" fmla="*/ 669868 h 264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2643" h="2642">
                              <a:moveTo>
                                <a:pt x="1322" y="2642"/>
                              </a:moveTo>
                              <a:cubicBezTo>
                                <a:pt x="592" y="2642"/>
                                <a:pt x="0" y="2051"/>
                                <a:pt x="0" y="1321"/>
                              </a:cubicBezTo>
                              <a:cubicBezTo>
                                <a:pt x="0" y="1252"/>
                                <a:pt x="7" y="1185"/>
                                <a:pt x="17" y="1118"/>
                              </a:cubicBezTo>
                              <a:cubicBezTo>
                                <a:pt x="17" y="1084"/>
                                <a:pt x="17" y="1084"/>
                                <a:pt x="17" y="1084"/>
                              </a:cubicBezTo>
                              <a:cubicBezTo>
                                <a:pt x="17" y="1084"/>
                                <a:pt x="19" y="1086"/>
                                <a:pt x="22" y="1088"/>
                              </a:cubicBezTo>
                              <a:cubicBezTo>
                                <a:pt x="132" y="470"/>
                                <a:pt x="671" y="0"/>
                                <a:pt x="1322" y="0"/>
                              </a:cubicBezTo>
                              <a:cubicBezTo>
                                <a:pt x="2051" y="0"/>
                                <a:pt x="2643" y="591"/>
                                <a:pt x="2643" y="1321"/>
                              </a:cubicBezTo>
                              <a:cubicBezTo>
                                <a:pt x="2643" y="2051"/>
                                <a:pt x="2051" y="2642"/>
                                <a:pt x="1322" y="2642"/>
                              </a:cubicBezTo>
                              <a:close/>
                              <a:moveTo>
                                <a:pt x="2011" y="1047"/>
                              </a:moveTo>
                              <a:cubicBezTo>
                                <a:pt x="2014" y="1031"/>
                                <a:pt x="2015" y="1015"/>
                                <a:pt x="2015" y="998"/>
                              </a:cubicBezTo>
                              <a:cubicBezTo>
                                <a:pt x="2015" y="975"/>
                                <a:pt x="2013" y="952"/>
                                <a:pt x="2008" y="930"/>
                              </a:cubicBezTo>
                              <a:cubicBezTo>
                                <a:pt x="2138" y="916"/>
                                <a:pt x="2277" y="909"/>
                                <a:pt x="2427" y="914"/>
                              </a:cubicBezTo>
                              <a:cubicBezTo>
                                <a:pt x="2378" y="781"/>
                                <a:pt x="2306" y="660"/>
                                <a:pt x="2216" y="555"/>
                              </a:cubicBezTo>
                              <a:cubicBezTo>
                                <a:pt x="2150" y="591"/>
                                <a:pt x="2042" y="660"/>
                                <a:pt x="1930" y="771"/>
                              </a:cubicBezTo>
                              <a:cubicBezTo>
                                <a:pt x="1908" y="745"/>
                                <a:pt x="1882" y="723"/>
                                <a:pt x="1854" y="705"/>
                              </a:cubicBezTo>
                              <a:cubicBezTo>
                                <a:pt x="1967" y="587"/>
                                <a:pt x="2074" y="510"/>
                                <a:pt x="2136" y="470"/>
                              </a:cubicBezTo>
                              <a:cubicBezTo>
                                <a:pt x="2041" y="379"/>
                                <a:pt x="1931" y="304"/>
                                <a:pt x="1810" y="249"/>
                              </a:cubicBezTo>
                              <a:cubicBezTo>
                                <a:pt x="1701" y="262"/>
                                <a:pt x="1425" y="308"/>
                                <a:pt x="1134" y="477"/>
                              </a:cubicBezTo>
                              <a:cubicBezTo>
                                <a:pt x="1137" y="488"/>
                                <a:pt x="1139" y="500"/>
                                <a:pt x="1140" y="513"/>
                              </a:cubicBezTo>
                              <a:cubicBezTo>
                                <a:pt x="1248" y="565"/>
                                <a:pt x="1363" y="630"/>
                                <a:pt x="1473" y="709"/>
                              </a:cubicBezTo>
                              <a:cubicBezTo>
                                <a:pt x="1449" y="725"/>
                                <a:pt x="1427" y="745"/>
                                <a:pt x="1407" y="767"/>
                              </a:cubicBezTo>
                              <a:cubicBezTo>
                                <a:pt x="1323" y="706"/>
                                <a:pt x="1227" y="648"/>
                                <a:pt x="1118" y="596"/>
                              </a:cubicBezTo>
                              <a:cubicBezTo>
                                <a:pt x="1093" y="635"/>
                                <a:pt x="1049" y="660"/>
                                <a:pt x="999" y="660"/>
                              </a:cubicBezTo>
                              <a:cubicBezTo>
                                <a:pt x="966" y="660"/>
                                <a:pt x="937" y="649"/>
                                <a:pt x="913" y="630"/>
                              </a:cubicBezTo>
                              <a:cubicBezTo>
                                <a:pt x="740" y="773"/>
                                <a:pt x="576" y="968"/>
                                <a:pt x="453" y="1235"/>
                              </a:cubicBezTo>
                              <a:cubicBezTo>
                                <a:pt x="483" y="1261"/>
                                <a:pt x="502" y="1299"/>
                                <a:pt x="502" y="1341"/>
                              </a:cubicBezTo>
                              <a:cubicBezTo>
                                <a:pt x="502" y="1364"/>
                                <a:pt x="495" y="1386"/>
                                <a:pt x="485" y="1405"/>
                              </a:cubicBezTo>
                              <a:cubicBezTo>
                                <a:pt x="536" y="1432"/>
                                <a:pt x="590" y="1460"/>
                                <a:pt x="648" y="1486"/>
                              </a:cubicBezTo>
                              <a:cubicBezTo>
                                <a:pt x="680" y="1456"/>
                                <a:pt x="723" y="1437"/>
                                <a:pt x="771" y="1437"/>
                              </a:cubicBezTo>
                              <a:cubicBezTo>
                                <a:pt x="786" y="1437"/>
                                <a:pt x="800" y="1439"/>
                                <a:pt x="814" y="1442"/>
                              </a:cubicBezTo>
                              <a:cubicBezTo>
                                <a:pt x="949" y="1320"/>
                                <a:pt x="1121" y="1200"/>
                                <a:pt x="1336" y="1106"/>
                              </a:cubicBezTo>
                              <a:cubicBezTo>
                                <a:pt x="1349" y="1145"/>
                                <a:pt x="1369" y="1182"/>
                                <a:pt x="1394" y="1214"/>
                              </a:cubicBezTo>
                              <a:cubicBezTo>
                                <a:pt x="1226" y="1284"/>
                                <a:pt x="1059" y="1378"/>
                                <a:pt x="909" y="1504"/>
                              </a:cubicBezTo>
                              <a:cubicBezTo>
                                <a:pt x="932" y="1532"/>
                                <a:pt x="945" y="1566"/>
                                <a:pt x="948" y="1603"/>
                              </a:cubicBezTo>
                              <a:cubicBezTo>
                                <a:pt x="1093" y="1651"/>
                                <a:pt x="1251" y="1690"/>
                                <a:pt x="1423" y="1713"/>
                              </a:cubicBezTo>
                              <a:cubicBezTo>
                                <a:pt x="1430" y="1561"/>
                                <a:pt x="1457" y="1425"/>
                                <a:pt x="1496" y="1301"/>
                              </a:cubicBezTo>
                              <a:cubicBezTo>
                                <a:pt x="1525" y="1318"/>
                                <a:pt x="1556" y="1330"/>
                                <a:pt x="1589" y="1338"/>
                              </a:cubicBezTo>
                              <a:cubicBezTo>
                                <a:pt x="1555" y="1452"/>
                                <a:pt x="1532" y="1581"/>
                                <a:pt x="1526" y="1725"/>
                              </a:cubicBezTo>
                              <a:cubicBezTo>
                                <a:pt x="1633" y="1735"/>
                                <a:pt x="1745" y="1739"/>
                                <a:pt x="1860" y="1736"/>
                              </a:cubicBezTo>
                              <a:cubicBezTo>
                                <a:pt x="1877" y="1690"/>
                                <a:pt x="1911" y="1653"/>
                                <a:pt x="1956" y="1634"/>
                              </a:cubicBezTo>
                              <a:cubicBezTo>
                                <a:pt x="1936" y="1524"/>
                                <a:pt x="1903" y="1408"/>
                                <a:pt x="1850" y="1294"/>
                              </a:cubicBezTo>
                              <a:cubicBezTo>
                                <a:pt x="1883" y="1273"/>
                                <a:pt x="1913" y="1248"/>
                                <a:pt x="1938" y="1217"/>
                              </a:cubicBezTo>
                              <a:cubicBezTo>
                                <a:pt x="2004" y="1338"/>
                                <a:pt x="2052" y="1474"/>
                                <a:pt x="2076" y="1627"/>
                              </a:cubicBezTo>
                              <a:cubicBezTo>
                                <a:pt x="2119" y="1640"/>
                                <a:pt x="2156" y="1668"/>
                                <a:pt x="2179" y="1706"/>
                              </a:cubicBezTo>
                              <a:cubicBezTo>
                                <a:pt x="2268" y="1692"/>
                                <a:pt x="2360" y="1673"/>
                                <a:pt x="2453" y="1649"/>
                              </a:cubicBezTo>
                              <a:cubicBezTo>
                                <a:pt x="2483" y="1545"/>
                                <a:pt x="2500" y="1435"/>
                                <a:pt x="2500" y="1321"/>
                              </a:cubicBezTo>
                              <a:cubicBezTo>
                                <a:pt x="2500" y="1214"/>
                                <a:pt x="2485" y="1111"/>
                                <a:pt x="2458" y="1013"/>
                              </a:cubicBezTo>
                              <a:cubicBezTo>
                                <a:pt x="2377" y="1012"/>
                                <a:pt x="2213" y="1017"/>
                                <a:pt x="2011" y="1047"/>
                              </a:cubicBezTo>
                              <a:close/>
                              <a:moveTo>
                                <a:pt x="598" y="1572"/>
                              </a:moveTo>
                              <a:cubicBezTo>
                                <a:pt x="531" y="1539"/>
                                <a:pt x="469" y="1505"/>
                                <a:pt x="413" y="1472"/>
                              </a:cubicBezTo>
                              <a:cubicBezTo>
                                <a:pt x="396" y="1479"/>
                                <a:pt x="379" y="1482"/>
                                <a:pt x="360" y="1482"/>
                              </a:cubicBezTo>
                              <a:cubicBezTo>
                                <a:pt x="360" y="1482"/>
                                <a:pt x="360" y="1482"/>
                                <a:pt x="359" y="1482"/>
                              </a:cubicBezTo>
                              <a:cubicBezTo>
                                <a:pt x="324" y="1598"/>
                                <a:pt x="295" y="1724"/>
                                <a:pt x="276" y="1862"/>
                              </a:cubicBezTo>
                              <a:cubicBezTo>
                                <a:pt x="307" y="1922"/>
                                <a:pt x="343" y="1979"/>
                                <a:pt x="383" y="2032"/>
                              </a:cubicBezTo>
                              <a:cubicBezTo>
                                <a:pt x="411" y="1967"/>
                                <a:pt x="478" y="1829"/>
                                <a:pt x="602" y="1670"/>
                              </a:cubicBezTo>
                              <a:cubicBezTo>
                                <a:pt x="597" y="1653"/>
                                <a:pt x="593" y="1634"/>
                                <a:pt x="593" y="1615"/>
                              </a:cubicBezTo>
                              <a:cubicBezTo>
                                <a:pt x="593" y="1600"/>
                                <a:pt x="595" y="1586"/>
                                <a:pt x="598" y="1572"/>
                              </a:cubicBezTo>
                              <a:close/>
                              <a:moveTo>
                                <a:pt x="1644" y="2305"/>
                              </a:moveTo>
                              <a:cubicBezTo>
                                <a:pt x="1644" y="2322"/>
                                <a:pt x="1616" y="2376"/>
                                <a:pt x="1608" y="2390"/>
                              </a:cubicBezTo>
                              <a:cubicBezTo>
                                <a:pt x="1616" y="2422"/>
                                <a:pt x="1622" y="2424"/>
                                <a:pt x="1632" y="2457"/>
                              </a:cubicBezTo>
                              <a:cubicBezTo>
                                <a:pt x="1738" y="2428"/>
                                <a:pt x="1838" y="2384"/>
                                <a:pt x="1930" y="2329"/>
                              </a:cubicBezTo>
                              <a:cubicBezTo>
                                <a:pt x="1950" y="2250"/>
                                <a:pt x="1974" y="2123"/>
                                <a:pt x="1979" y="1969"/>
                              </a:cubicBezTo>
                              <a:cubicBezTo>
                                <a:pt x="1915" y="1950"/>
                                <a:pt x="1865" y="1898"/>
                                <a:pt x="1852" y="1832"/>
                              </a:cubicBezTo>
                              <a:cubicBezTo>
                                <a:pt x="1738" y="1837"/>
                                <a:pt x="1630" y="1834"/>
                                <a:pt x="1526" y="1826"/>
                              </a:cubicBezTo>
                              <a:cubicBezTo>
                                <a:pt x="1528" y="1951"/>
                                <a:pt x="1543" y="2071"/>
                                <a:pt x="1574" y="2218"/>
                              </a:cubicBezTo>
                              <a:cubicBezTo>
                                <a:pt x="1600" y="2235"/>
                                <a:pt x="1644" y="2272"/>
                                <a:pt x="1644" y="2305"/>
                              </a:cubicBezTo>
                              <a:close/>
                              <a:moveTo>
                                <a:pt x="2419" y="1749"/>
                              </a:moveTo>
                              <a:cubicBezTo>
                                <a:pt x="2346" y="1767"/>
                                <a:pt x="2274" y="1782"/>
                                <a:pt x="2204" y="1794"/>
                              </a:cubicBezTo>
                              <a:cubicBezTo>
                                <a:pt x="2204" y="1795"/>
                                <a:pt x="2205" y="1796"/>
                                <a:pt x="2205" y="1798"/>
                              </a:cubicBezTo>
                              <a:cubicBezTo>
                                <a:pt x="2205" y="1875"/>
                                <a:pt x="2155" y="1941"/>
                                <a:pt x="2085" y="1965"/>
                              </a:cubicBezTo>
                              <a:cubicBezTo>
                                <a:pt x="2078" y="2057"/>
                                <a:pt x="2062" y="2154"/>
                                <a:pt x="2037" y="2256"/>
                              </a:cubicBezTo>
                              <a:cubicBezTo>
                                <a:pt x="2207" y="2126"/>
                                <a:pt x="2340" y="1951"/>
                                <a:pt x="2419" y="1749"/>
                              </a:cubicBezTo>
                              <a:close/>
                              <a:moveTo>
                                <a:pt x="1322" y="2499"/>
                              </a:moveTo>
                              <a:cubicBezTo>
                                <a:pt x="1398" y="2499"/>
                                <a:pt x="1472" y="2491"/>
                                <a:pt x="1544" y="2478"/>
                              </a:cubicBezTo>
                              <a:cubicBezTo>
                                <a:pt x="1537" y="2455"/>
                                <a:pt x="1529" y="2431"/>
                                <a:pt x="1522" y="2409"/>
                              </a:cubicBezTo>
                              <a:cubicBezTo>
                                <a:pt x="1522" y="2409"/>
                                <a:pt x="1522" y="2409"/>
                                <a:pt x="1521" y="2409"/>
                              </a:cubicBezTo>
                              <a:cubicBezTo>
                                <a:pt x="1468" y="2409"/>
                                <a:pt x="1425" y="2366"/>
                                <a:pt x="1425" y="2313"/>
                              </a:cubicBezTo>
                              <a:cubicBezTo>
                                <a:pt x="1425" y="2277"/>
                                <a:pt x="1445" y="2246"/>
                                <a:pt x="1474" y="2230"/>
                              </a:cubicBezTo>
                              <a:cubicBezTo>
                                <a:pt x="1440" y="2082"/>
                                <a:pt x="1424" y="1944"/>
                                <a:pt x="1422" y="1816"/>
                              </a:cubicBezTo>
                              <a:cubicBezTo>
                                <a:pt x="1240" y="1794"/>
                                <a:pt x="1073" y="1754"/>
                                <a:pt x="924" y="1705"/>
                              </a:cubicBezTo>
                              <a:cubicBezTo>
                                <a:pt x="893" y="1757"/>
                                <a:pt x="836" y="1793"/>
                                <a:pt x="771" y="1793"/>
                              </a:cubicBezTo>
                              <a:cubicBezTo>
                                <a:pt x="733" y="1793"/>
                                <a:pt x="698" y="1781"/>
                                <a:pt x="669" y="1760"/>
                              </a:cubicBezTo>
                              <a:cubicBezTo>
                                <a:pt x="589" y="1868"/>
                                <a:pt x="522" y="1993"/>
                                <a:pt x="470" y="2134"/>
                              </a:cubicBezTo>
                              <a:cubicBezTo>
                                <a:pt x="685" y="2359"/>
                                <a:pt x="987" y="2499"/>
                                <a:pt x="1322" y="2499"/>
                              </a:cubicBezTo>
                              <a:close/>
                              <a:moveTo>
                                <a:pt x="202" y="1687"/>
                              </a:moveTo>
                              <a:cubicBezTo>
                                <a:pt x="214" y="1625"/>
                                <a:pt x="233" y="1542"/>
                                <a:pt x="264" y="1445"/>
                              </a:cubicBezTo>
                              <a:cubicBezTo>
                                <a:pt x="237" y="1420"/>
                                <a:pt x="219" y="1384"/>
                                <a:pt x="219" y="1344"/>
                              </a:cubicBezTo>
                              <a:cubicBezTo>
                                <a:pt x="191" y="1324"/>
                                <a:pt x="167" y="1305"/>
                                <a:pt x="145" y="1287"/>
                              </a:cubicBezTo>
                              <a:cubicBezTo>
                                <a:pt x="145" y="1299"/>
                                <a:pt x="143" y="1310"/>
                                <a:pt x="143" y="1321"/>
                              </a:cubicBezTo>
                              <a:cubicBezTo>
                                <a:pt x="143" y="1449"/>
                                <a:pt x="164" y="1572"/>
                                <a:pt x="202" y="1687"/>
                              </a:cubicBezTo>
                              <a:close/>
                              <a:moveTo>
                                <a:pt x="150" y="1192"/>
                              </a:moveTo>
                              <a:cubicBezTo>
                                <a:pt x="178" y="1213"/>
                                <a:pt x="209" y="1235"/>
                                <a:pt x="244" y="1259"/>
                              </a:cubicBezTo>
                              <a:cubicBezTo>
                                <a:pt x="270" y="1223"/>
                                <a:pt x="312" y="1199"/>
                                <a:pt x="360" y="1199"/>
                              </a:cubicBezTo>
                              <a:cubicBezTo>
                                <a:pt x="360" y="1199"/>
                                <a:pt x="360" y="1199"/>
                                <a:pt x="361" y="1199"/>
                              </a:cubicBezTo>
                              <a:cubicBezTo>
                                <a:pt x="461" y="984"/>
                                <a:pt x="619" y="747"/>
                                <a:pt x="862" y="554"/>
                              </a:cubicBezTo>
                              <a:cubicBezTo>
                                <a:pt x="860" y="542"/>
                                <a:pt x="858" y="531"/>
                                <a:pt x="858" y="519"/>
                              </a:cubicBezTo>
                              <a:cubicBezTo>
                                <a:pt x="858" y="510"/>
                                <a:pt x="859" y="501"/>
                                <a:pt x="860" y="492"/>
                              </a:cubicBezTo>
                              <a:cubicBezTo>
                                <a:pt x="771" y="462"/>
                                <a:pt x="676" y="435"/>
                                <a:pt x="573" y="411"/>
                              </a:cubicBezTo>
                              <a:cubicBezTo>
                                <a:pt x="342" y="601"/>
                                <a:pt x="185" y="878"/>
                                <a:pt x="150" y="1192"/>
                              </a:cubicBezTo>
                              <a:close/>
                              <a:moveTo>
                                <a:pt x="671" y="338"/>
                              </a:moveTo>
                              <a:cubicBezTo>
                                <a:pt x="723" y="352"/>
                                <a:pt x="806" y="376"/>
                                <a:pt x="906" y="413"/>
                              </a:cubicBezTo>
                              <a:cubicBezTo>
                                <a:pt x="931" y="391"/>
                                <a:pt x="963" y="377"/>
                                <a:pt x="999" y="377"/>
                              </a:cubicBezTo>
                              <a:cubicBezTo>
                                <a:pt x="1030" y="377"/>
                                <a:pt x="1059" y="388"/>
                                <a:pt x="1082" y="404"/>
                              </a:cubicBezTo>
                              <a:cubicBezTo>
                                <a:pt x="1247" y="311"/>
                                <a:pt x="1443" y="238"/>
                                <a:pt x="1674" y="196"/>
                              </a:cubicBezTo>
                              <a:cubicBezTo>
                                <a:pt x="1563" y="161"/>
                                <a:pt x="1445" y="142"/>
                                <a:pt x="1322" y="142"/>
                              </a:cubicBezTo>
                              <a:cubicBezTo>
                                <a:pt x="1081" y="142"/>
                                <a:pt x="858" y="215"/>
                                <a:pt x="671" y="338"/>
                              </a:cubicBezTo>
                              <a:close/>
                              <a:moveTo>
                                <a:pt x="1665" y="1242"/>
                              </a:moveTo>
                              <a:cubicBezTo>
                                <a:pt x="1529" y="1242"/>
                                <a:pt x="1418" y="1131"/>
                                <a:pt x="1418" y="995"/>
                              </a:cubicBezTo>
                              <a:cubicBezTo>
                                <a:pt x="1418" y="858"/>
                                <a:pt x="1529" y="747"/>
                                <a:pt x="1665" y="747"/>
                              </a:cubicBezTo>
                              <a:cubicBezTo>
                                <a:pt x="1802" y="747"/>
                                <a:pt x="1912" y="858"/>
                                <a:pt x="1912" y="995"/>
                              </a:cubicBezTo>
                              <a:cubicBezTo>
                                <a:pt x="1912" y="1131"/>
                                <a:pt x="1802" y="1242"/>
                                <a:pt x="1665" y="1242"/>
                              </a:cubicBezTo>
                              <a:close/>
                              <a:moveTo>
                                <a:pt x="1665" y="834"/>
                              </a:moveTo>
                              <a:cubicBezTo>
                                <a:pt x="1576" y="834"/>
                                <a:pt x="1504" y="906"/>
                                <a:pt x="1504" y="995"/>
                              </a:cubicBezTo>
                              <a:cubicBezTo>
                                <a:pt x="1504" y="1083"/>
                                <a:pt x="1576" y="1155"/>
                                <a:pt x="1665" y="1155"/>
                              </a:cubicBezTo>
                              <a:cubicBezTo>
                                <a:pt x="1754" y="1155"/>
                                <a:pt x="1826" y="1083"/>
                                <a:pt x="1826" y="995"/>
                              </a:cubicBezTo>
                              <a:cubicBezTo>
                                <a:pt x="1826" y="906"/>
                                <a:pt x="1754" y="834"/>
                                <a:pt x="1665" y="834"/>
                              </a:cubicBezTo>
                              <a:close/>
                              <a:moveTo>
                                <a:pt x="1665" y="1063"/>
                              </a:moveTo>
                              <a:cubicBezTo>
                                <a:pt x="1621" y="1063"/>
                                <a:pt x="1585" y="1027"/>
                                <a:pt x="1585" y="983"/>
                              </a:cubicBezTo>
                              <a:cubicBezTo>
                                <a:pt x="1585" y="939"/>
                                <a:pt x="1621" y="903"/>
                                <a:pt x="1665" y="903"/>
                              </a:cubicBezTo>
                              <a:cubicBezTo>
                                <a:pt x="1709" y="903"/>
                                <a:pt x="1745" y="939"/>
                                <a:pt x="1745" y="983"/>
                              </a:cubicBezTo>
                              <a:cubicBezTo>
                                <a:pt x="1745" y="1027"/>
                                <a:pt x="1709" y="1063"/>
                                <a:pt x="1665" y="1063"/>
                              </a:cubicBezTo>
                              <a:close/>
                            </a:path>
                          </a:pathLst>
                        </a:custGeom>
                        <a:solidFill>
                          <a:schemeClr val="accent1"/>
                        </a:solidFill>
                        <a:ln>
                          <a:noFill/>
                        </a:ln>
                      </wps:spPr>
                      <wps:bodyPr anchor="ctr" anchorCtr="1"/>
                    </wps:wsp>
                  </a:graphicData>
                </a:graphic>
              </wp:anchor>
            </w:drawing>
          </mc:Choice>
          <mc:Fallback>
            <w:pict>
              <v:shape id="网格" o:spid="_x0000_s1026" o:spt="100" style="position:absolute;left:0pt;margin-left:292.65pt;margin-top:27.95pt;height:46.1pt;width:48.05pt;z-index:251682816;v-text-anchor:middle-center;mso-width-relative:page;mso-height-relative:page;" fillcolor="#5B9BD5 [3204]" filled="t" stroked="f" coordsize="2643,2642" o:gfxdata="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" path="m1322,2642c592,2642,0,2051,0,1321c0,1252,7,1185,17,1118c17,1084,17,1084,17,1084c17,1084,19,1086,22,1088c132,470,671,0,1322,0c2051,0,2643,591,2643,1321c2643,2051,2051,2642,1322,2642xm2011,1047c2014,1031,2015,1015,2015,998c2015,975,2013,952,2008,930c2138,916,2277,909,2427,914c2378,781,2306,660,2216,555c2150,591,2042,660,1930,771c1908,745,1882,723,1854,705c1967,587,2074,510,2136,470c2041,379,1931,304,1810,249c1701,262,1425,308,1134,477c1137,488,1139,500,1140,513c1248,565,1363,630,1473,709c1449,725,1427,745,1407,767c1323,706,1227,648,1118,596c1093,635,1049,660,999,660c966,660,937,649,913,630c740,773,576,968,453,1235c483,1261,502,1299,502,1341c502,1364,495,1386,485,1405c536,1432,590,1460,648,1486c680,1456,723,1437,771,1437c786,1437,800,1439,814,1442c949,1320,1121,1200,1336,1106c1349,1145,1369,1182,1394,1214c1226,1284,1059,1378,909,1504c932,1532,945,1566,948,1603c1093,1651,1251,1690,1423,1713c1430,1561,1457,1425,1496,1301c1525,1318,1556,1330,1589,1338c1555,1452,1532,1581,1526,1725c1633,1735,1745,1739,1860,1736c1877,1690,1911,1653,1956,1634c1936,1524,1903,1408,1850,1294c1883,1273,1913,1248,1938,1217c2004,1338,2052,1474,2076,1627c2119,1640,2156,1668,2179,1706c2268,1692,2360,1673,2453,1649c2483,1545,2500,1435,2500,1321c2500,1214,2485,1111,2458,1013c2377,1012,2213,1017,2011,1047xm598,1572c531,1539,469,1505,413,1472c396,1479,379,1482,360,1482c360,1482,360,1482,359,1482c324,1598,295,1724,276,1862c307,1922,343,1979,383,2032c411,1967,478,1829,602,1670c597,1653,593,1634,593,1615c593,1600,595,1586,598,1572xm1644,2305c1644,2322,1616,2376,1608,2390c1616,2422,1622,2424,1632,2457c1738,2428,1838,2384,1930,2329c1950,2250,1974,2123,1979,1969c1915,1950,1865,1898,1852,1832c1738,1837,1630,1834,1526,1826c1528,1951,1543,2071,1574,2218c1600,2235,1644,2272,1644,2305xm2419,1749c2346,1767,2274,1782,2204,1794c2204,1795,2205,1796,2205,1798c2205,1875,2155,1941,2085,1965c2078,2057,2062,2154,2037,2256c2207,2126,2340,1951,2419,1749xm1322,2499c1398,2499,1472,2491,1544,2478c1537,2455,1529,2431,1522,2409c1522,2409,1522,2409,1521,2409c1468,2409,1425,2366,1425,2313c1425,2277,1445,2246,1474,2230c1440,2082,1424,1944,1422,1816c1240,1794,1073,1754,924,1705c893,1757,836,1793,771,1793c733,1793,698,1781,669,1760c589,1868,522,1993,470,2134c685,2359,987,2499,1322,2499xm202,1687c214,1625,233,1542,264,1445c237,1420,219,1384,219,1344c191,1324,167,1305,145,1287c145,1299,143,1310,143,1321c143,1449,164,1572,202,1687xm150,1192c178,1213,209,1235,244,1259c270,1223,312,1199,360,1199c360,1199,360,1199,361,1199c461,984,619,747,862,554c860,542,858,531,858,519c858,510,859,501,860,492c771,462,676,435,573,411c342,601,185,878,150,1192xm671,338c723,352,806,376,906,413c931,391,963,377,999,377c1030,377,1059,388,1082,404c1247,311,1443,238,1674,196c1563,161,1445,142,1322,142c1081,142,858,215,671,338xm1665,1242c1529,1242,1418,1131,1418,995c1418,858,1529,747,1665,747c1802,747,1912,858,1912,995c1912,1131,1802,1242,1665,1242xm1665,834c1576,834,1504,906,1504,995c1504,1083,1576,1155,1665,1155c1754,1155,1826,1083,1826,995c1826,906,1754,834,1665,834xm1665,1063c1621,1063,1585,1027,1585,983c1585,939,1621,903,1665,903c1709,903,1745,939,1745,983c1745,1027,1709,1063,1665,1063xe">
                <v:path o:connectlocs="0,199485052;2671596,163695373;207756502,0;207756502,398969883;316663709,150708443;381410959,138023555;303305727,116429196;335679352,70975052;178211708,72032089;231486632,107066552;175697346,90002384;143480956,95136658;78890940,202505253;101835361,224401653;127922618,217757167;219071594,183326789;148981382,242069906;235101172,196464629;239815890,260493153;307391739,246751228;304562908,183779742;342436960,257624084;392883053,199485052;316035234,158108145;64904252,222287579;56417992,223797569;60189766,306853425;93191866,243881938;258359830,348079421;256474174,371032859;311006279,297339870;239815890,275745289;258359830,348079421;346365737,270912835;327664563,296735785;380153778,264117439;242644489,374204192;239030180,363784510;231643866,336753612;145209608,257472952;105135432,265778560;207756502,377375303;41488360,218210341;22787186,194350555;31744918,254754794;38345292,190122186;56732229,181061583;134837460,78374533;90048797,62065360;105449900,51041593;156996172,56931085;263074548,29598145;105449900,51041593;222843368,150255490;300476897,150255490;261660132,125942751;261660132,174417097;261660132,125942751;249087860,148443458;274232405,148443458" o:connectangles="0,0,0,0,0,0,0,0,0,0,0,0,0,0,0,0,0,0,0,0,0,0,0,0,0,0,0,0,0,0,0,0,0,0,0,0,0,0,0,0,0,0,0,0,0,0,0,0,0,0,0,0,0,0,0,0,0,0,0,0"/>
                <v:fill on="t" focussize="0,0"/>
                <v:stroke on="f"/>
                <v:imagedata o:title=""/>
                <o:lock v:ext="edit" aspectratio="f"/>
              </v:shape>
            </w:pict>
          </mc:Fallback>
        </mc:AlternateContent>
      </w:r>
      <w:r>
        <w:rPr>
          <w:rFonts w:ascii="仿宋" w:hAnsi="仿宋" w:eastAsia="仿宋"/>
          <w:sz w:val="28"/>
        </w:rPr>
        <mc:AlternateContent>
          <mc:Choice Requires="wps">
            <w:drawing>
              <wp:anchor distT="0" distB="0" distL="114300" distR="114300" simplePos="0" relativeHeight="251673600" behindDoc="0" locked="0" layoutInCell="1" allowOverlap="1">
                <wp:simplePos x="0" y="0"/>
                <wp:positionH relativeFrom="column">
                  <wp:posOffset>180340</wp:posOffset>
                </wp:positionH>
                <wp:positionV relativeFrom="paragraph">
                  <wp:posOffset>305435</wp:posOffset>
                </wp:positionV>
                <wp:extent cx="579755" cy="277495"/>
                <wp:effectExtent l="0" t="0" r="10795" b="8255"/>
                <wp:wrapNone/>
                <wp:docPr id="45" name="文本框 45"/>
                <wp:cNvGraphicFramePr/>
                <a:graphic xmlns:a="http://schemas.openxmlformats.org/drawingml/2006/main">
                  <a:graphicData uri="http://schemas.microsoft.com/office/word/2010/wordprocessingShape">
                    <wps:wsp>
                      <wps:cNvSpPr txBox="1"/>
                      <wps:spPr>
                        <a:xfrm>
                          <a:off x="0" y="0"/>
                          <a:ext cx="579755" cy="2774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b/>
                                <w:bCs/>
                              </w:rPr>
                            </w:pPr>
                            <w:r>
                              <w:rPr>
                                <w:rFonts w:hint="eastAsia"/>
                                <w:b/>
                                <w:bCs/>
                                <w:color w:val="5B9BD5" w:themeColor="accent1"/>
                                <w:sz w:val="18"/>
                                <w:szCs w:val="18"/>
                                <w14:textFill>
                                  <w14:solidFill>
                                    <w14:schemeClr w14:val="accent1"/>
                                  </w14:solidFill>
                                </w14:textFill>
                              </w:rPr>
                              <w:t>应用层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pt;margin-top:24.05pt;height:21.85pt;width:45.65pt;z-index:251673600;mso-width-relative:page;mso-height-relative:page;" fillcolor="#FFFFFF [3201]" filled="t" stroked="f" coordsize="21600,21600" o:gfxdata="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df6g3tQAAAAIAQAADwAAAAAAAAABACAAAAAiAAAAZHJzL2Rvd25yZXYueG1s&#10;UEsBAhQAFAAAAAgAh07iQKva1fg1AgAAQgQAAA4AAAAAAAAAAQAgAAAAIwEAAGRycy9lMm9Eb2Mu&#10;eG1sUEsFBgAAAAAGAAYAWQEAAMoFAAAAAA==&#10;">
                <v:fill on="t" focussize="0,0"/>
                <v:stroke on="f" weight="0.5pt"/>
                <v:imagedata o:title=""/>
                <o:lock v:ext="edit" aspectratio="f"/>
                <v:textbox>
                  <w:txbxContent>
                    <w:p>
                      <w:pPr>
                        <w:rPr>
                          <w:b/>
                          <w:bCs/>
                        </w:rPr>
                      </w:pPr>
                      <w:r>
                        <w:rPr>
                          <w:rFonts w:hint="eastAsia"/>
                          <w:b/>
                          <w:bCs/>
                          <w:color w:val="5B9BD5" w:themeColor="accent1"/>
                          <w:sz w:val="18"/>
                          <w:szCs w:val="18"/>
                          <w14:textFill>
                            <w14:solidFill>
                              <w14:schemeClr w14:val="accent1"/>
                            </w14:solidFill>
                          </w14:textFill>
                        </w:rPr>
                        <w:t>应用层</w:t>
                      </w:r>
                    </w:p>
                  </w:txbxContent>
                </v:textbox>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74624" behindDoc="0" locked="0" layoutInCell="1" allowOverlap="1">
                <wp:simplePos x="0" y="0"/>
                <wp:positionH relativeFrom="column">
                  <wp:posOffset>233045</wp:posOffset>
                </wp:positionH>
                <wp:positionV relativeFrom="paragraph">
                  <wp:posOffset>200660</wp:posOffset>
                </wp:positionV>
                <wp:extent cx="492125" cy="373380"/>
                <wp:effectExtent l="0" t="0" r="3175" b="7620"/>
                <wp:wrapNone/>
                <wp:docPr id="44" name=" 44"/>
                <wp:cNvGraphicFramePr/>
                <a:graphic xmlns:a="http://schemas.openxmlformats.org/drawingml/2006/main">
                  <a:graphicData uri="http://schemas.microsoft.com/office/word/2010/wordprocessingShape">
                    <wps:wsp>
                      <wps:cNvSpPr/>
                      <wps:spPr bwMode="auto">
                        <a:xfrm>
                          <a:off x="1447165" y="4555490"/>
                          <a:ext cx="492125" cy="373380"/>
                        </a:xfrm>
                        <a:custGeom>
                          <a:avLst/>
                          <a:gdLst>
                            <a:gd name="T0" fmla="*/ 151004 w 5185"/>
                            <a:gd name="T1" fmla="*/ 1065477 h 3880"/>
                            <a:gd name="T2" fmla="*/ 1873403 w 5185"/>
                            <a:gd name="T3" fmla="*/ 1297678 h 3880"/>
                            <a:gd name="T4" fmla="*/ 751713 w 5185"/>
                            <a:gd name="T5" fmla="*/ 1241832 h 3880"/>
                            <a:gd name="T6" fmla="*/ 1108464 w 5185"/>
                            <a:gd name="T7" fmla="*/ 1148144 h 3880"/>
                            <a:gd name="T8" fmla="*/ 751713 w 5185"/>
                            <a:gd name="T9" fmla="*/ 1241832 h 3880"/>
                            <a:gd name="T10" fmla="*/ 1726808 w 5185"/>
                            <a:gd name="T11" fmla="*/ 1012203 h 3880"/>
                            <a:gd name="T12" fmla="*/ 1726073 w 5185"/>
                            <a:gd name="T13" fmla="*/ 1007794 h 3880"/>
                            <a:gd name="T14" fmla="*/ 1726808 w 5185"/>
                            <a:gd name="T15" fmla="*/ 44089 h 3880"/>
                            <a:gd name="T16" fmla="*/ 1726441 w 5185"/>
                            <a:gd name="T17" fmla="*/ 39680 h 3880"/>
                            <a:gd name="T18" fmla="*/ 1724604 w 5185"/>
                            <a:gd name="T19" fmla="*/ 30862 h 3880"/>
                            <a:gd name="T20" fmla="*/ 1721297 w 5185"/>
                            <a:gd name="T21" fmla="*/ 23147 h 3880"/>
                            <a:gd name="T22" fmla="*/ 1716888 w 5185"/>
                            <a:gd name="T23" fmla="*/ 15798 h 3880"/>
                            <a:gd name="T24" fmla="*/ 1711010 w 5185"/>
                            <a:gd name="T25" fmla="*/ 9920 h 3880"/>
                            <a:gd name="T26" fmla="*/ 1703662 w 5185"/>
                            <a:gd name="T27" fmla="*/ 5144 h 3880"/>
                            <a:gd name="T28" fmla="*/ 1695946 w 5185"/>
                            <a:gd name="T29" fmla="*/ 1837 h 3880"/>
                            <a:gd name="T30" fmla="*/ 1687128 w 5185"/>
                            <a:gd name="T31" fmla="*/ 367 h 3880"/>
                            <a:gd name="T32" fmla="*/ 222281 w 5185"/>
                            <a:gd name="T33" fmla="*/ 0 h 3880"/>
                            <a:gd name="T34" fmla="*/ 217872 w 5185"/>
                            <a:gd name="T35" fmla="*/ 367 h 3880"/>
                            <a:gd name="T36" fmla="*/ 209054 w 5185"/>
                            <a:gd name="T37" fmla="*/ 1837 h 3880"/>
                            <a:gd name="T38" fmla="*/ 201338 w 5185"/>
                            <a:gd name="T39" fmla="*/ 5144 h 3880"/>
                            <a:gd name="T40" fmla="*/ 194358 w 5185"/>
                            <a:gd name="T41" fmla="*/ 9920 h 3880"/>
                            <a:gd name="T42" fmla="*/ 188112 w 5185"/>
                            <a:gd name="T43" fmla="*/ 15798 h 3880"/>
                            <a:gd name="T44" fmla="*/ 183336 w 5185"/>
                            <a:gd name="T45" fmla="*/ 23147 h 3880"/>
                            <a:gd name="T46" fmla="*/ 180029 w 5185"/>
                            <a:gd name="T47" fmla="*/ 30862 h 3880"/>
                            <a:gd name="T48" fmla="*/ 178559 w 5185"/>
                            <a:gd name="T49" fmla="*/ 39680 h 3880"/>
                            <a:gd name="T50" fmla="*/ 178192 w 5185"/>
                            <a:gd name="T51" fmla="*/ 1003386 h 3880"/>
                            <a:gd name="T52" fmla="*/ 178559 w 5185"/>
                            <a:gd name="T53" fmla="*/ 1007794 h 3880"/>
                            <a:gd name="T54" fmla="*/ 178192 w 5185"/>
                            <a:gd name="T55" fmla="*/ 1012203 h 3880"/>
                            <a:gd name="T56" fmla="*/ 1727176 w 5185"/>
                            <a:gd name="T57" fmla="*/ 1012571 h 3880"/>
                            <a:gd name="T58" fmla="*/ 1616954 w 5185"/>
                            <a:gd name="T59" fmla="*/ 937620 h 3880"/>
                            <a:gd name="T60" fmla="*/ 288046 w 5185"/>
                            <a:gd name="T61" fmla="*/ 109854 h 3880"/>
                            <a:gd name="T62" fmla="*/ 1616954 w 5185"/>
                            <a:gd name="T63" fmla="*/ 937620 h 3880"/>
                            <a:gd name="T64" fmla="*/ 4409 w 5185"/>
                            <a:gd name="T65" fmla="*/ 1350584 h 3880"/>
                            <a:gd name="T66" fmla="*/ 0 w 5185"/>
                            <a:gd name="T67" fmla="*/ 1359402 h 3880"/>
                            <a:gd name="T68" fmla="*/ 735 w 5185"/>
                            <a:gd name="T69" fmla="*/ 1369322 h 3880"/>
                            <a:gd name="T70" fmla="*/ 3307 w 5185"/>
                            <a:gd name="T71" fmla="*/ 1379977 h 3880"/>
                            <a:gd name="T72" fmla="*/ 7348 w 5185"/>
                            <a:gd name="T73" fmla="*/ 1390999 h 3880"/>
                            <a:gd name="T74" fmla="*/ 13227 w 5185"/>
                            <a:gd name="T75" fmla="*/ 1401654 h 3880"/>
                            <a:gd name="T76" fmla="*/ 19473 w 5185"/>
                            <a:gd name="T77" fmla="*/ 1411206 h 3880"/>
                            <a:gd name="T78" fmla="*/ 26821 w 5185"/>
                            <a:gd name="T79" fmla="*/ 1418554 h 3880"/>
                            <a:gd name="T80" fmla="*/ 35271 w 5185"/>
                            <a:gd name="T81" fmla="*/ 1423698 h 3880"/>
                            <a:gd name="T82" fmla="*/ 41884 w 5185"/>
                            <a:gd name="T83" fmla="*/ 1425168 h 3880"/>
                            <a:gd name="T84" fmla="*/ 1860911 w 5185"/>
                            <a:gd name="T85" fmla="*/ 1425535 h 3880"/>
                            <a:gd name="T86" fmla="*/ 1863116 w 5185"/>
                            <a:gd name="T87" fmla="*/ 1425168 h 3880"/>
                            <a:gd name="T88" fmla="*/ 1869729 w 5185"/>
                            <a:gd name="T89" fmla="*/ 1423698 h 3880"/>
                            <a:gd name="T90" fmla="*/ 1878179 w 5185"/>
                            <a:gd name="T91" fmla="*/ 1418554 h 3880"/>
                            <a:gd name="T92" fmla="*/ 1885527 w 5185"/>
                            <a:gd name="T93" fmla="*/ 1411206 h 3880"/>
                            <a:gd name="T94" fmla="*/ 1892141 w 5185"/>
                            <a:gd name="T95" fmla="*/ 1401654 h 3880"/>
                            <a:gd name="T96" fmla="*/ 1897652 w 5185"/>
                            <a:gd name="T97" fmla="*/ 1390999 h 3880"/>
                            <a:gd name="T98" fmla="*/ 1901693 w 5185"/>
                            <a:gd name="T99" fmla="*/ 1379977 h 3880"/>
                            <a:gd name="T100" fmla="*/ 1903898 w 5185"/>
                            <a:gd name="T101" fmla="*/ 1369322 h 3880"/>
                            <a:gd name="T102" fmla="*/ 1905000 w 5185"/>
                            <a:gd name="T103" fmla="*/ 1359402 h 388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5185" h="3880">
                              <a:moveTo>
                                <a:pt x="4775" y="2900"/>
                              </a:moveTo>
                              <a:lnTo>
                                <a:pt x="411" y="2900"/>
                              </a:lnTo>
                              <a:lnTo>
                                <a:pt x="87" y="3532"/>
                              </a:lnTo>
                              <a:lnTo>
                                <a:pt x="5099" y="3532"/>
                              </a:lnTo>
                              <a:lnTo>
                                <a:pt x="4775" y="2900"/>
                              </a:lnTo>
                              <a:close/>
                              <a:moveTo>
                                <a:pt x="2046" y="3380"/>
                              </a:moveTo>
                              <a:lnTo>
                                <a:pt x="2181" y="3125"/>
                              </a:lnTo>
                              <a:lnTo>
                                <a:pt x="3017" y="3125"/>
                              </a:lnTo>
                              <a:lnTo>
                                <a:pt x="3139" y="3380"/>
                              </a:lnTo>
                              <a:lnTo>
                                <a:pt x="2046" y="3380"/>
                              </a:lnTo>
                              <a:close/>
                              <a:moveTo>
                                <a:pt x="4700" y="2755"/>
                              </a:moveTo>
                              <a:lnTo>
                                <a:pt x="4700" y="2755"/>
                              </a:lnTo>
                              <a:lnTo>
                                <a:pt x="4698" y="2743"/>
                              </a:lnTo>
                              <a:lnTo>
                                <a:pt x="4700" y="2731"/>
                              </a:lnTo>
                              <a:lnTo>
                                <a:pt x="4700" y="120"/>
                              </a:lnTo>
                              <a:lnTo>
                                <a:pt x="4699" y="108"/>
                              </a:lnTo>
                              <a:lnTo>
                                <a:pt x="4697" y="95"/>
                              </a:lnTo>
                              <a:lnTo>
                                <a:pt x="4694" y="84"/>
                              </a:lnTo>
                              <a:lnTo>
                                <a:pt x="4690" y="73"/>
                              </a:lnTo>
                              <a:lnTo>
                                <a:pt x="4685" y="63"/>
                              </a:lnTo>
                              <a:lnTo>
                                <a:pt x="4680" y="53"/>
                              </a:lnTo>
                              <a:lnTo>
                                <a:pt x="4673" y="43"/>
                              </a:lnTo>
                              <a:lnTo>
                                <a:pt x="4665" y="34"/>
                              </a:lnTo>
                              <a:lnTo>
                                <a:pt x="4657" y="27"/>
                              </a:lnTo>
                              <a:lnTo>
                                <a:pt x="4647" y="20"/>
                              </a:lnTo>
                              <a:lnTo>
                                <a:pt x="4637" y="14"/>
                              </a:lnTo>
                              <a:lnTo>
                                <a:pt x="4627" y="9"/>
                              </a:lnTo>
                              <a:lnTo>
                                <a:pt x="4616" y="5"/>
                              </a:lnTo>
                              <a:lnTo>
                                <a:pt x="4605" y="2"/>
                              </a:lnTo>
                              <a:lnTo>
                                <a:pt x="4592" y="1"/>
                              </a:lnTo>
                              <a:lnTo>
                                <a:pt x="4580" y="0"/>
                              </a:lnTo>
                              <a:lnTo>
                                <a:pt x="605" y="0"/>
                              </a:lnTo>
                              <a:lnTo>
                                <a:pt x="593" y="1"/>
                              </a:lnTo>
                              <a:lnTo>
                                <a:pt x="581" y="2"/>
                              </a:lnTo>
                              <a:lnTo>
                                <a:pt x="569" y="5"/>
                              </a:lnTo>
                              <a:lnTo>
                                <a:pt x="558" y="9"/>
                              </a:lnTo>
                              <a:lnTo>
                                <a:pt x="548" y="14"/>
                              </a:lnTo>
                              <a:lnTo>
                                <a:pt x="538" y="20"/>
                              </a:lnTo>
                              <a:lnTo>
                                <a:pt x="529" y="27"/>
                              </a:lnTo>
                              <a:lnTo>
                                <a:pt x="521" y="34"/>
                              </a:lnTo>
                              <a:lnTo>
                                <a:pt x="512" y="43"/>
                              </a:lnTo>
                              <a:lnTo>
                                <a:pt x="505" y="53"/>
                              </a:lnTo>
                              <a:lnTo>
                                <a:pt x="499" y="63"/>
                              </a:lnTo>
                              <a:lnTo>
                                <a:pt x="494" y="73"/>
                              </a:lnTo>
                              <a:lnTo>
                                <a:pt x="490" y="84"/>
                              </a:lnTo>
                              <a:lnTo>
                                <a:pt x="488" y="95"/>
                              </a:lnTo>
                              <a:lnTo>
                                <a:pt x="486" y="108"/>
                              </a:lnTo>
                              <a:lnTo>
                                <a:pt x="485" y="120"/>
                              </a:lnTo>
                              <a:lnTo>
                                <a:pt x="485" y="2731"/>
                              </a:lnTo>
                              <a:lnTo>
                                <a:pt x="486" y="2743"/>
                              </a:lnTo>
                              <a:lnTo>
                                <a:pt x="485" y="2755"/>
                              </a:lnTo>
                              <a:lnTo>
                                <a:pt x="484" y="2756"/>
                              </a:lnTo>
                              <a:lnTo>
                                <a:pt x="4701" y="2756"/>
                              </a:lnTo>
                              <a:lnTo>
                                <a:pt x="4700" y="2755"/>
                              </a:lnTo>
                              <a:close/>
                              <a:moveTo>
                                <a:pt x="4401" y="2552"/>
                              </a:moveTo>
                              <a:lnTo>
                                <a:pt x="784" y="2552"/>
                              </a:lnTo>
                              <a:lnTo>
                                <a:pt x="784" y="299"/>
                              </a:lnTo>
                              <a:lnTo>
                                <a:pt x="4401" y="299"/>
                              </a:lnTo>
                              <a:lnTo>
                                <a:pt x="4401" y="2552"/>
                              </a:lnTo>
                              <a:close/>
                              <a:moveTo>
                                <a:pt x="5172" y="3676"/>
                              </a:moveTo>
                              <a:lnTo>
                                <a:pt x="12" y="3676"/>
                              </a:lnTo>
                              <a:lnTo>
                                <a:pt x="0" y="3700"/>
                              </a:lnTo>
                              <a:lnTo>
                                <a:pt x="1" y="3713"/>
                              </a:lnTo>
                              <a:lnTo>
                                <a:pt x="2" y="3727"/>
                              </a:lnTo>
                              <a:lnTo>
                                <a:pt x="5" y="3741"/>
                              </a:lnTo>
                              <a:lnTo>
                                <a:pt x="9" y="3756"/>
                              </a:lnTo>
                              <a:lnTo>
                                <a:pt x="14" y="3771"/>
                              </a:lnTo>
                              <a:lnTo>
                                <a:pt x="20" y="3786"/>
                              </a:lnTo>
                              <a:lnTo>
                                <a:pt x="28" y="3801"/>
                              </a:lnTo>
                              <a:lnTo>
                                <a:pt x="36" y="3815"/>
                              </a:lnTo>
                              <a:lnTo>
                                <a:pt x="44" y="3828"/>
                              </a:lnTo>
                              <a:lnTo>
                                <a:pt x="53" y="3841"/>
                              </a:lnTo>
                              <a:lnTo>
                                <a:pt x="63" y="3852"/>
                              </a:lnTo>
                              <a:lnTo>
                                <a:pt x="73" y="3861"/>
                              </a:lnTo>
                              <a:lnTo>
                                <a:pt x="85" y="3869"/>
                              </a:lnTo>
                              <a:lnTo>
                                <a:pt x="96" y="3875"/>
                              </a:lnTo>
                              <a:lnTo>
                                <a:pt x="108" y="3878"/>
                              </a:lnTo>
                              <a:lnTo>
                                <a:pt x="114" y="3879"/>
                              </a:lnTo>
                              <a:lnTo>
                                <a:pt x="120" y="3880"/>
                              </a:lnTo>
                              <a:lnTo>
                                <a:pt x="5065" y="3880"/>
                              </a:lnTo>
                              <a:lnTo>
                                <a:pt x="5071" y="3879"/>
                              </a:lnTo>
                              <a:lnTo>
                                <a:pt x="5077" y="3878"/>
                              </a:lnTo>
                              <a:lnTo>
                                <a:pt x="5089" y="3875"/>
                              </a:lnTo>
                              <a:lnTo>
                                <a:pt x="5101" y="3869"/>
                              </a:lnTo>
                              <a:lnTo>
                                <a:pt x="5112" y="3861"/>
                              </a:lnTo>
                              <a:lnTo>
                                <a:pt x="5122" y="3852"/>
                              </a:lnTo>
                              <a:lnTo>
                                <a:pt x="5132" y="3841"/>
                              </a:lnTo>
                              <a:lnTo>
                                <a:pt x="5141" y="3828"/>
                              </a:lnTo>
                              <a:lnTo>
                                <a:pt x="5150" y="3815"/>
                              </a:lnTo>
                              <a:lnTo>
                                <a:pt x="5158" y="3801"/>
                              </a:lnTo>
                              <a:lnTo>
                                <a:pt x="5165" y="3786"/>
                              </a:lnTo>
                              <a:lnTo>
                                <a:pt x="5171" y="3771"/>
                              </a:lnTo>
                              <a:lnTo>
                                <a:pt x="5176" y="3756"/>
                              </a:lnTo>
                              <a:lnTo>
                                <a:pt x="5180" y="3741"/>
                              </a:lnTo>
                              <a:lnTo>
                                <a:pt x="5182" y="3727"/>
                              </a:lnTo>
                              <a:lnTo>
                                <a:pt x="5184" y="3713"/>
                              </a:lnTo>
                              <a:lnTo>
                                <a:pt x="5185" y="3700"/>
                              </a:lnTo>
                              <a:lnTo>
                                <a:pt x="5172" y="3676"/>
                              </a:lnTo>
                              <a:close/>
                            </a:path>
                          </a:pathLst>
                        </a:custGeom>
                        <a:solidFill>
                          <a:schemeClr val="accent1"/>
                        </a:solidFill>
                        <a:ln>
                          <a:noFill/>
                        </a:ln>
                      </wps:spPr>
                      <wps:bodyPr lIns="91440" tIns="45720" rIns="91440" bIns="360000" anchor="ctr">
                        <a:scene3d>
                          <a:camera prst="orthographicFront"/>
                          <a:lightRig rig="threePt" dir="t"/>
                        </a:scene3d>
                        <a:sp3d>
                          <a:contourClr>
                            <a:srgbClr val="FFFFFF"/>
                          </a:contourClr>
                        </a:sp3d>
                      </wps:bodyPr>
                    </wps:wsp>
                  </a:graphicData>
                </a:graphic>
              </wp:anchor>
            </w:drawing>
          </mc:Choice>
          <mc:Fallback>
            <w:pict>
              <v:shape id=" 44" o:spid="_x0000_s1026" o:spt="100" style="position:absolute;left:0pt;margin-left:18.35pt;margin-top:15.8pt;height:29.4pt;width:38.75pt;z-index:251674624;v-text-anchor:middle;mso-width-relative:page;mso-height-relative:page;" fillcolor="#5B9BD5 [3204]" filled="t" stroked="f" coordsize="5185,3880" o:gfxdata="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" path="m4775,2900l411,2900,87,3532,5099,3532,4775,2900xm2046,3380l2181,3125,3017,3125,3139,3380,2046,3380xm4700,2755l4700,2755,4698,2743,4700,2731,4700,120,4699,108,4697,95,4694,84,4690,73,4685,63,4680,53,4673,43,4665,34,4657,27,4647,20,4637,14,4627,9,4616,5,4605,2,4592,1,4580,0,605,0,593,1,581,2,569,5,558,9,548,14,538,20,529,27,521,34,512,43,505,53,499,63,494,73,490,84,488,95,486,108,485,120,485,2731,486,2743,485,2755,484,2756,4701,2756,4700,2755xm4401,2552l784,2552,784,299,4401,299,4401,2552xm5172,3676l12,3676,0,3700,1,3713,2,3727,5,3741,9,3756,14,3771,20,3786,28,3801,36,3815,44,3828,53,3841,63,3852,73,3861,85,3869,96,3875,108,3878,114,3879,120,3880,5065,3880,5071,3879,5077,3878,5089,3875,5101,3869,5112,3861,5122,3852,5132,3841,5141,3828,5150,3815,5158,3801,5165,3786,5171,3771,5176,3756,5180,3741,5182,3727,5184,3713,5185,3700,5172,3676xe">
                <v:path o:connectlocs="14332274,102532938;177810694,124878095;71347494,119503925;105207877,110488146;71347494,119503925;163896892,97406277;163827131,96981990;163896892,4242770;163862059,3818484;163687703,2969910;163373825,2227481;162955353,1520272;162397453,954621;161700031,495017;160967680,176778;160130736,35317;21097403,0;20678931,35317;19841986,176778;19109636,495017;18447141,954621;17854313,1520272;17401008,2227481;17087130,2969910;16947608,3818484;16912774,96557800;16947608,96981990;16912774,97406277;163931820,97441690;153470296,90229009;27339370,10571465;153470296,90229009;418472,129969343;0,130817917;69761,131772538;313877,132797889;697422,133858558;1255417,134883909;1848244,135803117;2545667,136510230;3347683,137005247;3975344,137146708;176625038,137182025;176834322,137146708;177461983,137005247;178264000,136510230;178961422,135803117;179589178,134883909;180112245,133858558;180495789,132797889;180705072,131772538;180809667,130817917" o:connectangles="0,0,0,0,0,0,0,0,0,0,0,0,0,0,0,0,0,0,0,0,0,0,0,0,0,0,0,0,0,0,0,0,0,0,0,0,0,0,0,0,0,0,0,0,0,0,0,0,0,0,0,0"/>
                <v:fill on="t" focussize="0,0"/>
                <v:stroke on="f"/>
                <v:imagedata o:title=""/>
                <o:lock v:ext="edit" aspectratio="f"/>
                <v:textbox inset="2.54mm,1.27mm,2.54mm,10mm"/>
              </v:shape>
            </w:pict>
          </mc:Fallback>
        </mc:AlternateContent>
      </w:r>
    </w:p>
    <w:p>
      <w:pPr>
        <w:spacing w:line="360" w:lineRule="auto"/>
        <w:ind w:firstLine="560" w:firstLineChars="200"/>
        <w:rPr>
          <w:rFonts w:ascii="仿宋" w:hAnsi="仿宋" w:eastAsia="仿宋"/>
          <w:sz w:val="28"/>
          <w:szCs w:val="28"/>
        </w:rPr>
      </w:pPr>
      <w:r>
        <w:rPr>
          <w:rFonts w:ascii="仿宋" w:hAnsi="仿宋" w:eastAsia="仿宋"/>
          <w:sz w:val="28"/>
        </w:rPr>
        <mc:AlternateContent>
          <mc:Choice Requires="wps">
            <w:drawing>
              <wp:anchor distT="0" distB="0" distL="114300" distR="114300" simplePos="0" relativeHeight="251659264" behindDoc="0" locked="0" layoutInCell="1" allowOverlap="1">
                <wp:simplePos x="0" y="0"/>
                <wp:positionH relativeFrom="column">
                  <wp:posOffset>1243330</wp:posOffset>
                </wp:positionH>
                <wp:positionV relativeFrom="paragraph">
                  <wp:posOffset>120650</wp:posOffset>
                </wp:positionV>
                <wp:extent cx="1214120" cy="273050"/>
                <wp:effectExtent l="0" t="0" r="5080" b="12700"/>
                <wp:wrapNone/>
                <wp:docPr id="53" name="文本框 53"/>
                <wp:cNvGraphicFramePr/>
                <a:graphic xmlns:a="http://schemas.openxmlformats.org/drawingml/2006/main">
                  <a:graphicData uri="http://schemas.microsoft.com/office/word/2010/wordprocessingShape">
                    <wps:wsp>
                      <wps:cNvSpPr txBox="1"/>
                      <wps:spPr>
                        <a:xfrm>
                          <a:off x="2542540" y="5052695"/>
                          <a:ext cx="1214120" cy="273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sz w:val="18"/>
                                <w:szCs w:val="18"/>
                              </w:rPr>
                            </w:pPr>
                            <w:r>
                              <w:rPr>
                                <w:rFonts w:hint="eastAsia"/>
                                <w:sz w:val="18"/>
                                <w:szCs w:val="18"/>
                              </w:rPr>
                              <w:t>自动化审批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9pt;margin-top:9.5pt;height:21.5pt;width:95.6pt;z-index:251659264;mso-width-relative:page;mso-height-relative:page;" fillcolor="#FFFFFF [3201]" filled="t" stroked="f" coordsize="21600,21600" o:gfxdata="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I0t8YrTAAAACQEAAA8AAAAAAAAAAQAgAAAAIgAAAGRycy9k&#10;b3ducmV2LnhtbFBLAQIUABQAAAAIAIdO4kCx234gQAIAAE8EAAAOAAAAAAAAAAEAIAAAACIBAABk&#10;cnMvZTJvRG9jLnhtbFBLBQYAAAAABgAGAFkBAADUBQAAAAA=&#10;">
                <v:fill on="t" focussize="0,0"/>
                <v:stroke on="f" weight="0.5pt"/>
                <v:imagedata o:title=""/>
                <o:lock v:ext="edit" aspectratio="f"/>
                <v:textbox>
                  <w:txbxContent>
                    <w:p>
                      <w:pPr>
                        <w:ind w:firstLine="360" w:firstLineChars="200"/>
                        <w:rPr>
                          <w:sz w:val="18"/>
                          <w:szCs w:val="18"/>
                        </w:rPr>
                      </w:pPr>
                      <w:r>
                        <w:rPr>
                          <w:rFonts w:hint="eastAsia"/>
                          <w:sz w:val="18"/>
                          <w:szCs w:val="18"/>
                        </w:rPr>
                        <w:t>自动化审批</w:t>
                      </w:r>
                    </w:p>
                  </w:txbxContent>
                </v:textbox>
              </v:shape>
            </w:pict>
          </mc:Fallback>
        </mc:AlternateContent>
      </w:r>
      <w:r>
        <w:rPr>
          <w:rFonts w:ascii="仿宋" w:hAnsi="仿宋" w:eastAsia="仿宋"/>
          <w:sz w:val="28"/>
        </w:rPr>
        <mc:AlternateContent>
          <mc:Choice Requires="wps">
            <w:drawing>
              <wp:anchor distT="0" distB="0" distL="114300" distR="114300" simplePos="0" relativeHeight="251681792" behindDoc="0" locked="0" layoutInCell="1" allowOverlap="1">
                <wp:simplePos x="0" y="0"/>
                <wp:positionH relativeFrom="column">
                  <wp:posOffset>3413760</wp:posOffset>
                </wp:positionH>
                <wp:positionV relativeFrom="paragraph">
                  <wp:posOffset>106680</wp:posOffset>
                </wp:positionV>
                <wp:extent cx="1214120" cy="273050"/>
                <wp:effectExtent l="0" t="0" r="5080" b="12700"/>
                <wp:wrapNone/>
                <wp:docPr id="55" name="文本框 55"/>
                <wp:cNvGraphicFramePr/>
                <a:graphic xmlns:a="http://schemas.openxmlformats.org/drawingml/2006/main">
                  <a:graphicData uri="http://schemas.microsoft.com/office/word/2010/wordprocessingShape">
                    <wps:wsp>
                      <wps:cNvSpPr txBox="1"/>
                      <wps:spPr>
                        <a:xfrm>
                          <a:off x="0" y="0"/>
                          <a:ext cx="1214120" cy="273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sz w:val="18"/>
                                <w:szCs w:val="18"/>
                              </w:rPr>
                            </w:pPr>
                            <w:r>
                              <w:rPr>
                                <w:rFonts w:hint="eastAsia"/>
                                <w:sz w:val="18"/>
                                <w:szCs w:val="18"/>
                              </w:rPr>
                              <w:t>一体化授信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8pt;margin-top:8.4pt;height:21.5pt;width:95.6pt;z-index:251681792;mso-width-relative:page;mso-height-relative:page;" fillcolor="#FFFFFF [3201]" filled="t" stroked="f" coordsize="21600,21600" o:gfxdata="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qkSSPUAAAACQEAAA8AAAAAAAAAAQAgAAAAIgAAAGRycy9kb3ducmV2LnhtbFBL&#10;AQIUABQAAAAIAIdO4kDWAgGrMwIAAEMEAAAOAAAAAAAAAAEAIAAAACMBAABkcnMvZTJvRG9jLnht&#10;bFBLBQYAAAAABgAGAFkBAADIBQAAAAA=&#10;">
                <v:fill on="t" focussize="0,0"/>
                <v:stroke on="f" weight="0.5pt"/>
                <v:imagedata o:title=""/>
                <o:lock v:ext="edit" aspectratio="f"/>
                <v:textbox>
                  <w:txbxContent>
                    <w:p>
                      <w:pPr>
                        <w:ind w:firstLine="360" w:firstLineChars="200"/>
                        <w:rPr>
                          <w:sz w:val="18"/>
                          <w:szCs w:val="18"/>
                        </w:rPr>
                      </w:pPr>
                      <w:r>
                        <w:rPr>
                          <w:rFonts w:hint="eastAsia"/>
                          <w:sz w:val="18"/>
                          <w:szCs w:val="18"/>
                        </w:rPr>
                        <w:t>一体化授信</w:t>
                      </w:r>
                    </w:p>
                  </w:txbxContent>
                </v:textbox>
              </v:shape>
            </w:pict>
          </mc:Fallback>
        </mc:AlternateContent>
      </w:r>
    </w:p>
    <w:p>
      <w:pPr>
        <w:spacing w:line="360" w:lineRule="auto"/>
        <w:ind w:firstLine="560" w:firstLineChars="200"/>
        <w:rPr>
          <w:rFonts w:ascii="仿宋" w:hAnsi="仿宋" w:eastAsia="仿宋"/>
          <w:sz w:val="28"/>
          <w:szCs w:val="28"/>
        </w:rPr>
      </w:pPr>
      <w:r>
        <w:rPr>
          <w:rFonts w:hint="eastAsia" w:ascii="仿宋" w:hAnsi="仿宋" w:eastAsia="仿宋"/>
          <w:sz w:val="28"/>
          <w:szCs w:val="28"/>
        </w:rPr>
        <w:t>数据层是基础。数据的完整性、可靠性、覆盖面对规则和模型策略的部署起着决定性的作用，因此数据质量不容小视。相较于银行的自有数据，微众独有的企业税务数据，配合工商、司法信息，和银行自有数据可以交叉验证，准确真实的进行客户画像。</w:t>
      </w:r>
    </w:p>
    <w:p>
      <w:pPr>
        <w:spacing w:line="360" w:lineRule="auto"/>
        <w:ind w:firstLine="560" w:firstLineChars="200"/>
        <w:rPr>
          <w:rFonts w:ascii="仿宋" w:hAnsi="仿宋" w:eastAsia="仿宋"/>
          <w:sz w:val="28"/>
          <w:szCs w:val="28"/>
        </w:rPr>
      </w:pPr>
      <w:r>
        <w:rPr>
          <w:rFonts w:hint="eastAsia" w:ascii="仿宋" w:hAnsi="仿宋" w:eastAsia="仿宋"/>
          <w:sz w:val="28"/>
          <w:szCs w:val="28"/>
        </w:rPr>
        <w:t>规则层是核心。规则层的部署基于数据所构建的模型和决策规则，它是整个审批决策体系的核心，信贷流程风控能力的体现。在这一层，通过前沿技术将数据价值最大化，通常在模型和规则的建设过程中可以根据数据来源、客群分类和应用场景进行部署，并基于此进行相应策略设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应用层是关键。应用层凸显的是自动化审批的输出方式和使用效果，主要包括审批和决策两个方面，通俗的说，一个是告诉你核准还是拒绝，另一个则是告诉你该核发多少额度。在这一层的设计中，既要保证逻辑决策和计算的全面和精准，同时也要确保审批结果的展示和运维跟踪简便清晰。</w:t>
      </w:r>
    </w:p>
    <w:p>
      <w:pPr>
        <w:spacing w:line="360" w:lineRule="auto"/>
        <w:ind w:firstLine="560" w:firstLineChars="200"/>
        <w:rPr>
          <w:rFonts w:ascii="仿宋" w:hAnsi="仿宋" w:eastAsia="仿宋"/>
          <w:sz w:val="28"/>
          <w:szCs w:val="28"/>
        </w:rPr>
      </w:pPr>
      <w:r>
        <w:rPr>
          <w:rFonts w:hint="eastAsia" w:ascii="仿宋" w:hAnsi="仿宋" w:eastAsia="仿宋"/>
          <w:sz w:val="28"/>
          <w:szCs w:val="28"/>
        </w:rPr>
        <w:t>自动化审批策略流程设计如下所示：</w:t>
      </w:r>
    </w:p>
    <w:p>
      <w:pPr>
        <w:spacing w:line="360" w:lineRule="auto"/>
        <w:ind w:firstLine="420" w:firstLineChars="200"/>
        <w:jc w:val="left"/>
        <w:rPr>
          <w:rFonts w:ascii="仿宋" w:hAnsi="仿宋" w:eastAsia="仿宋"/>
          <w:sz w:val="28"/>
          <w:szCs w:val="28"/>
        </w:rPr>
      </w:pPr>
      <w:r>
        <w:rPr>
          <w:rFonts w:ascii="仿宋" w:hAnsi="仿宋" w:eastAsia="仿宋"/>
        </w:rPr>
        <w:drawing>
          <wp:inline distT="0" distB="0" distL="114300" distR="114300">
            <wp:extent cx="5702300" cy="3118485"/>
            <wp:effectExtent l="0" t="0" r="12700" b="571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noChangeArrowheads="1"/>
                    </pic:cNvPicPr>
                  </pic:nvPicPr>
                  <pic:blipFill>
                    <a:blip r:embed="rId132">
                      <a:extLst>
                        <a:ext uri="{BEBA8EAE-BF5A-486C-A8C5-ECC9F3942E4B}">
                          <a14:imgProps xmlns:a14="http://schemas.microsoft.com/office/drawing/2010/main">
                            <a14:imgLayer r:embed="rId133">
                              <a14:imgEffect>
                                <a14:brightnessContrast bright="20000" contrast="-40000"/>
                              </a14:imgEffect>
                            </a14:imgLayer>
                          </a14:imgProps>
                        </a:ext>
                      </a:extLst>
                    </a:blip>
                    <a:srcRect t="6200" b="7294"/>
                    <a:stretch>
                      <a:fillRect/>
                    </a:stretch>
                  </pic:blipFill>
                  <pic:spPr>
                    <a:xfrm>
                      <a:off x="0" y="0"/>
                      <a:ext cx="5702300" cy="3118485"/>
                    </a:xfrm>
                    <a:prstGeom prst="rect">
                      <a:avLst/>
                    </a:prstGeom>
                    <a:noFill/>
                    <a:ln w="9525">
                      <a:noFill/>
                      <a:miter lim="800000"/>
                      <a:headEnd/>
                      <a:tailEnd/>
                    </a:ln>
                  </pic:spPr>
                </pic:pic>
              </a:graphicData>
            </a:graphic>
          </wp:inline>
        </w:drawing>
      </w:r>
    </w:p>
    <w:p>
      <w:pPr>
        <w:spacing w:line="360" w:lineRule="auto"/>
        <w:ind w:firstLine="560" w:firstLineChars="200"/>
        <w:rPr>
          <w:rFonts w:ascii="仿宋" w:hAnsi="仿宋" w:eastAsia="仿宋"/>
          <w:sz w:val="28"/>
          <w:szCs w:val="28"/>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风险预警策略</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风险预警策略设计</w:t>
      </w:r>
    </w:p>
    <w:p>
      <w:pPr>
        <w:spacing w:line="360" w:lineRule="auto"/>
        <w:ind w:firstLine="480" w:firstLineChars="200"/>
        <w:rPr>
          <w:rFonts w:ascii="仿宋" w:hAnsi="仿宋" w:eastAsia="仿宋"/>
          <w:sz w:val="28"/>
          <w:szCs w:val="28"/>
        </w:rPr>
      </w:pPr>
      <w:r>
        <w:rPr>
          <w:rFonts w:hint="eastAsia" w:ascii="仿宋" w:hAnsi="仿宋" w:eastAsia="仿宋" w:cs="Arial"/>
          <w:sz w:val="24"/>
        </w:rPr>
        <w:t xml:space="preserve"> </w:t>
      </w:r>
      <w:r>
        <w:rPr>
          <w:rFonts w:hint="eastAsia" w:ascii="仿宋" w:hAnsi="仿宋" w:eastAsia="仿宋"/>
          <w:sz w:val="28"/>
          <w:szCs w:val="28"/>
        </w:rPr>
        <w:t>通过对逾期企业和非预期企业的特征进行深入分析，找出风险表征因子，提炼出规则。预警规则的来源包括但不限于以下数据：</w:t>
      </w:r>
    </w:p>
    <w:tbl>
      <w:tblPr>
        <w:tblStyle w:val="51"/>
        <w:tblW w:w="86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
        <w:gridCol w:w="1025"/>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76" w:hRule="atLeast"/>
        </w:trPr>
        <w:tc>
          <w:tcPr>
            <w:tcW w:w="2093" w:type="dxa"/>
            <w:gridSpan w:val="2"/>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行业信息</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行业整体发展状况，会影响整个行业的偿债能力，所以对行业要进行分析，对有问题的行业要重点关注。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gridSpan w:val="2"/>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经营信息</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企业的近几个月的收入增长情况，收入波动情况，上下游的情况，纳税情况等，作为风险高低判断的参考之一。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 w:type="dxa"/>
            <w:vMerge w:val="restart"/>
          </w:tcPr>
          <w:p>
            <w:pPr>
              <w:spacing w:line="360" w:lineRule="auto"/>
              <w:jc w:val="center"/>
              <w:rPr>
                <w:rFonts w:ascii="仿宋" w:hAnsi="仿宋" w:eastAsia="仿宋"/>
                <w:b/>
                <w:bCs/>
                <w:kern w:val="0"/>
                <w:sz w:val="18"/>
                <w:szCs w:val="18"/>
              </w:rPr>
            </w:pPr>
          </w:p>
          <w:p>
            <w:pPr>
              <w:spacing w:line="360" w:lineRule="auto"/>
              <w:jc w:val="center"/>
              <w:rPr>
                <w:rFonts w:ascii="仿宋" w:hAnsi="仿宋" w:eastAsia="仿宋"/>
                <w:b/>
                <w:bCs/>
                <w:kern w:val="0"/>
                <w:sz w:val="18"/>
                <w:szCs w:val="18"/>
              </w:rPr>
            </w:pPr>
          </w:p>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贷款信息</w:t>
            </w:r>
          </w:p>
          <w:p>
            <w:pPr>
              <w:spacing w:line="360" w:lineRule="auto"/>
              <w:jc w:val="center"/>
              <w:rPr>
                <w:rFonts w:ascii="仿宋" w:hAnsi="仿宋" w:eastAsia="仿宋"/>
                <w:b/>
                <w:bCs/>
                <w:kern w:val="0"/>
                <w:sz w:val="18"/>
                <w:szCs w:val="18"/>
              </w:rPr>
            </w:pP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客户申请信息</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客户申请的金额，期限，利率，申请评分，审批情况等，是客户风险预警重要的考查点。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 w:type="dxa"/>
            <w:vMerge w:val="continue"/>
          </w:tcPr>
          <w:p>
            <w:pPr>
              <w:spacing w:line="360" w:lineRule="auto"/>
              <w:jc w:val="center"/>
              <w:rPr>
                <w:rFonts w:ascii="仿宋" w:hAnsi="仿宋" w:eastAsia="仿宋"/>
                <w:b/>
                <w:bCs/>
                <w:kern w:val="0"/>
                <w:sz w:val="18"/>
                <w:szCs w:val="18"/>
              </w:rPr>
            </w:pP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拖欠、催收信息</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体现客户使用、还款的行为，以及过往拖欠及催收的历史，为风险预警提供重要依据。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 w:type="dxa"/>
            <w:vMerge w:val="continue"/>
          </w:tcPr>
          <w:p>
            <w:pPr>
              <w:spacing w:line="360" w:lineRule="auto"/>
              <w:jc w:val="center"/>
              <w:rPr>
                <w:rFonts w:ascii="仿宋" w:hAnsi="仿宋" w:eastAsia="仿宋"/>
                <w:b/>
                <w:bCs/>
                <w:kern w:val="0"/>
                <w:sz w:val="18"/>
                <w:szCs w:val="18"/>
              </w:rPr>
            </w:pP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客户基本信息变化</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法人代表，所处行业等变动情况。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 w:type="dxa"/>
            <w:vMerge w:val="restart"/>
          </w:tcPr>
          <w:p>
            <w:pPr>
              <w:spacing w:line="360" w:lineRule="auto"/>
              <w:jc w:val="center"/>
              <w:rPr>
                <w:rFonts w:ascii="仿宋" w:hAnsi="仿宋" w:eastAsia="仿宋"/>
                <w:b/>
                <w:bCs/>
                <w:kern w:val="0"/>
                <w:sz w:val="18"/>
                <w:szCs w:val="18"/>
              </w:rPr>
            </w:pPr>
          </w:p>
          <w:p>
            <w:pPr>
              <w:spacing w:line="360" w:lineRule="auto"/>
              <w:jc w:val="center"/>
              <w:rPr>
                <w:rFonts w:ascii="仿宋" w:hAnsi="仿宋" w:eastAsia="仿宋"/>
                <w:b/>
                <w:bCs/>
                <w:kern w:val="0"/>
                <w:sz w:val="18"/>
                <w:szCs w:val="18"/>
              </w:rPr>
            </w:pPr>
          </w:p>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征信信息</w:t>
            </w: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人行征信报告</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从人行征信报告对拖欠进行更全面了解以把握客户风险变化情况。能够及时进行风险催收。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 w:type="dxa"/>
            <w:vMerge w:val="continue"/>
          </w:tcPr>
          <w:p>
            <w:pPr>
              <w:spacing w:line="360" w:lineRule="auto"/>
              <w:jc w:val="center"/>
              <w:rPr>
                <w:rFonts w:ascii="仿宋" w:hAnsi="仿宋" w:eastAsia="仿宋"/>
                <w:b/>
                <w:bCs/>
                <w:kern w:val="0"/>
                <w:sz w:val="18"/>
                <w:szCs w:val="18"/>
              </w:rPr>
            </w:pP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他行借款</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可以了解客户真实负债情况，更好的进行风险分析。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068" w:type="dxa"/>
            <w:vMerge w:val="continue"/>
          </w:tcPr>
          <w:p>
            <w:pPr>
              <w:spacing w:line="360" w:lineRule="auto"/>
              <w:jc w:val="center"/>
              <w:rPr>
                <w:rFonts w:ascii="仿宋" w:hAnsi="仿宋" w:eastAsia="仿宋"/>
                <w:b/>
                <w:bCs/>
                <w:kern w:val="0"/>
                <w:sz w:val="18"/>
                <w:szCs w:val="18"/>
              </w:rPr>
            </w:pPr>
          </w:p>
        </w:tc>
        <w:tc>
          <w:tcPr>
            <w:tcW w:w="1025" w:type="dxa"/>
          </w:tcPr>
          <w:p>
            <w:pPr>
              <w:spacing w:line="360" w:lineRule="auto"/>
              <w:jc w:val="center"/>
              <w:rPr>
                <w:rFonts w:ascii="仿宋" w:hAnsi="仿宋" w:eastAsia="仿宋"/>
                <w:b/>
                <w:bCs/>
                <w:kern w:val="0"/>
                <w:sz w:val="18"/>
                <w:szCs w:val="18"/>
              </w:rPr>
            </w:pPr>
            <w:r>
              <w:rPr>
                <w:rFonts w:hint="eastAsia" w:ascii="仿宋" w:hAnsi="仿宋" w:eastAsia="仿宋"/>
                <w:b/>
                <w:bCs/>
                <w:kern w:val="0"/>
                <w:sz w:val="18"/>
                <w:szCs w:val="18"/>
              </w:rPr>
              <w:t>拖欠行为</w:t>
            </w:r>
          </w:p>
        </w:tc>
        <w:tc>
          <w:tcPr>
            <w:tcW w:w="6600" w:type="dxa"/>
          </w:tcPr>
          <w:p>
            <w:pPr>
              <w:spacing w:line="360" w:lineRule="auto"/>
              <w:rPr>
                <w:rFonts w:ascii="仿宋" w:hAnsi="仿宋" w:eastAsia="仿宋"/>
                <w:kern w:val="0"/>
                <w:sz w:val="18"/>
                <w:szCs w:val="18"/>
              </w:rPr>
            </w:pPr>
            <w:r>
              <w:rPr>
                <w:rFonts w:hint="eastAsia" w:ascii="仿宋" w:hAnsi="仿宋" w:eastAsia="仿宋"/>
                <w:kern w:val="0"/>
                <w:sz w:val="18"/>
                <w:szCs w:val="18"/>
              </w:rPr>
              <w:t>如果在他行发生拖欠行为，可督促对未拖欠的贷款进行跟踪和催收。</w:t>
            </w:r>
          </w:p>
        </w:tc>
      </w:tr>
    </w:tbl>
    <w:p>
      <w:pPr>
        <w:spacing w:line="360" w:lineRule="auto"/>
        <w:ind w:firstLine="560" w:firstLineChars="200"/>
        <w:rPr>
          <w:rFonts w:ascii="仿宋" w:hAnsi="仿宋" w:eastAsia="仿宋"/>
          <w:sz w:val="28"/>
          <w:szCs w:val="28"/>
        </w:rPr>
      </w:pPr>
      <w:r>
        <w:rPr>
          <w:rFonts w:hint="eastAsia" w:ascii="仿宋" w:hAnsi="仿宋" w:eastAsia="仿宋"/>
          <w:sz w:val="28"/>
          <w:szCs w:val="28"/>
        </w:rPr>
        <w:t xml:space="preserve"> </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风险预警策略流程</w:t>
      </w:r>
    </w:p>
    <w:p>
      <w:pPr>
        <w:spacing w:line="360" w:lineRule="auto"/>
        <w:ind w:firstLine="560" w:firstLineChars="200"/>
        <w:rPr>
          <w:rFonts w:ascii="仿宋" w:hAnsi="仿宋" w:eastAsia="仿宋"/>
          <w:sz w:val="28"/>
          <w:szCs w:val="28"/>
        </w:rPr>
      </w:pPr>
      <w:r>
        <w:rPr>
          <w:rFonts w:hint="eastAsia" w:ascii="仿宋" w:hAnsi="仿宋" w:eastAsia="仿宋"/>
          <w:sz w:val="28"/>
          <w:szCs w:val="28"/>
        </w:rPr>
        <w:t>贷后管理模型采用贷后评分模型+规则的策略，主要应用方法如下图所示:</w:t>
      </w:r>
    </w:p>
    <w:p>
      <w:pPr>
        <w:widowControl/>
        <w:spacing w:line="360" w:lineRule="auto"/>
        <w:ind w:firstLine="480"/>
        <w:jc w:val="center"/>
        <w:rPr>
          <w:rFonts w:ascii="仿宋" w:hAnsi="仿宋" w:eastAsia="仿宋" w:cs="宋体"/>
          <w:kern w:val="0"/>
          <w:sz w:val="28"/>
          <w:szCs w:val="28"/>
        </w:rPr>
      </w:pPr>
      <w:r>
        <w:rPr>
          <w:rFonts w:hint="eastAsia" w:ascii="仿宋" w:hAnsi="仿宋" w:eastAsia="仿宋" w:cs="宋体"/>
          <w:kern w:val="0"/>
          <w:sz w:val="28"/>
          <w:szCs w:val="28"/>
        </w:rPr>
        <w:t xml:space="preserve">  </w:t>
      </w:r>
      <w:r>
        <w:rPr>
          <w:rFonts w:hint="eastAsia" w:ascii="仿宋" w:hAnsi="仿宋" w:eastAsia="仿宋" w:cs="宋体"/>
          <w:kern w:val="0"/>
          <w:sz w:val="28"/>
          <w:szCs w:val="28"/>
        </w:rPr>
        <w:drawing>
          <wp:inline distT="0" distB="0" distL="0" distR="0">
            <wp:extent cx="5818505" cy="3022600"/>
            <wp:effectExtent l="0" t="0" r="10795" b="6350"/>
            <wp:docPr id="181" name="图片 181" descr="C:\Users\Administrator\AppData\Roaming\Tencent\Users\568066898\QQ\WinTemp\RichOle\2JW$`Z_DFWF48S@Q2T7`B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Administrator\AppData\Roaming\Tencent\Users\568066898\QQ\WinTemp\RichOle\2JW$`Z_DFWF48S@Q2T7`BR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818505" cy="3022600"/>
                    </a:xfrm>
                    <a:prstGeom prst="rect">
                      <a:avLst/>
                    </a:prstGeom>
                    <a:noFill/>
                    <a:ln>
                      <a:noFill/>
                    </a:ln>
                  </pic:spPr>
                </pic:pic>
              </a:graphicData>
            </a:graphic>
          </wp:inline>
        </w:drawing>
      </w:r>
    </w:p>
    <w:p>
      <w:pPr>
        <w:widowControl/>
        <w:spacing w:line="360" w:lineRule="auto"/>
        <w:ind w:firstLine="360"/>
        <w:jc w:val="center"/>
        <w:rPr>
          <w:rFonts w:ascii="仿宋" w:hAnsi="仿宋" w:eastAsia="仿宋" w:cs="宋体"/>
          <w:kern w:val="0"/>
          <w:szCs w:val="21"/>
        </w:rPr>
      </w:pPr>
      <w:r>
        <w:rPr>
          <w:rFonts w:hint="eastAsia" w:ascii="仿宋" w:hAnsi="仿宋" w:eastAsia="仿宋"/>
          <w:szCs w:val="21"/>
        </w:rPr>
        <w:t>图：风险监控预警策略图</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风险预警策略主要运行机制：</w:t>
      </w:r>
    </w:p>
    <w:p>
      <w:pPr>
        <w:pStyle w:val="53"/>
        <w:numPr>
          <w:ilvl w:val="0"/>
          <w:numId w:val="71"/>
        </w:numPr>
        <w:spacing w:line="360" w:lineRule="auto"/>
        <w:ind w:firstLineChars="0"/>
        <w:rPr>
          <w:rFonts w:ascii="仿宋" w:hAnsi="仿宋" w:eastAsia="仿宋" w:cs="Courier New"/>
          <w:color w:val="000000"/>
          <w:sz w:val="28"/>
          <w:szCs w:val="28"/>
        </w:rPr>
      </w:pPr>
      <w:r>
        <w:rPr>
          <w:rFonts w:hint="eastAsia" w:ascii="仿宋" w:hAnsi="仿宋" w:eastAsia="仿宋" w:cs="Courier New"/>
          <w:color w:val="000000"/>
          <w:sz w:val="28"/>
          <w:szCs w:val="28"/>
        </w:rPr>
        <w:t>触发方式预警：通过触发的预警模型和预警规则确定风险等级</w:t>
      </w:r>
    </w:p>
    <w:p>
      <w:pPr>
        <w:pStyle w:val="53"/>
        <w:numPr>
          <w:ilvl w:val="0"/>
          <w:numId w:val="71"/>
        </w:numPr>
        <w:spacing w:line="360" w:lineRule="auto"/>
        <w:ind w:firstLineChars="0"/>
        <w:rPr>
          <w:rFonts w:ascii="仿宋" w:hAnsi="仿宋" w:eastAsia="仿宋" w:cs="Courier New"/>
          <w:color w:val="000000"/>
          <w:sz w:val="28"/>
          <w:szCs w:val="28"/>
        </w:rPr>
      </w:pPr>
      <w:r>
        <w:rPr>
          <w:rFonts w:hint="eastAsia" w:ascii="仿宋" w:hAnsi="仿宋" w:eastAsia="仿宋" w:cs="Courier New"/>
          <w:color w:val="000000"/>
          <w:sz w:val="28"/>
          <w:szCs w:val="28"/>
        </w:rPr>
        <w:t>分级式处理：不预警客户可以按照一定周期进行例行检查；低预警级别客户，由客户经理核实有无重大风险；需要跟踪调查的客户由客户经理和风险经理按照要求跟踪调查：跟踪调查后有重大风险则重点监控或者提前回收贷款。</w:t>
      </w:r>
    </w:p>
    <w:p>
      <w:pPr>
        <w:pStyle w:val="53"/>
        <w:numPr>
          <w:ilvl w:val="0"/>
          <w:numId w:val="71"/>
        </w:numPr>
        <w:spacing w:line="360" w:lineRule="auto"/>
        <w:ind w:firstLineChars="0"/>
        <w:rPr>
          <w:rFonts w:ascii="仿宋" w:hAnsi="仿宋" w:eastAsia="仿宋" w:cs="Courier New"/>
          <w:color w:val="000000"/>
          <w:sz w:val="28"/>
          <w:szCs w:val="28"/>
        </w:rPr>
      </w:pPr>
      <w:r>
        <w:rPr>
          <w:rFonts w:hint="eastAsia" w:ascii="仿宋" w:hAnsi="仿宋" w:eastAsia="仿宋" w:cs="Courier New"/>
          <w:color w:val="000000"/>
          <w:sz w:val="28"/>
          <w:szCs w:val="28"/>
        </w:rPr>
        <w:t>全流程闭环管理：实现有预警必有响应，发现问题及时解决。</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风险预警策略的优点</w:t>
      </w:r>
    </w:p>
    <w:p>
      <w:pPr>
        <w:pStyle w:val="53"/>
        <w:numPr>
          <w:ilvl w:val="0"/>
          <w:numId w:val="72"/>
        </w:numPr>
        <w:spacing w:line="360" w:lineRule="auto"/>
        <w:ind w:firstLineChars="0"/>
        <w:rPr>
          <w:rFonts w:ascii="仿宋" w:hAnsi="仿宋" w:eastAsia="仿宋"/>
          <w:sz w:val="28"/>
          <w:szCs w:val="28"/>
        </w:rPr>
      </w:pPr>
      <w:r>
        <w:rPr>
          <w:rFonts w:hint="eastAsia" w:ascii="仿宋" w:hAnsi="仿宋" w:eastAsia="仿宋"/>
          <w:sz w:val="28"/>
          <w:szCs w:val="28"/>
        </w:rPr>
        <w:t>改变现有银行监控预警模式</w:t>
      </w:r>
    </w:p>
    <w:p>
      <w:pPr>
        <w:pStyle w:val="53"/>
        <w:spacing w:line="360" w:lineRule="auto"/>
        <w:ind w:firstLine="560"/>
        <w:rPr>
          <w:rFonts w:ascii="仿宋" w:hAnsi="仿宋" w:eastAsia="仿宋"/>
          <w:sz w:val="28"/>
          <w:szCs w:val="28"/>
        </w:rPr>
      </w:pPr>
      <w:r>
        <w:rPr>
          <w:rFonts w:hint="eastAsia" w:ascii="仿宋" w:hAnsi="仿宋" w:eastAsia="仿宋"/>
          <w:sz w:val="28"/>
          <w:szCs w:val="28"/>
        </w:rPr>
        <w:t>如下图所示，传统银行的贷后监控由客户经理按照银行规定发起，上报分行、总行，这种方式成本高、不及时、而且容易产生道德风险，并且可能会流于形式。</w:t>
      </w:r>
    </w:p>
    <w:p>
      <w:pPr>
        <w:pStyle w:val="53"/>
        <w:spacing w:line="360" w:lineRule="auto"/>
        <w:ind w:firstLine="560"/>
        <w:rPr>
          <w:rFonts w:ascii="仿宋" w:hAnsi="仿宋" w:eastAsia="仿宋"/>
          <w:sz w:val="28"/>
          <w:szCs w:val="28"/>
        </w:rPr>
      </w:pPr>
      <w:r>
        <w:rPr>
          <w:rFonts w:hint="eastAsia" w:ascii="仿宋" w:hAnsi="仿宋" w:eastAsia="仿宋"/>
          <w:sz w:val="28"/>
          <w:szCs w:val="28"/>
        </w:rPr>
        <w:t>通过本项目采用数据和模型驱动的贷后监控，监控由自下而上的形式变成了自上而下的形式，可以大大降低陈本、杜绝道德风险，由形式监控变成实质监控。</w:t>
      </w:r>
    </w:p>
    <w:p>
      <w:pPr>
        <w:spacing w:line="360" w:lineRule="auto"/>
        <w:rPr>
          <w:rFonts w:ascii="仿宋" w:hAnsi="仿宋" w:eastAsia="仿宋"/>
          <w:sz w:val="28"/>
          <w:szCs w:val="28"/>
        </w:rPr>
      </w:pPr>
      <w:r>
        <w:rPr>
          <w:rFonts w:hint="eastAsia" w:ascii="仿宋" w:hAnsi="仿宋" w:eastAsia="仿宋"/>
          <w:sz w:val="28"/>
          <w:szCs w:val="28"/>
        </w:rPr>
        <w:drawing>
          <wp:inline distT="0" distB="0" distL="0" distR="0">
            <wp:extent cx="5227955" cy="3493770"/>
            <wp:effectExtent l="0" t="0" r="10795" b="1143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19">
                      <a:extLst>
                        <a:ext uri="{28A0092B-C50C-407E-A947-70E740481C1C}">
                          <a14:useLocalDpi xmlns:a14="http://schemas.microsoft.com/office/drawing/2010/main" val="0"/>
                        </a:ext>
                      </a:extLst>
                    </a:blip>
                    <a:srcRect l="9784" t="8271" r="21203" b="1181"/>
                    <a:stretch>
                      <a:fillRect/>
                    </a:stretch>
                  </pic:blipFill>
                  <pic:spPr>
                    <a:xfrm>
                      <a:off x="0" y="0"/>
                      <a:ext cx="5227955" cy="3493770"/>
                    </a:xfrm>
                    <a:prstGeom prst="rect">
                      <a:avLst/>
                    </a:prstGeom>
                    <a:noFill/>
                    <a:ln>
                      <a:noFill/>
                    </a:ln>
                  </pic:spPr>
                </pic:pic>
              </a:graphicData>
            </a:graphic>
          </wp:inline>
        </w:drawing>
      </w:r>
    </w:p>
    <w:p>
      <w:pPr>
        <w:autoSpaceDE w:val="0"/>
        <w:autoSpaceDN w:val="0"/>
        <w:adjustRightInd w:val="0"/>
        <w:spacing w:line="360" w:lineRule="auto"/>
        <w:jc w:val="center"/>
        <w:rPr>
          <w:rFonts w:ascii="仿宋" w:hAnsi="仿宋" w:eastAsia="仿宋"/>
          <w:sz w:val="24"/>
        </w:rPr>
      </w:pPr>
      <w:r>
        <w:rPr>
          <w:rFonts w:hint="eastAsia" w:ascii="仿宋" w:hAnsi="仿宋" w:eastAsia="仿宋"/>
          <w:sz w:val="24"/>
        </w:rPr>
        <w:t>图：本项目贷后监控预警的优势</w:t>
      </w:r>
    </w:p>
    <w:p>
      <w:pPr>
        <w:pStyle w:val="53"/>
        <w:numPr>
          <w:ilvl w:val="0"/>
          <w:numId w:val="72"/>
        </w:numPr>
        <w:spacing w:line="360" w:lineRule="auto"/>
        <w:ind w:firstLineChars="0"/>
        <w:rPr>
          <w:rFonts w:ascii="仿宋" w:hAnsi="仿宋" w:eastAsia="仿宋"/>
          <w:sz w:val="28"/>
          <w:szCs w:val="28"/>
        </w:rPr>
      </w:pPr>
      <w:r>
        <w:rPr>
          <w:rFonts w:hint="eastAsia" w:ascii="仿宋" w:hAnsi="仿宋" w:eastAsia="仿宋"/>
          <w:sz w:val="28"/>
          <w:szCs w:val="28"/>
        </w:rPr>
        <w:t>基于反映企业全面经营信息的监控预警体系</w:t>
      </w:r>
    </w:p>
    <w:p>
      <w:pPr>
        <w:pStyle w:val="53"/>
        <w:widowControl/>
        <w:spacing w:line="360" w:lineRule="auto"/>
        <w:ind w:firstLine="560"/>
        <w:rPr>
          <w:rFonts w:ascii="仿宋" w:hAnsi="仿宋" w:eastAsia="仿宋" w:cs="宋体"/>
          <w:kern w:val="0"/>
          <w:sz w:val="28"/>
          <w:szCs w:val="28"/>
        </w:rPr>
      </w:pPr>
      <w:r>
        <w:rPr>
          <w:rFonts w:hint="eastAsia" w:ascii="仿宋" w:hAnsi="仿宋" w:eastAsia="仿宋"/>
          <w:sz w:val="28"/>
          <w:szCs w:val="28"/>
        </w:rPr>
        <w:t>如下图所示，本项目监控体系指标来自于基本信息、收入申报信息、征收信息、上下游情况、财务报表等。这些信息对企业经营形成了全面的画像，可以全面准确监控企业经营情况。</w:t>
      </w:r>
    </w:p>
    <w:p>
      <w:pPr>
        <w:widowControl/>
        <w:spacing w:line="360" w:lineRule="auto"/>
        <w:ind w:firstLine="480"/>
        <w:jc w:val="center"/>
        <w:rPr>
          <w:rFonts w:ascii="仿宋" w:hAnsi="仿宋" w:eastAsia="仿宋" w:cs="宋体"/>
          <w:kern w:val="0"/>
          <w:sz w:val="28"/>
          <w:szCs w:val="28"/>
        </w:rPr>
      </w:pPr>
      <w:r>
        <w:rPr>
          <w:rFonts w:hint="eastAsia" w:ascii="仿宋" w:hAnsi="仿宋" w:eastAsia="仿宋" w:cs="宋体"/>
          <w:kern w:val="0"/>
          <w:sz w:val="28"/>
          <w:szCs w:val="28"/>
        </w:rPr>
        <w:drawing>
          <wp:inline distT="0" distB="0" distL="0" distR="0">
            <wp:extent cx="4521835" cy="2418715"/>
            <wp:effectExtent l="0" t="0" r="12065" b="635"/>
            <wp:docPr id="183" name="图片 183" descr="C:\Users\Administrator\AppData\Roaming\Tencent\Users\568066898\QQ\WinTemp\RichOle\{PAE[_AF1R6BPST58]@C2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Administrator\AppData\Roaming\Tencent\Users\568066898\QQ\WinTemp\RichOle\{PAE[_AF1R6BPST58]@C2QV.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21835" cy="2418715"/>
                    </a:xfrm>
                    <a:prstGeom prst="rect">
                      <a:avLst/>
                    </a:prstGeom>
                    <a:noFill/>
                    <a:ln>
                      <a:noFill/>
                    </a:ln>
                  </pic:spPr>
                </pic:pic>
              </a:graphicData>
            </a:graphic>
          </wp:inline>
        </w:drawing>
      </w:r>
    </w:p>
    <w:p>
      <w:pPr>
        <w:autoSpaceDE w:val="0"/>
        <w:autoSpaceDN w:val="0"/>
        <w:adjustRightInd w:val="0"/>
        <w:spacing w:line="360" w:lineRule="auto"/>
        <w:ind w:firstLine="360"/>
        <w:jc w:val="center"/>
        <w:rPr>
          <w:rFonts w:ascii="仿宋" w:hAnsi="仿宋" w:eastAsia="仿宋" w:cs="Arial"/>
          <w:szCs w:val="21"/>
        </w:rPr>
      </w:pPr>
      <w:r>
        <w:rPr>
          <w:rFonts w:hint="eastAsia" w:ascii="仿宋" w:hAnsi="仿宋" w:eastAsia="仿宋"/>
          <w:szCs w:val="21"/>
        </w:rPr>
        <w:t>图：基于企业全面经营信息的监控预警体系示例</w:t>
      </w:r>
    </w:p>
    <w:p>
      <w:pPr>
        <w:pStyle w:val="53"/>
        <w:numPr>
          <w:ilvl w:val="0"/>
          <w:numId w:val="72"/>
        </w:numPr>
        <w:spacing w:line="360" w:lineRule="auto"/>
        <w:ind w:firstLineChars="0"/>
        <w:rPr>
          <w:rFonts w:ascii="仿宋" w:hAnsi="仿宋" w:eastAsia="仿宋"/>
          <w:sz w:val="28"/>
          <w:szCs w:val="28"/>
        </w:rPr>
      </w:pPr>
      <w:r>
        <w:rPr>
          <w:rFonts w:hint="eastAsia" w:ascii="仿宋" w:hAnsi="仿宋" w:eastAsia="仿宋"/>
          <w:sz w:val="28"/>
          <w:szCs w:val="28"/>
        </w:rPr>
        <w:t>基于数据驱动的贷后管理模型可实行实时监控和定期监控</w:t>
      </w:r>
    </w:p>
    <w:p>
      <w:pPr>
        <w:pStyle w:val="53"/>
        <w:spacing w:line="360" w:lineRule="auto"/>
        <w:ind w:firstLine="560"/>
        <w:rPr>
          <w:rFonts w:ascii="仿宋" w:hAnsi="仿宋" w:eastAsia="仿宋"/>
          <w:sz w:val="28"/>
          <w:szCs w:val="28"/>
        </w:rPr>
      </w:pPr>
      <w:r>
        <w:rPr>
          <w:rFonts w:hint="eastAsia" w:ascii="仿宋" w:hAnsi="仿宋" w:eastAsia="仿宋"/>
          <w:sz w:val="28"/>
          <w:szCs w:val="28"/>
        </w:rPr>
        <w:t>如下图所示，本项目的模型和规则全面线上化生成，是一个完全的数据驱动模型，可以实现实时监控或者定期监控，可以大大提高银行的贷后监控效率。</w:t>
      </w:r>
    </w:p>
    <w:p>
      <w:pPr>
        <w:widowControl/>
        <w:spacing w:line="360" w:lineRule="auto"/>
        <w:ind w:firstLine="480"/>
        <w:jc w:val="center"/>
        <w:rPr>
          <w:rFonts w:ascii="仿宋" w:hAnsi="仿宋" w:eastAsia="仿宋" w:cs="宋体"/>
          <w:kern w:val="0"/>
          <w:sz w:val="28"/>
          <w:szCs w:val="28"/>
        </w:rPr>
      </w:pPr>
      <w:r>
        <w:rPr>
          <w:rFonts w:hint="eastAsia" w:ascii="仿宋" w:hAnsi="仿宋" w:eastAsia="仿宋" w:cs="宋体"/>
          <w:kern w:val="0"/>
          <w:sz w:val="28"/>
          <w:szCs w:val="28"/>
        </w:rPr>
        <w:drawing>
          <wp:inline distT="0" distB="0" distL="0" distR="0">
            <wp:extent cx="4625975" cy="2440305"/>
            <wp:effectExtent l="0" t="0" r="3175" b="17145"/>
            <wp:docPr id="184" name="图片 184" descr="C:\Users\Administrator\AppData\Roaming\Tencent\Users\568066898\QQ\WinTemp\RichOle\E7GNDK@D%D2G0~CX}E6Q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Administrator\AppData\Roaming\Tencent\Users\568066898\QQ\WinTemp\RichOle\E7GNDK@D%D2G0~CX}E6QJQ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626000" cy="2440800"/>
                    </a:xfrm>
                    <a:prstGeom prst="rect">
                      <a:avLst/>
                    </a:prstGeom>
                    <a:noFill/>
                    <a:ln>
                      <a:noFill/>
                    </a:ln>
                  </pic:spPr>
                </pic:pic>
              </a:graphicData>
            </a:graphic>
          </wp:inline>
        </w:drawing>
      </w:r>
    </w:p>
    <w:p>
      <w:pPr>
        <w:autoSpaceDE w:val="0"/>
        <w:autoSpaceDN w:val="0"/>
        <w:adjustRightInd w:val="0"/>
        <w:spacing w:line="360" w:lineRule="auto"/>
        <w:ind w:firstLine="360"/>
        <w:jc w:val="center"/>
        <w:rPr>
          <w:rFonts w:ascii="仿宋" w:hAnsi="仿宋" w:eastAsia="仿宋"/>
          <w:sz w:val="24"/>
        </w:rPr>
      </w:pPr>
      <w:r>
        <w:rPr>
          <w:rFonts w:hint="eastAsia" w:ascii="仿宋" w:hAnsi="仿宋" w:eastAsia="仿宋"/>
          <w:sz w:val="24"/>
        </w:rPr>
        <w:t>图：基于数据驱动的贷后管理模型</w:t>
      </w:r>
    </w:p>
    <w:p>
      <w:pPr>
        <w:pStyle w:val="53"/>
        <w:numPr>
          <w:ilvl w:val="0"/>
          <w:numId w:val="72"/>
        </w:numPr>
        <w:spacing w:line="360" w:lineRule="auto"/>
        <w:ind w:firstLineChars="0"/>
        <w:rPr>
          <w:rFonts w:ascii="仿宋" w:hAnsi="仿宋" w:eastAsia="仿宋"/>
          <w:sz w:val="28"/>
          <w:szCs w:val="28"/>
        </w:rPr>
      </w:pPr>
      <w:r>
        <w:rPr>
          <w:rFonts w:hint="eastAsia" w:ascii="仿宋" w:hAnsi="仿宋" w:eastAsia="仿宋"/>
          <w:sz w:val="28"/>
          <w:szCs w:val="28"/>
        </w:rPr>
        <w:t>触发方式预警、分级式处理、全流程闭环管理：</w:t>
      </w:r>
    </w:p>
    <w:p>
      <w:pPr>
        <w:pStyle w:val="53"/>
        <w:spacing w:line="360" w:lineRule="auto"/>
        <w:ind w:firstLine="560"/>
        <w:rPr>
          <w:rFonts w:ascii="仿宋" w:hAnsi="仿宋" w:eastAsia="仿宋"/>
          <w:sz w:val="28"/>
          <w:szCs w:val="28"/>
        </w:rPr>
      </w:pPr>
      <w:r>
        <w:rPr>
          <w:rFonts w:hint="eastAsia" w:ascii="仿宋" w:hAnsi="仿宋" w:eastAsia="仿宋"/>
          <w:sz w:val="28"/>
          <w:szCs w:val="28"/>
        </w:rPr>
        <w:t>如上文贷后预警模型运行机制所述，本项目触发方式预警、分级式处理、全流程闭环管理机制可以使贷后更加精准有效、</w:t>
      </w:r>
      <w:r>
        <w:rPr>
          <w:rFonts w:hint="eastAsia" w:ascii="仿宋" w:hAnsi="仿宋" w:eastAsia="仿宋" w:cs="Courier New"/>
          <w:color w:val="000000"/>
          <w:sz w:val="28"/>
          <w:szCs w:val="28"/>
        </w:rPr>
        <w:t>实现有预警必有响应，发现问题及时解决。</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部分关键风险因子展示表：</w:t>
      </w:r>
    </w:p>
    <w:tbl>
      <w:tblPr>
        <w:tblStyle w:val="67"/>
        <w:tblW w:w="852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30"/>
        <w:gridCol w:w="55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7" w:hRule="atLeast"/>
          <w:jc w:val="center"/>
        </w:trPr>
        <w:tc>
          <w:tcPr>
            <w:tcW w:w="2930" w:type="dxa"/>
            <w:shd w:val="clear" w:color="auto" w:fill="A8D08D" w:themeFill="accent6" w:themeFillTint="99"/>
          </w:tcPr>
          <w:p>
            <w:pPr>
              <w:pStyle w:val="53"/>
              <w:ind w:firstLine="0" w:firstLineChars="0"/>
              <w:jc w:val="center"/>
              <w:rPr>
                <w:rFonts w:ascii="仿宋" w:hAnsi="仿宋" w:eastAsia="仿宋"/>
                <w:b/>
                <w:bCs/>
                <w:kern w:val="0"/>
                <w:sz w:val="20"/>
                <w:szCs w:val="21"/>
              </w:rPr>
            </w:pPr>
            <w:r>
              <w:rPr>
                <w:rFonts w:hint="eastAsia" w:ascii="仿宋" w:hAnsi="仿宋" w:eastAsia="仿宋"/>
                <w:b/>
                <w:bCs/>
                <w:kern w:val="0"/>
                <w:sz w:val="20"/>
                <w:szCs w:val="21"/>
              </w:rPr>
              <w:t>风险因子数据来源</w:t>
            </w:r>
          </w:p>
        </w:tc>
        <w:tc>
          <w:tcPr>
            <w:tcW w:w="5592" w:type="dxa"/>
            <w:shd w:val="clear" w:color="auto" w:fill="A8D08D" w:themeFill="accent6" w:themeFillTint="99"/>
          </w:tcPr>
          <w:p>
            <w:pPr>
              <w:pStyle w:val="53"/>
              <w:ind w:firstLine="0" w:firstLineChars="0"/>
              <w:jc w:val="center"/>
              <w:rPr>
                <w:rFonts w:ascii="仿宋" w:hAnsi="仿宋" w:eastAsia="仿宋"/>
                <w:b/>
                <w:bCs/>
                <w:kern w:val="0"/>
                <w:sz w:val="20"/>
                <w:szCs w:val="21"/>
              </w:rPr>
            </w:pPr>
            <w:r>
              <w:rPr>
                <w:rFonts w:hint="eastAsia" w:ascii="仿宋" w:hAnsi="仿宋" w:eastAsia="仿宋"/>
                <w:b/>
                <w:bCs/>
                <w:kern w:val="0"/>
                <w:sz w:val="20"/>
                <w:szCs w:val="21"/>
              </w:rPr>
              <w:t>风险因子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930" w:type="dxa"/>
            <w:vMerge w:val="restart"/>
          </w:tcPr>
          <w:p>
            <w:pPr>
              <w:pStyle w:val="53"/>
              <w:ind w:firstLine="0" w:firstLineChars="0"/>
              <w:jc w:val="center"/>
              <w:rPr>
                <w:rFonts w:ascii="仿宋" w:hAnsi="仿宋" w:eastAsia="仿宋"/>
                <w:color w:val="000000"/>
                <w:kern w:val="0"/>
                <w:sz w:val="20"/>
                <w:szCs w:val="21"/>
                <w:shd w:val="clear" w:color="auto" w:fill="FFFFFF"/>
              </w:rPr>
            </w:pPr>
            <w:r>
              <w:rPr>
                <w:rFonts w:hint="eastAsia" w:ascii="仿宋" w:hAnsi="仿宋" w:eastAsia="仿宋"/>
                <w:color w:val="000000"/>
                <w:kern w:val="0"/>
                <w:sz w:val="20"/>
                <w:szCs w:val="21"/>
                <w:shd w:val="clear" w:color="auto" w:fill="FFFFFF"/>
              </w:rPr>
              <w:t>税务变更信息</w:t>
            </w:r>
          </w:p>
        </w:tc>
        <w:tc>
          <w:tcPr>
            <w:tcW w:w="5592" w:type="dxa"/>
            <w:vMerge w:val="restart"/>
          </w:tcPr>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法人代表变更</w:t>
            </w:r>
          </w:p>
          <w:p>
            <w:pPr>
              <w:jc w:val="center"/>
              <w:rPr>
                <w:rFonts w:ascii="仿宋" w:hAnsi="仿宋" w:eastAsia="仿宋"/>
                <w:kern w:val="0"/>
                <w:sz w:val="20"/>
                <w:szCs w:val="21"/>
              </w:rPr>
            </w:pPr>
            <w:r>
              <w:rPr>
                <w:rFonts w:hint="eastAsia" w:ascii="仿宋" w:hAnsi="仿宋" w:eastAsia="仿宋"/>
                <w:kern w:val="0"/>
                <w:sz w:val="20"/>
                <w:szCs w:val="21"/>
              </w:rPr>
              <w:t>经营地址变更</w:t>
            </w:r>
          </w:p>
          <w:p>
            <w:pPr>
              <w:jc w:val="center"/>
              <w:rPr>
                <w:rFonts w:ascii="仿宋" w:hAnsi="仿宋" w:eastAsia="仿宋"/>
                <w:kern w:val="0"/>
                <w:sz w:val="20"/>
                <w:szCs w:val="21"/>
              </w:rPr>
            </w:pPr>
            <w:r>
              <w:rPr>
                <w:rFonts w:hint="eastAsia" w:ascii="仿宋" w:hAnsi="仿宋" w:eastAsia="仿宋"/>
                <w:kern w:val="0"/>
                <w:sz w:val="20"/>
                <w:szCs w:val="21"/>
              </w:rPr>
              <w:t>重大投资人变更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930" w:type="dxa"/>
            <w:vMerge w:val="continue"/>
          </w:tcPr>
          <w:p>
            <w:pPr>
              <w:pStyle w:val="53"/>
              <w:ind w:firstLine="0" w:firstLineChars="0"/>
              <w:jc w:val="center"/>
              <w:rPr>
                <w:rFonts w:ascii="仿宋" w:hAnsi="仿宋" w:eastAsia="仿宋"/>
                <w:color w:val="000000"/>
                <w:kern w:val="0"/>
                <w:sz w:val="20"/>
                <w:szCs w:val="21"/>
                <w:shd w:val="clear" w:color="auto" w:fill="FFFFFF"/>
              </w:rPr>
            </w:pPr>
          </w:p>
        </w:tc>
        <w:tc>
          <w:tcPr>
            <w:tcW w:w="5592" w:type="dxa"/>
            <w:vMerge w:val="continue"/>
          </w:tcPr>
          <w:p>
            <w:pPr>
              <w:ind w:firstLine="480"/>
              <w:jc w:val="center"/>
              <w:rPr>
                <w:rFonts w:ascii="仿宋" w:hAnsi="仿宋" w:eastAsia="仿宋"/>
                <w:kern w:val="0"/>
                <w:sz w:val="20"/>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jc w:val="center"/>
        </w:trPr>
        <w:tc>
          <w:tcPr>
            <w:tcW w:w="2930" w:type="dxa"/>
          </w:tcPr>
          <w:p>
            <w:pPr>
              <w:pStyle w:val="53"/>
              <w:ind w:firstLine="0" w:firstLineChars="0"/>
              <w:jc w:val="center"/>
              <w:rPr>
                <w:rFonts w:ascii="仿宋" w:hAnsi="仿宋" w:eastAsia="仿宋"/>
                <w:kern w:val="0"/>
                <w:sz w:val="20"/>
                <w:szCs w:val="21"/>
              </w:rPr>
            </w:pPr>
            <w:r>
              <w:rPr>
                <w:rFonts w:hint="eastAsia" w:ascii="仿宋" w:hAnsi="仿宋" w:eastAsia="仿宋"/>
                <w:color w:val="000000"/>
                <w:kern w:val="0"/>
                <w:sz w:val="20"/>
                <w:szCs w:val="21"/>
                <w:shd w:val="clear" w:color="auto" w:fill="FFFFFF"/>
              </w:rPr>
              <w:t>纳税信用评级</w:t>
            </w:r>
          </w:p>
        </w:tc>
        <w:tc>
          <w:tcPr>
            <w:tcW w:w="5592" w:type="dxa"/>
          </w:tcPr>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信用等级被调整到D级别</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930" w:type="dxa"/>
          </w:tcPr>
          <w:p>
            <w:pPr>
              <w:pStyle w:val="53"/>
              <w:ind w:firstLine="0" w:firstLineChars="0"/>
              <w:jc w:val="center"/>
              <w:rPr>
                <w:rFonts w:ascii="仿宋" w:hAnsi="仿宋" w:eastAsia="仿宋"/>
                <w:kern w:val="0"/>
                <w:sz w:val="20"/>
                <w:szCs w:val="21"/>
              </w:rPr>
            </w:pPr>
            <w:r>
              <w:rPr>
                <w:rFonts w:hint="eastAsia" w:ascii="仿宋" w:hAnsi="仿宋" w:eastAsia="仿宋"/>
                <w:color w:val="000000"/>
                <w:kern w:val="0"/>
                <w:sz w:val="20"/>
                <w:szCs w:val="21"/>
                <w:shd w:val="clear" w:color="auto" w:fill="FFFFFF"/>
              </w:rPr>
              <w:t>违法违章信息</w:t>
            </w:r>
          </w:p>
        </w:tc>
        <w:tc>
          <w:tcPr>
            <w:tcW w:w="5592" w:type="dxa"/>
          </w:tcPr>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逃税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930" w:type="dxa"/>
          </w:tcPr>
          <w:p>
            <w:pPr>
              <w:pStyle w:val="53"/>
              <w:ind w:firstLine="0" w:firstLineChars="0"/>
              <w:jc w:val="center"/>
              <w:rPr>
                <w:rFonts w:ascii="仿宋" w:hAnsi="仿宋" w:eastAsia="仿宋"/>
                <w:kern w:val="0"/>
                <w:sz w:val="20"/>
                <w:szCs w:val="21"/>
              </w:rPr>
            </w:pPr>
            <w:r>
              <w:rPr>
                <w:rFonts w:hint="eastAsia" w:ascii="仿宋" w:hAnsi="仿宋" w:eastAsia="仿宋"/>
                <w:color w:val="000000"/>
                <w:kern w:val="0"/>
                <w:sz w:val="20"/>
                <w:szCs w:val="21"/>
                <w:shd w:val="clear" w:color="auto" w:fill="FFFFFF"/>
              </w:rPr>
              <w:t>财务数据</w:t>
            </w:r>
          </w:p>
        </w:tc>
        <w:tc>
          <w:tcPr>
            <w:tcW w:w="5592" w:type="dxa"/>
          </w:tcPr>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利润大幅下滑</w:t>
            </w:r>
          </w:p>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应收账款周转率大幅下滑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jc w:val="center"/>
        </w:trPr>
        <w:tc>
          <w:tcPr>
            <w:tcW w:w="2930" w:type="dxa"/>
          </w:tcPr>
          <w:p>
            <w:pPr>
              <w:pStyle w:val="53"/>
              <w:ind w:firstLine="0" w:firstLineChars="0"/>
              <w:jc w:val="center"/>
              <w:rPr>
                <w:rFonts w:ascii="仿宋" w:hAnsi="仿宋" w:eastAsia="仿宋"/>
                <w:kern w:val="0"/>
                <w:sz w:val="20"/>
                <w:szCs w:val="21"/>
              </w:rPr>
            </w:pPr>
            <w:r>
              <w:rPr>
                <w:rFonts w:hint="eastAsia" w:ascii="仿宋" w:hAnsi="仿宋" w:eastAsia="仿宋"/>
                <w:color w:val="000000"/>
                <w:kern w:val="0"/>
                <w:sz w:val="20"/>
                <w:szCs w:val="21"/>
                <w:shd w:val="clear" w:color="auto" w:fill="FFFFFF"/>
              </w:rPr>
              <w:t>进销项发票</w:t>
            </w:r>
          </w:p>
        </w:tc>
        <w:tc>
          <w:tcPr>
            <w:tcW w:w="5592" w:type="dxa"/>
          </w:tcPr>
          <w:p>
            <w:pPr>
              <w:pStyle w:val="53"/>
              <w:ind w:firstLine="0" w:firstLineChars="0"/>
              <w:jc w:val="center"/>
              <w:rPr>
                <w:rFonts w:ascii="仿宋" w:hAnsi="仿宋" w:eastAsia="仿宋"/>
                <w:kern w:val="0"/>
                <w:sz w:val="20"/>
                <w:szCs w:val="21"/>
              </w:rPr>
            </w:pPr>
            <w:r>
              <w:rPr>
                <w:rFonts w:hint="eastAsia" w:ascii="仿宋" w:hAnsi="仿宋" w:eastAsia="仿宋"/>
                <w:kern w:val="0"/>
                <w:sz w:val="20"/>
                <w:szCs w:val="21"/>
              </w:rPr>
              <w:t>收入下滑时出现新的大额交易的供应商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6" w:hRule="atLeast"/>
          <w:jc w:val="center"/>
        </w:trPr>
        <w:tc>
          <w:tcPr>
            <w:tcW w:w="2930" w:type="dxa"/>
          </w:tcPr>
          <w:p>
            <w:pPr>
              <w:jc w:val="center"/>
              <w:rPr>
                <w:rFonts w:ascii="仿宋" w:hAnsi="仿宋" w:eastAsia="仿宋"/>
                <w:color w:val="000000"/>
                <w:kern w:val="0"/>
                <w:sz w:val="20"/>
                <w:szCs w:val="21"/>
                <w:shd w:val="clear" w:color="auto" w:fill="FFFFFF"/>
              </w:rPr>
            </w:pPr>
            <w:r>
              <w:rPr>
                <w:rFonts w:hint="eastAsia" w:ascii="仿宋" w:hAnsi="仿宋" w:eastAsia="仿宋"/>
                <w:color w:val="000000"/>
                <w:kern w:val="0"/>
                <w:sz w:val="20"/>
                <w:szCs w:val="21"/>
                <w:shd w:val="clear" w:color="auto" w:fill="FFFFFF"/>
              </w:rPr>
              <w:t>税务申报数据</w:t>
            </w:r>
          </w:p>
        </w:tc>
        <w:tc>
          <w:tcPr>
            <w:tcW w:w="5592" w:type="dxa"/>
          </w:tcPr>
          <w:p>
            <w:pPr>
              <w:jc w:val="center"/>
              <w:rPr>
                <w:rFonts w:ascii="仿宋" w:hAnsi="仿宋" w:eastAsia="仿宋"/>
                <w:kern w:val="0"/>
                <w:sz w:val="20"/>
                <w:szCs w:val="21"/>
              </w:rPr>
            </w:pPr>
            <w:r>
              <w:rPr>
                <w:rFonts w:hint="eastAsia" w:ascii="仿宋" w:hAnsi="仿宋" w:eastAsia="仿宋"/>
                <w:kern w:val="0"/>
                <w:sz w:val="20"/>
                <w:szCs w:val="21"/>
              </w:rPr>
              <w:t>近六个月申报收入同比下滑超过30%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5" w:hRule="atLeast"/>
          <w:jc w:val="center"/>
        </w:trPr>
        <w:tc>
          <w:tcPr>
            <w:tcW w:w="2930" w:type="dxa"/>
          </w:tcPr>
          <w:p>
            <w:pPr>
              <w:jc w:val="center"/>
              <w:rPr>
                <w:rFonts w:ascii="仿宋" w:hAnsi="仿宋" w:eastAsia="仿宋"/>
                <w:color w:val="000000"/>
                <w:kern w:val="0"/>
                <w:sz w:val="20"/>
                <w:szCs w:val="21"/>
                <w:shd w:val="clear" w:color="auto" w:fill="FFFFFF"/>
              </w:rPr>
            </w:pPr>
            <w:r>
              <w:rPr>
                <w:rFonts w:hint="eastAsia" w:ascii="仿宋" w:hAnsi="仿宋" w:eastAsia="仿宋"/>
                <w:color w:val="000000"/>
                <w:kern w:val="0"/>
                <w:sz w:val="20"/>
                <w:szCs w:val="21"/>
                <w:shd w:val="clear" w:color="auto" w:fill="FFFFFF"/>
              </w:rPr>
              <w:t>税务征收数据</w:t>
            </w:r>
          </w:p>
        </w:tc>
        <w:tc>
          <w:tcPr>
            <w:tcW w:w="5592" w:type="dxa"/>
          </w:tcPr>
          <w:p>
            <w:pPr>
              <w:jc w:val="center"/>
              <w:rPr>
                <w:rFonts w:ascii="仿宋" w:hAnsi="仿宋" w:eastAsia="仿宋"/>
                <w:kern w:val="0"/>
                <w:sz w:val="20"/>
                <w:szCs w:val="21"/>
              </w:rPr>
            </w:pPr>
            <w:r>
              <w:rPr>
                <w:rFonts w:hint="eastAsia" w:ascii="仿宋" w:hAnsi="仿宋" w:eastAsia="仿宋"/>
                <w:kern w:val="0"/>
                <w:sz w:val="20"/>
                <w:szCs w:val="21"/>
              </w:rPr>
              <w:t>出现税收滞纳金</w:t>
            </w:r>
          </w:p>
        </w:tc>
      </w:tr>
    </w:tbl>
    <w:p>
      <w:pPr>
        <w:spacing w:line="360" w:lineRule="auto"/>
        <w:jc w:val="center"/>
        <w:rPr>
          <w:rFonts w:ascii="仿宋" w:hAnsi="仿宋" w:eastAsia="仿宋"/>
          <w:sz w:val="28"/>
          <w:szCs w:val="28"/>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催收策略</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传统的催收策略是根据逾期时间来制定，如对逾期1～29天的客户采取提醒式短信、信函催收，逾期30～89天的客户采取电话催收，逾期90天以上的客户采取上门催收，超过180天时则采取司法催收。</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在传统催收策略的基础上，微众税银增加判断客户风险程度的业务规则，将逾期客户分为高风险、中等风险和低风险三类，并分别采取不同力度的催收策略。在实际应用中，业务规则固化到催收系统中，实现分类自动化。</w:t>
      </w:r>
    </w:p>
    <w:p>
      <w:pPr>
        <w:ind w:firstLine="420" w:firstLineChars="200"/>
        <w:rPr>
          <w:rFonts w:ascii="仿宋" w:hAnsi="仿宋" w:eastAsia="仿宋" w:cs="Courier New"/>
          <w:color w:val="000000"/>
          <w:sz w:val="28"/>
          <w:szCs w:val="28"/>
        </w:rPr>
      </w:pPr>
      <w:r>
        <w:rPr>
          <w:rFonts w:ascii="仿宋" w:hAnsi="仿宋" w:eastAsia="仿宋"/>
        </w:rPr>
        <w:drawing>
          <wp:inline distT="0" distB="0" distL="114300" distR="114300">
            <wp:extent cx="4301490" cy="2244725"/>
            <wp:effectExtent l="0" t="0" r="3810" b="317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noChangeArrowheads="1"/>
                    </pic:cNvPicPr>
                  </pic:nvPicPr>
                  <pic:blipFill>
                    <a:blip r:embed="rId134">
                      <a:extLst>
                        <a:ext uri="{BEBA8EAE-BF5A-486C-A8C5-ECC9F3942E4B}">
                          <a14:imgProps xmlns:a14="http://schemas.microsoft.com/office/drawing/2010/main">
                            <a14:imgLayer r:embed="rId135">
                              <a14:imgEffect>
                                <a14:brightnessContrast bright="20000"/>
                              </a14:imgEffect>
                            </a14:imgLayer>
                          </a14:imgProps>
                        </a:ext>
                      </a:extLst>
                    </a:blip>
                    <a:srcRect/>
                    <a:stretch>
                      <a:fillRect/>
                    </a:stretch>
                  </pic:blipFill>
                  <pic:spPr>
                    <a:xfrm>
                      <a:off x="0" y="0"/>
                      <a:ext cx="4301490" cy="2244725"/>
                    </a:xfrm>
                    <a:prstGeom prst="rect">
                      <a:avLst/>
                    </a:prstGeom>
                    <a:noFill/>
                    <a:ln w="9525">
                      <a:noFill/>
                      <a:miter lim="800000"/>
                      <a:headEnd/>
                      <a:tailEnd/>
                    </a:ln>
                  </pic:spPr>
                </pic:pic>
              </a:graphicData>
            </a:graphic>
          </wp:inline>
        </w:drawing>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根据催收评分规则对早期逾期客户的风险情况进行评估，将客户分为高风险、中等风险、低风险三类，再根据逾期时间长短，逾期金额，将客户分为高风险(H)、中等风险(M)、低风险(L)和不催收(N)四类，并制定不同的催收策略。根据客户风险程度，制定精细化的催收策略和对应的催收方法。</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催收方式</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在催收方法的使用方式上，目前催收政策已经采取了多元手段，如电话催收、短信催收、上门催收、信函催收等方式。在催收方式上以电话催收为主，在不同阶段辅以短信催收、信函催收、上门催收等多种形式。在确保催收行为有效的情况下，应积极思考如何减少工作量，并有效把控逾期恶化情况。一般客户在逾期1天时采取短信催收，节约工作量和催收成本，并能提高客户满意度。客户逾期3天或5天时开始电话催收。在连续催收未果且不能与借款人有效沟通的情况下，后续采取信函催收和上门催收的方式，确保催收力度和成效。</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债务重组政策</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对于客户确实因经济情况变化导致后续无法足额偿还借款，但还款意愿较好且征信记录良好的客户，应积极进行债务重组，改变客户的还款计划，从而保证贷款的有效回收。</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信贷机构的债务重组主要采取两种形式，一种是以非现金资产清偿债务，另一种是通过债务重新安排改变月还款计划并继续以现金偿债的方式。第一种涉及到公允价值评估，需要第三方加入并且花费额外成本，较少被采用。通常更多的是以第二种方式来进行债务重组。在通过第二种方式进行债务重组时，需要将原来的欠款金额转为新计划的本金，并且通过拉长还款期限，降低月还款额的方式来实现。</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催收外包政策</w:t>
      </w:r>
    </w:p>
    <w:p>
      <w:pPr>
        <w:ind w:firstLine="560" w:firstLineChars="200"/>
        <w:rPr>
          <w:rFonts w:ascii="仿宋" w:hAnsi="仿宋" w:eastAsia="仿宋" w:cs="Courier New"/>
          <w:color w:val="000000"/>
          <w:sz w:val="28"/>
          <w:szCs w:val="28"/>
        </w:rPr>
      </w:pPr>
      <w:r>
        <w:rPr>
          <w:rFonts w:hint="eastAsia" w:ascii="仿宋" w:hAnsi="仿宋" w:eastAsia="仿宋" w:cs="Courier New"/>
          <w:color w:val="000000"/>
          <w:sz w:val="28"/>
          <w:szCs w:val="28"/>
        </w:rPr>
        <w:t>当客户进入较高的逾期状态或者表内核销时，信贷机构会采取将这些不良资产打包给外包机构进行催收。在与外包机构签订外包催收协议时，需要明确规定催收费用计算、外包服务存续期、催收禁止方式等。一般一个小额信贷企业会同时选择几家催收外包机构，将催收未果的不良资产在存续期结束后可以在不同机构中进行轮换，并且根据不同机构的特点，分配对应类型的借款人的不良贷款，以期实现净回收现值最大化。</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法律催收政策</w:t>
      </w:r>
    </w:p>
    <w:p>
      <w:pPr>
        <w:ind w:firstLine="560" w:firstLineChars="200"/>
        <w:rPr>
          <w:rFonts w:ascii="仿宋" w:hAnsi="仿宋" w:eastAsia="仿宋"/>
          <w:sz w:val="28"/>
          <w:szCs w:val="28"/>
        </w:rPr>
      </w:pPr>
      <w:r>
        <w:rPr>
          <w:rFonts w:hint="eastAsia" w:ascii="仿宋" w:hAnsi="仿宋" w:eastAsia="仿宋" w:cs="Courier New"/>
          <w:color w:val="000000"/>
          <w:sz w:val="28"/>
          <w:szCs w:val="28"/>
        </w:rPr>
        <w:t>当遇到客户有还款能力却恶意拖欠欠款时，小额信贷机构一般会采取法律催收途径起诉借款人，通过法院判决执行来维护自身权益。考虑到法律催收成本，一般先评估客户是否具有法律催收价值。在确定客户具有法律催收价值时，准备相关起诉资料，对客户进行起诉，以期回收贷款。</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交付</w:t>
      </w:r>
      <w:r>
        <w:rPr>
          <w:rFonts w:ascii="仿宋" w:hAnsi="仿宋" w:eastAsia="仿宋"/>
          <w:sz w:val="28"/>
          <w:szCs w:val="28"/>
        </w:rPr>
        <w:t>文档</w:t>
      </w:r>
    </w:p>
    <w:p>
      <w:pPr>
        <w:spacing w:line="360" w:lineRule="auto"/>
        <w:rPr>
          <w:rFonts w:ascii="仿宋" w:hAnsi="仿宋" w:eastAsia="仿宋"/>
          <w:sz w:val="28"/>
          <w:szCs w:val="28"/>
        </w:rPr>
      </w:pPr>
      <w:r>
        <w:rPr>
          <w:rFonts w:hint="eastAsia" w:ascii="仿宋" w:hAnsi="仿宋" w:eastAsia="仿宋"/>
          <w:sz w:val="28"/>
          <w:szCs w:val="28"/>
        </w:rPr>
        <w:t>《风险</w:t>
      </w:r>
      <w:r>
        <w:rPr>
          <w:rFonts w:ascii="仿宋" w:hAnsi="仿宋" w:eastAsia="仿宋"/>
          <w:sz w:val="28"/>
          <w:szCs w:val="28"/>
        </w:rPr>
        <w:t>策略操作指引</w:t>
      </w:r>
      <w:r>
        <w:rPr>
          <w:rFonts w:hint="eastAsia" w:ascii="仿宋" w:hAnsi="仿宋" w:eastAsia="仿宋"/>
          <w:sz w:val="28"/>
          <w:szCs w:val="28"/>
        </w:rPr>
        <w:t>》</w:t>
      </w:r>
    </w:p>
    <w:p>
      <w:pPr>
        <w:spacing w:line="360" w:lineRule="auto"/>
        <w:rPr>
          <w:rFonts w:ascii="仿宋" w:hAnsi="仿宋" w:eastAsia="仿宋"/>
          <w:sz w:val="28"/>
          <w:szCs w:val="28"/>
        </w:rPr>
      </w:pP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营销</w:t>
      </w:r>
      <w:r>
        <w:rPr>
          <w:rFonts w:ascii="仿宋" w:hAnsi="仿宋" w:eastAsia="仿宋"/>
          <w:sz w:val="28"/>
          <w:szCs w:val="28"/>
        </w:rPr>
        <w:t>服务</w:t>
      </w:r>
    </w:p>
    <w:p>
      <w:pPr>
        <w:pStyle w:val="3"/>
        <w:numPr>
          <w:ilvl w:val="1"/>
          <w:numId w:val="7"/>
        </w:numPr>
        <w:spacing w:before="0" w:after="0" w:line="360" w:lineRule="auto"/>
        <w:ind w:left="0" w:firstLine="0"/>
        <w:rPr>
          <w:rFonts w:ascii="仿宋" w:hAnsi="仿宋" w:eastAsia="仿宋"/>
          <w:sz w:val="28"/>
          <w:szCs w:val="28"/>
        </w:rPr>
      </w:pPr>
      <w:bookmarkStart w:id="45" w:name="_Toc499602308"/>
      <w:r>
        <w:rPr>
          <w:rFonts w:hint="eastAsia" w:ascii="仿宋" w:hAnsi="仿宋" w:eastAsia="仿宋"/>
          <w:sz w:val="28"/>
          <w:szCs w:val="28"/>
        </w:rPr>
        <w:t>精准</w:t>
      </w:r>
      <w:r>
        <w:rPr>
          <w:rFonts w:ascii="仿宋" w:hAnsi="仿宋" w:eastAsia="仿宋"/>
          <w:sz w:val="28"/>
          <w:szCs w:val="28"/>
        </w:rPr>
        <w:t>获客</w:t>
      </w:r>
      <w:r>
        <w:rPr>
          <w:rFonts w:hint="eastAsia" w:ascii="仿宋" w:hAnsi="仿宋" w:eastAsia="仿宋"/>
          <w:sz w:val="28"/>
          <w:szCs w:val="28"/>
        </w:rPr>
        <w:t>与协同</w:t>
      </w:r>
      <w:r>
        <w:rPr>
          <w:rFonts w:ascii="仿宋" w:hAnsi="仿宋" w:eastAsia="仿宋"/>
          <w:sz w:val="28"/>
          <w:szCs w:val="28"/>
        </w:rPr>
        <w:t>营销服务</w:t>
      </w:r>
      <w:bookmarkEnd w:id="45"/>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精准获</w:t>
      </w:r>
      <w:r>
        <w:rPr>
          <w:rFonts w:ascii="仿宋" w:hAnsi="仿宋" w:eastAsia="仿宋"/>
          <w:sz w:val="28"/>
          <w:szCs w:val="28"/>
        </w:rPr>
        <w:t>客</w:t>
      </w:r>
      <w:r>
        <w:rPr>
          <w:rFonts w:hint="eastAsia" w:ascii="仿宋" w:hAnsi="仿宋" w:eastAsia="仿宋"/>
          <w:sz w:val="28"/>
          <w:szCs w:val="28"/>
        </w:rPr>
        <w:t>操作流程</w:t>
      </w:r>
    </w:p>
    <w:p>
      <w:pPr>
        <w:spacing w:before="120" w:after="120"/>
        <w:ind w:firstLine="560" w:firstLineChars="200"/>
        <w:rPr>
          <w:rFonts w:ascii="仿宋" w:hAnsi="仿宋" w:eastAsia="仿宋"/>
          <w:sz w:val="28"/>
          <w:szCs w:val="28"/>
        </w:rPr>
      </w:pPr>
      <w:r>
        <w:rPr>
          <w:rFonts w:ascii="仿宋" w:hAnsi="仿宋" w:eastAsia="仿宋"/>
          <w:sz w:val="28"/>
          <w:szCs w:val="28"/>
        </w:rPr>
        <w:t>根据</w:t>
      </w:r>
      <w:r>
        <w:rPr>
          <w:rFonts w:hint="eastAsia" w:ascii="仿宋" w:hAnsi="仿宋" w:eastAsia="仿宋"/>
          <w:sz w:val="28"/>
          <w:szCs w:val="28"/>
        </w:rPr>
        <w:t>东莞</w:t>
      </w:r>
      <w:r>
        <w:rPr>
          <w:rFonts w:ascii="仿宋" w:hAnsi="仿宋" w:eastAsia="仿宋"/>
          <w:sz w:val="28"/>
          <w:szCs w:val="28"/>
        </w:rPr>
        <w:t>银行</w:t>
      </w:r>
      <w:r>
        <w:rPr>
          <w:rFonts w:hint="eastAsia" w:ascii="仿宋" w:hAnsi="仿宋" w:eastAsia="仿宋"/>
          <w:sz w:val="28"/>
          <w:szCs w:val="28"/>
        </w:rPr>
        <w:t>准入</w:t>
      </w:r>
      <w:r>
        <w:rPr>
          <w:rFonts w:ascii="仿宋" w:hAnsi="仿宋" w:eastAsia="仿宋"/>
          <w:sz w:val="28"/>
          <w:szCs w:val="28"/>
        </w:rPr>
        <w:t>模型</w:t>
      </w:r>
      <w:r>
        <w:rPr>
          <w:rFonts w:hint="eastAsia" w:ascii="仿宋" w:hAnsi="仿宋" w:eastAsia="仿宋"/>
          <w:sz w:val="28"/>
          <w:szCs w:val="28"/>
        </w:rPr>
        <w:t>，</w:t>
      </w:r>
      <w:r>
        <w:rPr>
          <w:rFonts w:ascii="仿宋" w:hAnsi="仿宋" w:eastAsia="仿宋"/>
          <w:sz w:val="28"/>
          <w:szCs w:val="28"/>
        </w:rPr>
        <w:t>精准筛选客户，然后利用</w:t>
      </w:r>
      <w:r>
        <w:rPr>
          <w:rFonts w:hint="eastAsia" w:ascii="仿宋" w:hAnsi="仿宋" w:eastAsia="仿宋"/>
          <w:sz w:val="28"/>
          <w:szCs w:val="28"/>
        </w:rPr>
        <w:t>两个</w:t>
      </w:r>
      <w:r>
        <w:rPr>
          <w:rFonts w:ascii="仿宋" w:hAnsi="仿宋" w:eastAsia="仿宋"/>
          <w:sz w:val="28"/>
          <w:szCs w:val="28"/>
        </w:rPr>
        <w:t>比较有公信力的渠道，国税渠道</w:t>
      </w:r>
      <w:r>
        <w:rPr>
          <w:rFonts w:hint="eastAsia" w:ascii="仿宋" w:hAnsi="仿宋" w:eastAsia="仿宋"/>
          <w:sz w:val="28"/>
          <w:szCs w:val="28"/>
        </w:rPr>
        <w:t>（微信</w:t>
      </w:r>
      <w:r>
        <w:rPr>
          <w:rFonts w:ascii="仿宋" w:hAnsi="仿宋" w:eastAsia="仿宋"/>
          <w:sz w:val="28"/>
          <w:szCs w:val="28"/>
        </w:rPr>
        <w:t>和短信</w:t>
      </w:r>
      <w:r>
        <w:rPr>
          <w:rFonts w:hint="eastAsia" w:ascii="仿宋" w:hAnsi="仿宋" w:eastAsia="仿宋"/>
          <w:sz w:val="28"/>
          <w:szCs w:val="28"/>
        </w:rPr>
        <w:t>）</w:t>
      </w:r>
      <w:r>
        <w:rPr>
          <w:rFonts w:ascii="仿宋" w:hAnsi="仿宋" w:eastAsia="仿宋"/>
          <w:sz w:val="28"/>
          <w:szCs w:val="28"/>
        </w:rPr>
        <w:t>和银行</w:t>
      </w:r>
      <w:r>
        <w:rPr>
          <w:rFonts w:hint="eastAsia" w:ascii="仿宋" w:hAnsi="仿宋" w:eastAsia="仿宋"/>
          <w:sz w:val="28"/>
          <w:szCs w:val="28"/>
        </w:rPr>
        <w:t>自有</w:t>
      </w:r>
      <w:r>
        <w:rPr>
          <w:rFonts w:ascii="仿宋" w:hAnsi="仿宋" w:eastAsia="仿宋"/>
          <w:sz w:val="28"/>
          <w:szCs w:val="28"/>
        </w:rPr>
        <w:t>渠道</w:t>
      </w:r>
      <w:r>
        <w:rPr>
          <w:rFonts w:hint="eastAsia" w:ascii="仿宋" w:hAnsi="仿宋" w:eastAsia="仿宋"/>
          <w:sz w:val="28"/>
          <w:szCs w:val="28"/>
        </w:rPr>
        <w:t>将信贷信息精准传递给企业法人或者财务负责人</w:t>
      </w:r>
      <w:r>
        <w:rPr>
          <w:rFonts w:ascii="仿宋" w:hAnsi="仿宋" w:eastAsia="仿宋"/>
          <w:sz w:val="28"/>
          <w:szCs w:val="28"/>
        </w:rPr>
        <w:t>。比</w:t>
      </w:r>
      <w:r>
        <w:rPr>
          <w:rFonts w:hint="eastAsia" w:ascii="仿宋" w:hAnsi="仿宋" w:eastAsia="仿宋"/>
          <w:sz w:val="28"/>
          <w:szCs w:val="28"/>
        </w:rPr>
        <w:t>传统</w:t>
      </w:r>
      <w:r>
        <w:rPr>
          <w:rFonts w:ascii="仿宋" w:hAnsi="仿宋" w:eastAsia="仿宋"/>
          <w:sz w:val="28"/>
          <w:szCs w:val="28"/>
        </w:rPr>
        <w:t>的</w:t>
      </w:r>
      <w:r>
        <w:rPr>
          <w:rFonts w:hint="eastAsia" w:ascii="仿宋" w:hAnsi="仿宋" w:eastAsia="仿宋"/>
          <w:sz w:val="28"/>
          <w:szCs w:val="28"/>
        </w:rPr>
        <w:t>客户经理</w:t>
      </w:r>
      <w:r>
        <w:rPr>
          <w:rFonts w:ascii="仿宋" w:hAnsi="仿宋" w:eastAsia="仿宋"/>
          <w:sz w:val="28"/>
          <w:szCs w:val="28"/>
        </w:rPr>
        <w:t>地推，更有效更快速。</w:t>
      </w:r>
      <w:r>
        <w:rPr>
          <w:rFonts w:hint="eastAsia" w:ascii="仿宋" w:hAnsi="仿宋" w:eastAsia="仿宋"/>
          <w:sz w:val="28"/>
          <w:szCs w:val="28"/>
        </w:rPr>
        <w:t>详细</w:t>
      </w:r>
      <w:r>
        <w:rPr>
          <w:rFonts w:ascii="仿宋" w:hAnsi="仿宋" w:eastAsia="仿宋"/>
          <w:sz w:val="28"/>
          <w:szCs w:val="28"/>
        </w:rPr>
        <w:t>流程如下图：</w:t>
      </w:r>
    </w:p>
    <w:p>
      <w:pPr>
        <w:spacing w:before="120" w:after="120"/>
        <w:rPr>
          <w:rFonts w:ascii="仿宋" w:hAnsi="仿宋" w:eastAsia="仿宋"/>
          <w:sz w:val="24"/>
          <w:szCs w:val="24"/>
        </w:rPr>
      </w:pPr>
    </w:p>
    <w:p>
      <w:pPr>
        <w:spacing w:before="120" w:after="120"/>
        <w:jc w:val="center"/>
        <w:rPr>
          <w:rFonts w:ascii="仿宋" w:hAnsi="仿宋" w:eastAsia="仿宋"/>
        </w:rPr>
      </w:pPr>
      <w:r>
        <w:rPr>
          <w:rFonts w:ascii="仿宋" w:hAnsi="仿宋" w:eastAsia="仿宋"/>
        </w:rPr>
        <w:drawing>
          <wp:inline distT="0" distB="0" distL="0" distR="0">
            <wp:extent cx="5274310" cy="2025650"/>
            <wp:effectExtent l="0" t="0" r="2540" b="0"/>
            <wp:docPr id="1039" name="图片 1039" descr="C:\Users\songl\Documents\Tencent Files\154800618\FileRecv\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C:\Users\songl\Documents\Tencent Files\154800618\FileRecv\1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74310" cy="2025650"/>
                    </a:xfrm>
                    <a:prstGeom prst="rect">
                      <a:avLst/>
                    </a:prstGeom>
                    <a:noFill/>
                    <a:ln>
                      <a:noFill/>
                    </a:ln>
                  </pic:spPr>
                </pic:pic>
              </a:graphicData>
            </a:graphic>
          </wp:inline>
        </w:drawing>
      </w:r>
    </w:p>
    <w:p>
      <w:pPr>
        <w:spacing w:before="120" w:after="120"/>
        <w:jc w:val="center"/>
        <w:rPr>
          <w:rFonts w:ascii="仿宋" w:hAnsi="仿宋" w:eastAsia="仿宋"/>
          <w:sz w:val="18"/>
          <w:szCs w:val="18"/>
        </w:rPr>
      </w:pPr>
      <w:r>
        <w:rPr>
          <w:rFonts w:hint="eastAsia" w:ascii="仿宋" w:hAnsi="仿宋" w:eastAsia="仿宋"/>
          <w:sz w:val="18"/>
          <w:szCs w:val="18"/>
        </w:rPr>
        <w:t>图：精准获客</w:t>
      </w:r>
      <w:r>
        <w:rPr>
          <w:rFonts w:ascii="仿宋" w:hAnsi="仿宋" w:eastAsia="仿宋"/>
          <w:sz w:val="18"/>
          <w:szCs w:val="18"/>
        </w:rPr>
        <w:t>营销操作流程</w:t>
      </w:r>
    </w:p>
    <w:p>
      <w:pPr>
        <w:spacing w:before="120" w:after="120"/>
        <w:ind w:firstLine="560" w:firstLineChars="200"/>
        <w:rPr>
          <w:rFonts w:ascii="仿宋" w:hAnsi="仿宋" w:eastAsia="仿宋"/>
          <w:sz w:val="28"/>
          <w:szCs w:val="28"/>
        </w:rPr>
      </w:pPr>
      <w:r>
        <w:rPr>
          <w:rFonts w:hint="eastAsia" w:ascii="仿宋" w:hAnsi="仿宋" w:eastAsia="仿宋"/>
          <w:sz w:val="28"/>
          <w:szCs w:val="28"/>
        </w:rPr>
        <w:t>根据</w:t>
      </w:r>
      <w:r>
        <w:rPr>
          <w:rFonts w:ascii="仿宋" w:hAnsi="仿宋" w:eastAsia="仿宋"/>
          <w:sz w:val="28"/>
          <w:szCs w:val="28"/>
        </w:rPr>
        <w:t>模型准入条件：</w:t>
      </w:r>
    </w:p>
    <w:tbl>
      <w:tblPr>
        <w:tblStyle w:val="50"/>
        <w:tblW w:w="8296" w:type="dxa"/>
        <w:jc w:val="center"/>
        <w:tblInd w:w="0" w:type="dxa"/>
        <w:tblLayout w:type="fixed"/>
        <w:tblCellMar>
          <w:top w:w="0" w:type="dxa"/>
          <w:left w:w="108" w:type="dxa"/>
          <w:bottom w:w="0" w:type="dxa"/>
          <w:right w:w="108" w:type="dxa"/>
        </w:tblCellMar>
      </w:tblPr>
      <w:tblGrid>
        <w:gridCol w:w="855"/>
        <w:gridCol w:w="2432"/>
        <w:gridCol w:w="5009"/>
      </w:tblGrid>
      <w:tr>
        <w:tblPrEx>
          <w:tblLayout w:type="fixed"/>
          <w:tblCellMar>
            <w:top w:w="0" w:type="dxa"/>
            <w:left w:w="108" w:type="dxa"/>
            <w:bottom w:w="0" w:type="dxa"/>
            <w:right w:w="108" w:type="dxa"/>
          </w:tblCellMar>
        </w:tblPrEx>
        <w:trPr>
          <w:trHeight w:val="270" w:hRule="atLeast"/>
          <w:jc w:val="center"/>
        </w:trPr>
        <w:tc>
          <w:tcPr>
            <w:tcW w:w="855" w:type="dxa"/>
            <w:tcBorders>
              <w:top w:val="single" w:color="auto" w:sz="4" w:space="0"/>
              <w:left w:val="single" w:color="auto" w:sz="4" w:space="0"/>
              <w:bottom w:val="single" w:color="auto" w:sz="4" w:space="0"/>
              <w:right w:val="single" w:color="auto" w:sz="4" w:space="0"/>
            </w:tcBorders>
            <w:shd w:val="clear" w:color="auto" w:fill="C8C8C8" w:themeFill="accent3" w:themeFillTint="99"/>
            <w:vAlign w:val="center"/>
          </w:tcPr>
          <w:p>
            <w:pPr>
              <w:pStyle w:val="58"/>
              <w:spacing w:before="0" w:beforeLines="0" w:after="0" w:afterLines="0"/>
              <w:rPr>
                <w:rFonts w:ascii="仿宋" w:hAnsi="仿宋" w:eastAsia="仿宋"/>
              </w:rPr>
            </w:pPr>
            <w:r>
              <w:rPr>
                <w:rFonts w:hint="eastAsia" w:ascii="仿宋" w:hAnsi="仿宋" w:eastAsia="仿宋"/>
              </w:rPr>
              <w:t>序号</w:t>
            </w:r>
          </w:p>
        </w:tc>
        <w:tc>
          <w:tcPr>
            <w:tcW w:w="2432" w:type="dxa"/>
            <w:tcBorders>
              <w:top w:val="single" w:color="auto" w:sz="4" w:space="0"/>
              <w:left w:val="nil"/>
              <w:bottom w:val="single" w:color="auto" w:sz="4" w:space="0"/>
              <w:right w:val="single" w:color="auto" w:sz="4" w:space="0"/>
            </w:tcBorders>
            <w:shd w:val="clear" w:color="auto" w:fill="C8C8C8" w:themeFill="accent3" w:themeFillTint="99"/>
            <w:vAlign w:val="center"/>
          </w:tcPr>
          <w:p>
            <w:pPr>
              <w:pStyle w:val="58"/>
              <w:spacing w:before="0" w:beforeLines="0" w:after="0" w:afterLines="0"/>
              <w:rPr>
                <w:rFonts w:ascii="仿宋" w:hAnsi="仿宋" w:eastAsia="仿宋"/>
              </w:rPr>
            </w:pPr>
            <w:r>
              <w:rPr>
                <w:rFonts w:hint="eastAsia" w:ascii="仿宋" w:hAnsi="仿宋" w:eastAsia="仿宋"/>
              </w:rPr>
              <w:t>规则名称</w:t>
            </w:r>
          </w:p>
        </w:tc>
        <w:tc>
          <w:tcPr>
            <w:tcW w:w="5009" w:type="dxa"/>
            <w:tcBorders>
              <w:top w:val="single" w:color="auto" w:sz="4" w:space="0"/>
              <w:left w:val="nil"/>
              <w:bottom w:val="single" w:color="auto" w:sz="4" w:space="0"/>
              <w:right w:val="single" w:color="auto" w:sz="4" w:space="0"/>
            </w:tcBorders>
            <w:shd w:val="clear" w:color="auto" w:fill="C8C8C8" w:themeFill="accent3" w:themeFillTint="99"/>
            <w:vAlign w:val="center"/>
          </w:tcPr>
          <w:p>
            <w:pPr>
              <w:pStyle w:val="58"/>
              <w:spacing w:before="0" w:beforeLines="0" w:after="0" w:afterLines="0"/>
              <w:rPr>
                <w:rFonts w:ascii="仿宋" w:hAnsi="仿宋" w:eastAsia="仿宋"/>
              </w:rPr>
            </w:pPr>
            <w:r>
              <w:rPr>
                <w:rFonts w:hint="eastAsia" w:ascii="仿宋" w:hAnsi="仿宋" w:eastAsia="仿宋"/>
              </w:rPr>
              <w:t>规则描述</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1</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企业经营期限</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开业满</w:t>
            </w:r>
            <w:r>
              <w:rPr>
                <w:rFonts w:ascii="仿宋" w:hAnsi="仿宋" w:eastAsia="仿宋"/>
              </w:rPr>
              <w:t>N</w:t>
            </w:r>
            <w:r>
              <w:rPr>
                <w:rFonts w:hint="eastAsia" w:ascii="仿宋" w:hAnsi="仿宋" w:eastAsia="仿宋"/>
              </w:rPr>
              <w:t>个月</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2</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纳税状态</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企业纳税状态为正常</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3</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当前无欠税行为</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当前不得有欠税余额</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4</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逾期次数</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12个月内滞纳金不超过</w:t>
            </w:r>
            <w:r>
              <w:rPr>
                <w:rFonts w:ascii="仿宋" w:hAnsi="仿宋" w:eastAsia="仿宋"/>
              </w:rPr>
              <w:t>N</w:t>
            </w:r>
            <w:r>
              <w:rPr>
                <w:rFonts w:hint="eastAsia" w:ascii="仿宋" w:hAnsi="仿宋" w:eastAsia="仿宋"/>
              </w:rPr>
              <w:t>次</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5</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纳税金额</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近12个月纳税总额超过</w:t>
            </w:r>
            <w:r>
              <w:rPr>
                <w:rFonts w:ascii="仿宋" w:hAnsi="仿宋" w:eastAsia="仿宋"/>
              </w:rPr>
              <w:t>N</w:t>
            </w:r>
            <w:r>
              <w:rPr>
                <w:rFonts w:hint="eastAsia" w:ascii="仿宋" w:hAnsi="仿宋" w:eastAsia="仿宋"/>
              </w:rPr>
              <w:t>万元</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6</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企业销售规模</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近12个月企业销售额</w:t>
            </w:r>
            <w:r>
              <w:rPr>
                <w:rFonts w:ascii="仿宋" w:hAnsi="仿宋" w:eastAsia="仿宋"/>
              </w:rPr>
              <w:t>N</w:t>
            </w:r>
            <w:r>
              <w:rPr>
                <w:rFonts w:hint="eastAsia" w:ascii="仿宋" w:hAnsi="仿宋" w:eastAsia="仿宋"/>
              </w:rPr>
              <w:t>万-</w:t>
            </w:r>
            <w:r>
              <w:rPr>
                <w:rFonts w:ascii="仿宋" w:hAnsi="仿宋" w:eastAsia="仿宋"/>
              </w:rPr>
              <w:t>M</w:t>
            </w:r>
            <w:r>
              <w:rPr>
                <w:rFonts w:hint="eastAsia" w:ascii="仿宋" w:hAnsi="仿宋" w:eastAsia="仿宋"/>
              </w:rPr>
              <w:t>亿</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7</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企业经营稳定性</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近6个月销售收入同比下降幅度不超过</w:t>
            </w:r>
            <w:r>
              <w:rPr>
                <w:rFonts w:ascii="仿宋" w:hAnsi="仿宋" w:eastAsia="仿宋"/>
              </w:rPr>
              <w:t>N</w:t>
            </w:r>
            <w:r>
              <w:rPr>
                <w:rFonts w:hint="eastAsia" w:ascii="仿宋" w:hAnsi="仿宋" w:eastAsia="仿宋"/>
              </w:rPr>
              <w:t>%</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8</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严重违法违章</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近12个月行为罚款和涉税罚款次数不超过</w:t>
            </w:r>
            <w:r>
              <w:rPr>
                <w:rFonts w:ascii="仿宋" w:hAnsi="仿宋" w:eastAsia="仿宋"/>
              </w:rPr>
              <w:t>N</w:t>
            </w:r>
            <w:r>
              <w:rPr>
                <w:rFonts w:hint="eastAsia" w:ascii="仿宋" w:hAnsi="仿宋" w:eastAsia="仿宋"/>
              </w:rPr>
              <w:t>次</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9</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信用评级</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非D</w:t>
            </w:r>
          </w:p>
        </w:tc>
      </w:tr>
      <w:tr>
        <w:tblPrEx>
          <w:tblLayout w:type="fixed"/>
          <w:tblCellMar>
            <w:top w:w="0" w:type="dxa"/>
            <w:left w:w="108" w:type="dxa"/>
            <w:bottom w:w="0" w:type="dxa"/>
            <w:right w:w="108" w:type="dxa"/>
          </w:tblCellMar>
        </w:tblPrEx>
        <w:trPr>
          <w:trHeight w:val="225" w:hRule="atLeast"/>
          <w:jc w:val="center"/>
        </w:trPr>
        <w:tc>
          <w:tcPr>
            <w:tcW w:w="855" w:type="dxa"/>
            <w:tcBorders>
              <w:top w:val="nil"/>
              <w:left w:val="single" w:color="auto" w:sz="4" w:space="0"/>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10</w:t>
            </w:r>
          </w:p>
        </w:tc>
        <w:tc>
          <w:tcPr>
            <w:tcW w:w="2432"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行业限制</w:t>
            </w:r>
          </w:p>
        </w:tc>
        <w:tc>
          <w:tcPr>
            <w:tcW w:w="5009" w:type="dxa"/>
            <w:tcBorders>
              <w:top w:val="nil"/>
              <w:left w:val="nil"/>
              <w:bottom w:val="single" w:color="auto" w:sz="4" w:space="0"/>
              <w:right w:val="single" w:color="auto" w:sz="4" w:space="0"/>
            </w:tcBorders>
            <w:shd w:val="clear" w:color="auto" w:fill="FFFFFF" w:themeFill="background1"/>
            <w:vAlign w:val="center"/>
          </w:tcPr>
          <w:p>
            <w:pPr>
              <w:pStyle w:val="58"/>
              <w:spacing w:before="0" w:beforeLines="0" w:after="0" w:afterLines="0"/>
              <w:rPr>
                <w:rFonts w:ascii="仿宋" w:hAnsi="仿宋" w:eastAsia="仿宋"/>
              </w:rPr>
            </w:pPr>
            <w:r>
              <w:rPr>
                <w:rFonts w:hint="eastAsia" w:ascii="仿宋" w:hAnsi="仿宋" w:eastAsia="仿宋"/>
              </w:rPr>
              <w:t>行业准入</w:t>
            </w:r>
          </w:p>
        </w:tc>
      </w:tr>
    </w:tbl>
    <w:p>
      <w:pPr>
        <w:spacing w:line="360" w:lineRule="auto"/>
        <w:ind w:firstLine="560" w:firstLineChars="200"/>
        <w:rPr>
          <w:rFonts w:ascii="仿宋" w:hAnsi="仿宋" w:eastAsia="仿宋"/>
          <w:sz w:val="28"/>
          <w:szCs w:val="28"/>
        </w:rPr>
      </w:pPr>
      <w:r>
        <w:rPr>
          <w:rFonts w:hint="eastAsia" w:ascii="仿宋" w:hAnsi="仿宋" w:eastAsia="仿宋"/>
          <w:sz w:val="28"/>
          <w:szCs w:val="28"/>
        </w:rPr>
        <w:t>在国税</w:t>
      </w:r>
      <w:r>
        <w:rPr>
          <w:rFonts w:ascii="仿宋" w:hAnsi="仿宋" w:eastAsia="仿宋"/>
          <w:sz w:val="28"/>
          <w:szCs w:val="28"/>
        </w:rPr>
        <w:t>数据库</w:t>
      </w:r>
      <w:r>
        <w:rPr>
          <w:rFonts w:hint="eastAsia" w:ascii="仿宋" w:hAnsi="仿宋" w:eastAsia="仿宋"/>
          <w:sz w:val="28"/>
          <w:szCs w:val="28"/>
        </w:rPr>
        <w:t>精准</w:t>
      </w:r>
      <w:r>
        <w:rPr>
          <w:rFonts w:ascii="仿宋" w:hAnsi="仿宋" w:eastAsia="仿宋"/>
          <w:sz w:val="28"/>
          <w:szCs w:val="28"/>
        </w:rPr>
        <w:t>筛选企业名单，可提供企业法人</w:t>
      </w:r>
      <w:r>
        <w:rPr>
          <w:rFonts w:hint="eastAsia" w:ascii="仿宋" w:hAnsi="仿宋" w:eastAsia="仿宋"/>
          <w:sz w:val="28"/>
          <w:szCs w:val="28"/>
        </w:rPr>
        <w:t>（财务</w:t>
      </w:r>
      <w:r>
        <w:rPr>
          <w:rFonts w:ascii="仿宋" w:hAnsi="仿宋" w:eastAsia="仿宋"/>
          <w:sz w:val="28"/>
          <w:szCs w:val="28"/>
        </w:rPr>
        <w:t>负责人）姓名及</w:t>
      </w:r>
      <w:r>
        <w:rPr>
          <w:rFonts w:hint="eastAsia" w:ascii="仿宋" w:hAnsi="仿宋" w:eastAsia="仿宋"/>
          <w:sz w:val="28"/>
          <w:szCs w:val="28"/>
        </w:rPr>
        <w:t>手机</w:t>
      </w:r>
      <w:r>
        <w:rPr>
          <w:rFonts w:ascii="仿宋" w:hAnsi="仿宋" w:eastAsia="仿宋"/>
          <w:sz w:val="28"/>
          <w:szCs w:val="28"/>
        </w:rPr>
        <w:t>号码</w:t>
      </w:r>
      <w:r>
        <w:rPr>
          <w:rFonts w:hint="eastAsia" w:ascii="仿宋" w:hAnsi="仿宋" w:eastAsia="仿宋"/>
          <w:sz w:val="28"/>
          <w:szCs w:val="28"/>
        </w:rPr>
        <w:t>。</w:t>
      </w:r>
    </w:p>
    <w:p>
      <w:pPr>
        <w:pStyle w:val="53"/>
        <w:numPr>
          <w:ilvl w:val="0"/>
          <w:numId w:val="73"/>
        </w:numPr>
        <w:spacing w:line="360" w:lineRule="auto"/>
        <w:ind w:left="0" w:firstLineChars="0"/>
        <w:rPr>
          <w:rFonts w:ascii="仿宋" w:hAnsi="仿宋" w:eastAsia="仿宋"/>
          <w:sz w:val="28"/>
          <w:szCs w:val="28"/>
        </w:rPr>
      </w:pPr>
      <w:r>
        <w:rPr>
          <w:rFonts w:hint="eastAsia" w:ascii="仿宋" w:hAnsi="仿宋" w:eastAsia="仿宋"/>
          <w:sz w:val="28"/>
          <w:szCs w:val="28"/>
        </w:rPr>
        <w:t>利用</w:t>
      </w:r>
      <w:r>
        <w:rPr>
          <w:rFonts w:ascii="仿宋" w:hAnsi="仿宋" w:eastAsia="仿宋"/>
          <w:sz w:val="28"/>
          <w:szCs w:val="28"/>
        </w:rPr>
        <w:t>国税信息平台</w:t>
      </w:r>
      <w:r>
        <w:rPr>
          <w:rFonts w:hint="eastAsia" w:ascii="仿宋" w:hAnsi="仿宋" w:eastAsia="仿宋"/>
          <w:sz w:val="28"/>
          <w:szCs w:val="28"/>
        </w:rPr>
        <w:t>（短信</w:t>
      </w:r>
      <w:r>
        <w:rPr>
          <w:rFonts w:ascii="仿宋" w:hAnsi="仿宋" w:eastAsia="仿宋"/>
          <w:sz w:val="28"/>
          <w:szCs w:val="28"/>
        </w:rPr>
        <w:t>、微信和电子税局），将贷款信息发送至财务负责人和企业法人</w:t>
      </w:r>
    </w:p>
    <w:p>
      <w:pPr>
        <w:pStyle w:val="53"/>
        <w:numPr>
          <w:ilvl w:val="0"/>
          <w:numId w:val="73"/>
        </w:numPr>
        <w:spacing w:line="360" w:lineRule="auto"/>
        <w:ind w:left="0" w:firstLineChars="0"/>
        <w:rPr>
          <w:rFonts w:ascii="仿宋" w:hAnsi="仿宋" w:eastAsia="仿宋"/>
          <w:sz w:val="28"/>
          <w:szCs w:val="28"/>
        </w:rPr>
      </w:pPr>
      <w:r>
        <w:rPr>
          <w:rFonts w:hint="eastAsia" w:ascii="仿宋" w:hAnsi="仿宋" w:eastAsia="仿宋"/>
          <w:sz w:val="28"/>
          <w:szCs w:val="28"/>
        </w:rPr>
        <w:t>利用银行自有</w:t>
      </w:r>
      <w:r>
        <w:rPr>
          <w:rFonts w:ascii="仿宋" w:hAnsi="仿宋" w:eastAsia="仿宋"/>
          <w:sz w:val="28"/>
          <w:szCs w:val="28"/>
        </w:rPr>
        <w:t>渠道，电话营销。</w:t>
      </w:r>
    </w:p>
    <w:p>
      <w:pPr>
        <w:pStyle w:val="4"/>
        <w:numPr>
          <w:ilvl w:val="2"/>
          <w:numId w:val="7"/>
        </w:numPr>
        <w:spacing w:before="0" w:after="0" w:line="360" w:lineRule="auto"/>
        <w:ind w:left="0" w:firstLine="0"/>
        <w:rPr>
          <w:rFonts w:ascii="仿宋" w:hAnsi="仿宋" w:eastAsia="仿宋"/>
        </w:rPr>
      </w:pPr>
      <w:r>
        <w:rPr>
          <w:rFonts w:hint="eastAsia" w:ascii="仿宋" w:hAnsi="仿宋" w:eastAsia="仿宋"/>
        </w:rPr>
        <w:t>东莞银行行外客户如何有效导流至银行相关产品</w:t>
      </w:r>
    </w:p>
    <w:p>
      <w:pPr>
        <w:spacing w:line="360" w:lineRule="auto"/>
        <w:ind w:firstLine="560" w:firstLineChars="200"/>
        <w:rPr>
          <w:rFonts w:ascii="仿宋" w:hAnsi="仿宋" w:eastAsia="仿宋"/>
          <w:sz w:val="28"/>
          <w:szCs w:val="28"/>
        </w:rPr>
      </w:pPr>
      <w:r>
        <w:rPr>
          <w:rFonts w:ascii="仿宋" w:hAnsi="仿宋" w:eastAsia="仿宋"/>
          <w:sz w:val="28"/>
          <w:szCs w:val="28"/>
        </w:rPr>
        <w:t>根据精准筛选名单，利用税务局信息平台、微众税银信息平台和银行自有渠道，通过电话外呼和短信微信定点推送等，将东莞银行的信贷信息发送至财务负责人和企业法人，引导企业登录东莞银行产品平台或信贷服务平台申请产品。</w:t>
      </w:r>
    </w:p>
    <w:p>
      <w:pPr>
        <w:pStyle w:val="4"/>
        <w:numPr>
          <w:ilvl w:val="2"/>
          <w:numId w:val="7"/>
        </w:numPr>
        <w:spacing w:before="0" w:after="0" w:line="360" w:lineRule="auto"/>
        <w:ind w:left="0" w:firstLine="0"/>
        <w:rPr>
          <w:rFonts w:ascii="仿宋" w:hAnsi="仿宋" w:eastAsia="仿宋"/>
        </w:rPr>
      </w:pPr>
      <w:r>
        <w:rPr>
          <w:rFonts w:hint="eastAsia" w:ascii="仿宋" w:hAnsi="仿宋" w:eastAsia="仿宋"/>
        </w:rPr>
        <w:t>协同营销</w:t>
      </w:r>
      <w:r>
        <w:rPr>
          <w:rFonts w:ascii="仿宋" w:hAnsi="仿宋" w:eastAsia="仿宋"/>
        </w:rPr>
        <w:t>服务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微众税银协同银行提供详细的营销推广方案，针对目标市场、目标客户采取线上+线下、行内+行外、银行+微众税银相互配合的协同营销推广方案。在执行过程中双方信息互通，协同推进营销方案执行和调整。</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外部宣传</w:t>
      </w:r>
    </w:p>
    <w:p>
      <w:pPr>
        <w:spacing w:line="360" w:lineRule="auto"/>
        <w:rPr>
          <w:rFonts w:ascii="仿宋" w:hAnsi="仿宋" w:eastAsia="仿宋"/>
          <w:sz w:val="28"/>
          <w:szCs w:val="28"/>
        </w:rPr>
      </w:pPr>
      <w:r>
        <w:rPr>
          <w:rFonts w:hint="eastAsia" w:ascii="仿宋" w:hAnsi="仿宋" w:eastAsia="仿宋"/>
          <w:sz w:val="28"/>
          <w:szCs w:val="28"/>
        </w:rPr>
        <w:t>1.线下大厅物料摆放、媒体宣传</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大厅播放宣传片、网点门口LED滚动屏幕、大厅放置展架（放置在大厅显眼位置，如出入口、客户休息区等）、办事柜台放置台架、叫号机旁放置立式展架、大厅放置宣传折页这六种宣传方式展开全方位、立体宣传，让纳税客户能直观了解到产品；结合各分支行实际情况，选取当地有代表性的新闻媒体或者使用微信自媒体等渠道，发布形象广告、宣传软文，扩大业务宣传范围，提升业务宣传实效。</w:t>
      </w:r>
    </w:p>
    <w:p>
      <w:pPr>
        <w:spacing w:line="360" w:lineRule="auto"/>
        <w:rPr>
          <w:rFonts w:ascii="仿宋" w:hAnsi="仿宋" w:eastAsia="仿宋"/>
          <w:sz w:val="28"/>
          <w:szCs w:val="28"/>
        </w:rPr>
      </w:pPr>
      <w:r>
        <w:rPr>
          <w:rFonts w:hint="eastAsia" w:ascii="仿宋" w:hAnsi="仿宋" w:eastAsia="仿宋"/>
          <w:sz w:val="28"/>
          <w:szCs w:val="28"/>
        </w:rPr>
        <w:t xml:space="preserve">2.税银平台和银行存量客户口碑营销 </w:t>
      </w:r>
    </w:p>
    <w:p>
      <w:pPr>
        <w:spacing w:line="360" w:lineRule="auto"/>
        <w:ind w:firstLine="560" w:firstLineChars="200"/>
        <w:rPr>
          <w:rFonts w:ascii="仿宋" w:hAnsi="仿宋" w:eastAsia="仿宋"/>
          <w:sz w:val="28"/>
          <w:szCs w:val="28"/>
        </w:rPr>
      </w:pPr>
      <w:r>
        <w:rPr>
          <w:rFonts w:hint="eastAsia" w:ascii="仿宋" w:hAnsi="仿宋" w:eastAsia="仿宋"/>
          <w:sz w:val="28"/>
          <w:szCs w:val="28"/>
        </w:rPr>
        <w:t xml:space="preserve">组织活动对现有存量的客户向朋友进行以老带新的口碑推荐，打造服务特点（比如快、方便、额度合适等）形成良好地客户体验，形成口碑初期效应。 </w:t>
      </w:r>
    </w:p>
    <w:p>
      <w:pPr>
        <w:spacing w:line="360" w:lineRule="auto"/>
        <w:rPr>
          <w:rFonts w:ascii="仿宋" w:hAnsi="仿宋" w:eastAsia="仿宋"/>
          <w:sz w:val="28"/>
          <w:szCs w:val="28"/>
        </w:rPr>
      </w:pPr>
      <w:r>
        <w:rPr>
          <w:rFonts w:hint="eastAsia" w:ascii="仿宋" w:hAnsi="仿宋" w:eastAsia="仿宋"/>
          <w:sz w:val="28"/>
          <w:szCs w:val="28"/>
        </w:rPr>
        <w:t xml:space="preserve">3.电话营销、短信营销 </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在电话营销前一天对银行和税银平台符合条件的现有存量客户定期做新产品上线的短信通知。</w:t>
      </w:r>
    </w:p>
    <w:p>
      <w:pPr>
        <w:spacing w:line="360" w:lineRule="auto"/>
        <w:rPr>
          <w:rFonts w:ascii="仿宋" w:hAnsi="仿宋" w:eastAsia="仿宋"/>
          <w:sz w:val="28"/>
          <w:szCs w:val="28"/>
        </w:rPr>
      </w:pPr>
      <w:r>
        <w:rPr>
          <w:rFonts w:hint="eastAsia" w:ascii="仿宋" w:hAnsi="仿宋" w:eastAsia="仿宋"/>
          <w:sz w:val="28"/>
          <w:szCs w:val="28"/>
        </w:rPr>
        <w:t xml:space="preserve">4.产品推介会 </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举办线下产品推介会，由客户经理对重点客户进行电话邀约或者上门拜访邀约。</w:t>
      </w:r>
    </w:p>
    <w:p>
      <w:pPr>
        <w:spacing w:line="360" w:lineRule="auto"/>
        <w:rPr>
          <w:rFonts w:ascii="仿宋" w:hAnsi="仿宋" w:eastAsia="仿宋"/>
          <w:sz w:val="28"/>
          <w:szCs w:val="28"/>
        </w:rPr>
      </w:pPr>
      <w:r>
        <w:rPr>
          <w:rFonts w:hint="eastAsia" w:ascii="仿宋" w:hAnsi="仿宋" w:eastAsia="仿宋"/>
          <w:sz w:val="28"/>
          <w:szCs w:val="28"/>
        </w:rPr>
        <w:t xml:space="preserve">5.银行APP、微信等移动端宣传推荐 </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利用银行APP或官方微信进行介绍和提供咨询。</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内部宣传</w:t>
      </w:r>
    </w:p>
    <w:p>
      <w:pPr>
        <w:spacing w:line="360" w:lineRule="auto"/>
        <w:ind w:firstLine="560" w:firstLineChars="200"/>
        <w:rPr>
          <w:rFonts w:ascii="仿宋" w:hAnsi="仿宋" w:eastAsia="仿宋"/>
          <w:sz w:val="28"/>
          <w:szCs w:val="28"/>
        </w:rPr>
      </w:pPr>
      <w:r>
        <w:rPr>
          <w:rFonts w:hint="eastAsia" w:ascii="仿宋" w:hAnsi="仿宋" w:eastAsia="仿宋"/>
          <w:sz w:val="28"/>
          <w:szCs w:val="28"/>
        </w:rPr>
        <w:t>行内，利用各类会议，尤其是有分支机构分管领导参加的业务推动会，宣传业务信息。包括考核方案/竞赛与奖励方案，业务的各项收益/带动效应，尤其是税务产品较银行传统信贷产品以及同业同类产品的优势。</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同时，运用好网点阵地，针对客户经理/账户经理/对公柜员/大堂经理等不同岗位的人员，要求不同程度的掌握/了解产品信息，以及产品推荐方式与营销话术。</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微众税银配合营销</w:t>
      </w:r>
    </w:p>
    <w:p>
      <w:pPr>
        <w:spacing w:line="360" w:lineRule="auto"/>
        <w:ind w:firstLine="560" w:firstLineChars="200"/>
        <w:rPr>
          <w:rFonts w:ascii="仿宋" w:hAnsi="仿宋" w:eastAsia="仿宋"/>
          <w:sz w:val="28"/>
          <w:szCs w:val="28"/>
        </w:rPr>
      </w:pPr>
      <w:bookmarkStart w:id="46" w:name="_Toc5652"/>
      <w:r>
        <w:rPr>
          <w:rFonts w:hint="eastAsia" w:ascii="仿宋" w:hAnsi="仿宋" w:eastAsia="仿宋"/>
          <w:sz w:val="28"/>
          <w:szCs w:val="28"/>
        </w:rPr>
        <w:t>（一）外部：微众税银协调银行加强与税务部门的沟通对接</w:t>
      </w:r>
      <w:bookmarkEnd w:id="46"/>
      <w:r>
        <w:rPr>
          <w:rFonts w:hint="eastAsia" w:ascii="仿宋" w:hAnsi="仿宋" w:eastAsia="仿宋"/>
          <w:sz w:val="28"/>
          <w:szCs w:val="28"/>
        </w:rPr>
        <w:t>，争取税务部门的业务指导与支持。</w:t>
      </w:r>
    </w:p>
    <w:p>
      <w:pPr>
        <w:spacing w:line="360" w:lineRule="auto"/>
        <w:ind w:firstLine="560" w:firstLineChars="200"/>
        <w:rPr>
          <w:rFonts w:ascii="仿宋" w:hAnsi="仿宋" w:eastAsia="仿宋"/>
          <w:sz w:val="28"/>
          <w:szCs w:val="28"/>
        </w:rPr>
      </w:pPr>
      <w:r>
        <w:rPr>
          <w:rFonts w:hint="eastAsia" w:ascii="仿宋" w:hAnsi="仿宋" w:eastAsia="仿宋"/>
          <w:sz w:val="28"/>
          <w:szCs w:val="28"/>
        </w:rPr>
        <w:t>1.税局官网充分宣传，包括Banner图链接、前首页税银服务功能模块入口；通过图文、通知、网站首页飘窗通知栏在官网资讯栏上线期间重点曝光。官方短信推送 、官方邮件、挂号信。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2.通过税局微信订阅号、服务号、wap端进行文章推送、添加税银服务功能模块入口，关注回复引导、关键词自动回复引导设置。</w:t>
      </w:r>
    </w:p>
    <w:p>
      <w:pPr>
        <w:spacing w:line="360" w:lineRule="auto"/>
        <w:ind w:firstLine="560" w:firstLineChars="200"/>
        <w:rPr>
          <w:rFonts w:ascii="仿宋" w:hAnsi="仿宋" w:eastAsia="仿宋"/>
          <w:sz w:val="28"/>
          <w:szCs w:val="28"/>
        </w:rPr>
      </w:pPr>
      <w:r>
        <w:rPr>
          <w:rFonts w:hint="eastAsia" w:ascii="仿宋" w:hAnsi="仿宋" w:eastAsia="仿宋"/>
          <w:sz w:val="28"/>
          <w:szCs w:val="28"/>
        </w:rPr>
        <w:t>3.官方短信推送 、官方邮件、挂号信等方式宣传资源争取。</w:t>
      </w:r>
    </w:p>
    <w:p>
      <w:pPr>
        <w:spacing w:line="360" w:lineRule="auto"/>
        <w:ind w:firstLine="560" w:firstLineChars="200"/>
        <w:rPr>
          <w:rFonts w:ascii="仿宋" w:hAnsi="仿宋" w:eastAsia="仿宋"/>
          <w:sz w:val="28"/>
          <w:szCs w:val="28"/>
        </w:rPr>
      </w:pPr>
      <w:r>
        <w:rPr>
          <w:rFonts w:hint="eastAsia" w:ascii="仿宋" w:hAnsi="仿宋" w:eastAsia="仿宋"/>
          <w:sz w:val="28"/>
          <w:szCs w:val="28"/>
        </w:rPr>
        <w:t>4.各税局大厅物料摆放 、银行驻点国税大厅服务。</w:t>
      </w:r>
    </w:p>
    <w:p>
      <w:pPr>
        <w:spacing w:line="360" w:lineRule="auto"/>
        <w:ind w:firstLine="560" w:firstLineChars="200"/>
        <w:rPr>
          <w:rFonts w:ascii="仿宋" w:hAnsi="仿宋" w:eastAsia="仿宋"/>
          <w:sz w:val="28"/>
          <w:szCs w:val="28"/>
        </w:rPr>
      </w:pPr>
      <w:r>
        <w:rPr>
          <w:rFonts w:hint="eastAsia" w:ascii="仿宋" w:hAnsi="仿宋" w:eastAsia="仿宋"/>
          <w:sz w:val="28"/>
          <w:szCs w:val="28"/>
        </w:rPr>
        <w:t>5.线下座谈会或税局相关业务培训会现场推荐产品。</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（二）内部：主要通过微众税银自身搭建的平台和新媒体资源向平台所有用户展示宣传。</w:t>
      </w:r>
    </w:p>
    <w:p>
      <w:pPr>
        <w:spacing w:line="360" w:lineRule="auto"/>
        <w:ind w:firstLine="560" w:firstLineChars="200"/>
        <w:rPr>
          <w:rFonts w:ascii="仿宋" w:hAnsi="仿宋" w:eastAsia="仿宋"/>
          <w:sz w:val="28"/>
          <w:szCs w:val="28"/>
        </w:rPr>
      </w:pPr>
      <w:r>
        <w:rPr>
          <w:rFonts w:hint="eastAsia" w:ascii="仿宋" w:hAnsi="仿宋" w:eastAsia="仿宋"/>
          <w:sz w:val="28"/>
          <w:szCs w:val="28"/>
        </w:rPr>
        <w:t>1、微众税银在税银服务平台全网（含PC端、wap端、税银资讯公众号、税银服务平台公众号）配合发布产品宣传信息，包括Banner图、公众号群发消息、平台推荐位和系统导向推荐等。</w:t>
      </w:r>
    </w:p>
    <w:p>
      <w:pPr>
        <w:spacing w:line="360" w:lineRule="auto"/>
        <w:ind w:firstLine="560" w:firstLineChars="200"/>
        <w:rPr>
          <w:rFonts w:ascii="仿宋" w:hAnsi="仿宋" w:eastAsia="仿宋"/>
          <w:sz w:val="28"/>
          <w:szCs w:val="28"/>
        </w:rPr>
      </w:pPr>
      <w:r>
        <w:rPr>
          <w:rFonts w:hint="eastAsia" w:ascii="仿宋" w:hAnsi="仿宋" w:eastAsia="仿宋"/>
          <w:sz w:val="28"/>
          <w:szCs w:val="28"/>
        </w:rPr>
        <w:t>2、微众税银客服接待用户咨询或客服执行话务营销任务时推荐产品。</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配合加强业务推动</w:t>
      </w:r>
    </w:p>
    <w:p>
      <w:pPr>
        <w:spacing w:line="360" w:lineRule="auto"/>
        <w:ind w:firstLine="560" w:firstLineChars="200"/>
        <w:rPr>
          <w:rFonts w:ascii="仿宋" w:hAnsi="仿宋" w:eastAsia="仿宋" w:cs="宋体"/>
          <w:sz w:val="28"/>
          <w:szCs w:val="28"/>
        </w:rPr>
      </w:pPr>
      <w:r>
        <w:rPr>
          <w:rFonts w:hint="eastAsia" w:ascii="仿宋" w:hAnsi="仿宋" w:eastAsia="仿宋" w:cs="仿宋_GB2312"/>
          <w:sz w:val="28"/>
          <w:szCs w:val="28"/>
        </w:rPr>
        <w:t>竞赛推动方面，针对</w:t>
      </w:r>
      <w:r>
        <w:rPr>
          <w:rFonts w:hint="eastAsia" w:ascii="仿宋" w:hAnsi="仿宋" w:eastAsia="仿宋"/>
          <w:sz w:val="28"/>
          <w:szCs w:val="28"/>
        </w:rPr>
        <w:t>税务产品发展的不同阶段，制定各类专项业务</w:t>
      </w:r>
      <w:r>
        <w:rPr>
          <w:rFonts w:hint="eastAsia" w:ascii="仿宋" w:hAnsi="仿宋" w:eastAsia="仿宋" w:cs="宋体"/>
          <w:sz w:val="28"/>
          <w:szCs w:val="28"/>
        </w:rPr>
        <w:t>拓展方案，制定并分解任务目标，争取资源支持，调动业务机构与客户经理的积极性。</w:t>
      </w:r>
    </w:p>
    <w:p>
      <w:pPr>
        <w:spacing w:line="360" w:lineRule="auto"/>
        <w:ind w:firstLine="560" w:firstLineChars="200"/>
        <w:rPr>
          <w:rFonts w:ascii="仿宋" w:hAnsi="仿宋" w:eastAsia="仿宋" w:cs="仿宋_GB2312"/>
          <w:sz w:val="28"/>
          <w:szCs w:val="28"/>
        </w:rPr>
      </w:pPr>
      <w:r>
        <w:rPr>
          <w:rFonts w:hint="eastAsia" w:ascii="仿宋" w:hAnsi="仿宋" w:eastAsia="仿宋" w:cs="仿宋_GB2312"/>
          <w:sz w:val="28"/>
          <w:szCs w:val="28"/>
        </w:rPr>
        <w:t>考核考评方面，将</w:t>
      </w:r>
      <w:r>
        <w:rPr>
          <w:rFonts w:hint="eastAsia" w:ascii="仿宋" w:hAnsi="仿宋" w:eastAsia="仿宋"/>
          <w:sz w:val="28"/>
          <w:szCs w:val="28"/>
        </w:rPr>
        <w:t>税务产品</w:t>
      </w:r>
      <w:r>
        <w:rPr>
          <w:rFonts w:hint="eastAsia" w:ascii="仿宋" w:hAnsi="仿宋" w:eastAsia="仿宋" w:cs="仿宋_GB2312"/>
          <w:sz w:val="28"/>
          <w:szCs w:val="28"/>
        </w:rPr>
        <w:t>纳入分支机构及分管领导的考核，提升各级机构的重视程度。</w:t>
      </w:r>
    </w:p>
    <w:p>
      <w:pPr>
        <w:spacing w:line="360" w:lineRule="auto"/>
        <w:ind w:firstLine="560" w:firstLineChars="200"/>
        <w:rPr>
          <w:rFonts w:ascii="仿宋" w:hAnsi="仿宋" w:eastAsia="仿宋" w:cs="仿宋_GB2312"/>
          <w:sz w:val="28"/>
          <w:szCs w:val="28"/>
        </w:rPr>
      </w:pPr>
      <w:r>
        <w:rPr>
          <w:rFonts w:hint="eastAsia" w:ascii="仿宋" w:hAnsi="仿宋" w:eastAsia="仿宋" w:cs="仿宋_GB2312"/>
          <w:sz w:val="28"/>
          <w:szCs w:val="28"/>
        </w:rPr>
        <w:t>通报点评方面，对于各项竞赛/考核，定期进行通报、点评，分析优势，指出不足。</w:t>
      </w:r>
    </w:p>
    <w:p>
      <w:pPr>
        <w:spacing w:line="360" w:lineRule="auto"/>
        <w:ind w:firstLine="560" w:firstLineChars="200"/>
        <w:rPr>
          <w:rFonts w:ascii="仿宋" w:hAnsi="仿宋" w:eastAsia="仿宋" w:cs="仿宋_GB2312"/>
          <w:sz w:val="28"/>
          <w:szCs w:val="28"/>
        </w:rPr>
      </w:pPr>
      <w:r>
        <w:rPr>
          <w:rFonts w:hint="eastAsia" w:ascii="仿宋" w:hAnsi="仿宋" w:eastAsia="仿宋" w:cs="仿宋_GB2312"/>
          <w:sz w:val="28"/>
          <w:szCs w:val="28"/>
        </w:rPr>
        <w:t>微众税银配合在竞赛活动期间提供订单数据统计分析支持，协同提升和改善营销的成效。</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加强信息沟通交流</w:t>
      </w:r>
    </w:p>
    <w:p>
      <w:pPr>
        <w:spacing w:line="360" w:lineRule="auto"/>
        <w:rPr>
          <w:rFonts w:ascii="仿宋" w:hAnsi="仿宋" w:eastAsia="仿宋" w:cs="宋体"/>
          <w:sz w:val="28"/>
          <w:szCs w:val="28"/>
        </w:rPr>
      </w:pPr>
      <w:bookmarkStart w:id="47" w:name="_Toc26556"/>
      <w:r>
        <w:rPr>
          <w:rFonts w:hint="eastAsia" w:ascii="仿宋" w:hAnsi="仿宋" w:eastAsia="仿宋" w:cs="宋体"/>
          <w:sz w:val="28"/>
          <w:szCs w:val="28"/>
        </w:rPr>
        <w:t>（一）开展业务培训</w:t>
      </w:r>
      <w:bookmarkEnd w:id="47"/>
      <w:r>
        <w:rPr>
          <w:rFonts w:hint="eastAsia" w:ascii="仿宋" w:hAnsi="仿宋" w:eastAsia="仿宋" w:cs="宋体"/>
          <w:sz w:val="28"/>
          <w:szCs w:val="28"/>
        </w:rPr>
        <w:t>与转培训</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分支机构充分利用产品培训、工作会议等多种形式做好内部业务培训交流，宣导产品重点/卖点；</w:t>
      </w:r>
    </w:p>
    <w:p>
      <w:pPr>
        <w:spacing w:line="360" w:lineRule="auto"/>
        <w:rPr>
          <w:rFonts w:ascii="仿宋" w:hAnsi="仿宋" w:eastAsia="仿宋" w:cs="宋体"/>
          <w:sz w:val="28"/>
          <w:szCs w:val="28"/>
        </w:rPr>
      </w:pPr>
      <w:r>
        <w:rPr>
          <w:rFonts w:hint="eastAsia" w:ascii="仿宋" w:hAnsi="仿宋" w:eastAsia="仿宋" w:cs="宋体"/>
          <w:sz w:val="28"/>
          <w:szCs w:val="28"/>
        </w:rPr>
        <w:t>（二）有针对性的政策制度解读</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银行制定全行统一的政策解读口径、相近的风险偏好，对于业务推动过程中客户经理、分支机构存在的顾虑，有针对性的进行政策解读与沟通；微众税银协助分享和共同解读税务政策，加强信息的互通，使税银业务合规、快速的开展。</w:t>
      </w:r>
    </w:p>
    <w:p>
      <w:pPr>
        <w:spacing w:line="360" w:lineRule="auto"/>
        <w:rPr>
          <w:rFonts w:ascii="仿宋" w:hAnsi="仿宋" w:eastAsia="仿宋" w:cs="宋体"/>
          <w:sz w:val="28"/>
          <w:szCs w:val="28"/>
        </w:rPr>
      </w:pPr>
      <w:r>
        <w:rPr>
          <w:rFonts w:hint="eastAsia" w:ascii="仿宋" w:hAnsi="仿宋" w:eastAsia="仿宋" w:cs="宋体"/>
          <w:sz w:val="28"/>
          <w:szCs w:val="28"/>
        </w:rPr>
        <w:t>（三）以具体案例强化风险偏好的传导</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微众税银与银行双方定期或不定期的组织</w:t>
      </w:r>
      <w:r>
        <w:rPr>
          <w:rFonts w:hint="eastAsia" w:ascii="仿宋" w:hAnsi="仿宋" w:eastAsia="仿宋"/>
          <w:sz w:val="28"/>
          <w:szCs w:val="28"/>
        </w:rPr>
        <w:t>税务产品</w:t>
      </w:r>
      <w:r>
        <w:rPr>
          <w:rFonts w:hint="eastAsia" w:ascii="仿宋" w:hAnsi="仿宋" w:eastAsia="仿宋" w:cs="宋体"/>
          <w:sz w:val="28"/>
          <w:szCs w:val="28"/>
        </w:rPr>
        <w:t>沟通会，梳理成功与失败案例，总结经验，寻找不足。</w:t>
      </w:r>
    </w:p>
    <w:p>
      <w:pPr>
        <w:pStyle w:val="5"/>
        <w:numPr>
          <w:ilvl w:val="3"/>
          <w:numId w:val="7"/>
        </w:numPr>
        <w:spacing w:before="0" w:after="0" w:line="360" w:lineRule="auto"/>
        <w:ind w:left="0" w:firstLine="0"/>
        <w:rPr>
          <w:rFonts w:ascii="仿宋" w:hAnsi="仿宋" w:eastAsia="仿宋"/>
        </w:rPr>
      </w:pPr>
      <w:r>
        <w:rPr>
          <w:rFonts w:hint="eastAsia" w:ascii="仿宋" w:hAnsi="仿宋" w:eastAsia="仿宋"/>
        </w:rPr>
        <w:t>做实精细化管理</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（一）人员管理</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安排经验丰富的客户经理作为联系人与业务牵头人，做好业务重要信息的及时传导，保证业务效率与客户体验。微众税银客服协同客户经理及时处理客户申请过程中的问题。</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（二）订单管理</w:t>
      </w:r>
    </w:p>
    <w:p>
      <w:pPr>
        <w:spacing w:line="360" w:lineRule="auto"/>
        <w:ind w:firstLine="560" w:firstLineChars="200"/>
        <w:rPr>
          <w:rFonts w:ascii="仿宋" w:hAnsi="仿宋" w:eastAsia="仿宋" w:cs="宋体"/>
          <w:sz w:val="28"/>
          <w:szCs w:val="28"/>
        </w:rPr>
      </w:pPr>
      <w:r>
        <w:rPr>
          <w:rFonts w:hint="eastAsia" w:ascii="仿宋" w:hAnsi="仿宋" w:eastAsia="仿宋" w:cs="宋体"/>
          <w:sz w:val="28"/>
          <w:szCs w:val="28"/>
        </w:rPr>
        <w:t>针对订单的各个重要节点，微众税银协助银行进行数据与案例相结合的分析，坚持问题导向，开展流程优化与模型优化。</w:t>
      </w:r>
    </w:p>
    <w:p>
      <w:pPr>
        <w:spacing w:before="120" w:after="120"/>
        <w:ind w:firstLine="480" w:firstLineChars="200"/>
        <w:rPr>
          <w:rFonts w:ascii="仿宋" w:hAnsi="仿宋" w:eastAsia="仿宋" w:cs="宋体"/>
          <w:sz w:val="24"/>
        </w:rPr>
      </w:pPr>
    </w:p>
    <w:p>
      <w:pPr>
        <w:spacing w:before="120" w:after="120"/>
        <w:rPr>
          <w:rFonts w:ascii="仿宋" w:hAnsi="仿宋" w:eastAsia="仿宋" w:cs="宋体"/>
          <w:b/>
          <w:bCs/>
          <w:sz w:val="24"/>
          <w:szCs w:val="24"/>
        </w:rPr>
      </w:pPr>
      <w:r>
        <w:rPr>
          <w:rFonts w:hint="eastAsia" w:ascii="仿宋" w:hAnsi="仿宋" w:eastAsia="仿宋" w:cs="宋体"/>
          <w:b/>
          <w:bCs/>
          <w:sz w:val="24"/>
          <w:szCs w:val="24"/>
        </w:rPr>
        <w:t>附：“xxxx”税务产品拓展活动方案模板</w:t>
      </w:r>
    </w:p>
    <w:p>
      <w:pPr>
        <w:spacing w:before="120" w:after="120"/>
        <w:ind w:firstLine="470" w:firstLineChars="196"/>
        <w:rPr>
          <w:rFonts w:ascii="仿宋" w:hAnsi="仿宋" w:eastAsia="仿宋" w:cs="宋体"/>
          <w:sz w:val="24"/>
          <w:szCs w:val="24"/>
        </w:rPr>
      </w:pPr>
      <w:r>
        <w:rPr>
          <w:rFonts w:hint="eastAsia" w:ascii="仿宋" w:hAnsi="仿宋" w:eastAsia="仿宋" w:cs="宋体"/>
          <w:sz w:val="24"/>
          <w:szCs w:val="24"/>
        </w:rPr>
        <w:t>活动背景及目标：</w:t>
      </w:r>
    </w:p>
    <w:p>
      <w:pPr>
        <w:numPr>
          <w:ilvl w:val="0"/>
          <w:numId w:val="74"/>
        </w:numPr>
        <w:spacing w:before="156" w:after="156" w:line="360" w:lineRule="auto"/>
        <w:ind w:firstLine="482" w:firstLineChars="200"/>
        <w:rPr>
          <w:rFonts w:ascii="仿宋" w:hAnsi="仿宋" w:eastAsia="仿宋" w:cs="宋体"/>
          <w:b/>
          <w:bCs/>
          <w:sz w:val="24"/>
          <w:szCs w:val="24"/>
        </w:rPr>
      </w:pPr>
      <w:r>
        <w:rPr>
          <w:rFonts w:hint="eastAsia" w:ascii="仿宋" w:hAnsi="仿宋" w:eastAsia="仿宋" w:cs="宋体"/>
          <w:b/>
          <w:bCs/>
          <w:sz w:val="24"/>
          <w:szCs w:val="24"/>
        </w:rPr>
        <w:t>活动时间</w:t>
      </w:r>
    </w:p>
    <w:p>
      <w:pPr>
        <w:spacing w:before="120" w:after="120"/>
        <w:rPr>
          <w:rFonts w:ascii="仿宋" w:hAnsi="仿宋" w:eastAsia="仿宋" w:cs="宋体"/>
          <w:sz w:val="24"/>
          <w:szCs w:val="24"/>
        </w:rPr>
      </w:pPr>
      <w:r>
        <w:rPr>
          <w:rFonts w:hint="eastAsia" w:ascii="仿宋" w:hAnsi="仿宋" w:eastAsia="仿宋" w:cs="宋体"/>
          <w:sz w:val="24"/>
          <w:szCs w:val="24"/>
        </w:rPr>
        <w:t xml:space="preserve">    XXXX年XX月XX日至XXXX年XX月XX日</w:t>
      </w:r>
    </w:p>
    <w:p>
      <w:pPr>
        <w:numPr>
          <w:ilvl w:val="0"/>
          <w:numId w:val="74"/>
        </w:numPr>
        <w:spacing w:before="156" w:after="156" w:line="360" w:lineRule="auto"/>
        <w:ind w:firstLine="482" w:firstLineChars="200"/>
        <w:rPr>
          <w:rFonts w:ascii="仿宋" w:hAnsi="仿宋" w:eastAsia="仿宋" w:cs="宋体"/>
          <w:b/>
          <w:bCs/>
          <w:sz w:val="24"/>
          <w:szCs w:val="24"/>
        </w:rPr>
      </w:pPr>
      <w:r>
        <w:rPr>
          <w:rFonts w:hint="eastAsia" w:ascii="仿宋" w:hAnsi="仿宋" w:eastAsia="仿宋" w:cs="宋体"/>
          <w:b/>
          <w:bCs/>
          <w:sz w:val="24"/>
          <w:szCs w:val="24"/>
        </w:rPr>
        <w:t>参赛机构和人员</w:t>
      </w:r>
    </w:p>
    <w:p>
      <w:pPr>
        <w:spacing w:before="120" w:after="120"/>
        <w:rPr>
          <w:rFonts w:ascii="仿宋" w:hAnsi="仿宋" w:eastAsia="仿宋" w:cs="宋体"/>
          <w:sz w:val="24"/>
          <w:szCs w:val="24"/>
        </w:rPr>
      </w:pPr>
      <w:r>
        <w:rPr>
          <w:rFonts w:hint="eastAsia" w:ascii="仿宋" w:hAnsi="仿宋" w:eastAsia="仿宋" w:cs="宋体"/>
          <w:sz w:val="24"/>
          <w:szCs w:val="24"/>
        </w:rPr>
        <w:t xml:space="preserve">    全辖具有中小企业授信业务发起权的机构、客户经理。</w:t>
      </w:r>
    </w:p>
    <w:p>
      <w:pPr>
        <w:spacing w:before="120" w:after="120"/>
        <w:rPr>
          <w:rFonts w:ascii="仿宋" w:hAnsi="仿宋" w:eastAsia="仿宋" w:cs="宋体"/>
          <w:b/>
          <w:bCs/>
          <w:sz w:val="24"/>
          <w:szCs w:val="24"/>
        </w:rPr>
      </w:pPr>
      <w:r>
        <w:rPr>
          <w:rFonts w:hint="eastAsia" w:ascii="仿宋" w:hAnsi="仿宋" w:eastAsia="仿宋" w:cs="宋体"/>
          <w:sz w:val="24"/>
          <w:szCs w:val="24"/>
        </w:rPr>
        <w:t xml:space="preserve">   </w:t>
      </w:r>
      <w:r>
        <w:rPr>
          <w:rFonts w:hint="eastAsia" w:ascii="仿宋" w:hAnsi="仿宋" w:eastAsia="仿宋" w:cs="宋体"/>
          <w:b/>
          <w:bCs/>
          <w:sz w:val="24"/>
          <w:szCs w:val="24"/>
        </w:rPr>
        <w:t xml:space="preserve"> 三、活动内容</w:t>
      </w:r>
    </w:p>
    <w:p>
      <w:pPr>
        <w:spacing w:before="120" w:after="120"/>
        <w:ind w:firstLine="560"/>
        <w:rPr>
          <w:rFonts w:ascii="仿宋" w:hAnsi="仿宋" w:eastAsia="仿宋" w:cs="宋体"/>
          <w:b/>
          <w:bCs/>
          <w:sz w:val="24"/>
          <w:szCs w:val="24"/>
        </w:rPr>
      </w:pPr>
      <w:r>
        <w:rPr>
          <w:rFonts w:hint="eastAsia" w:ascii="仿宋" w:hAnsi="仿宋" w:eastAsia="仿宋" w:cs="宋体"/>
          <w:b/>
          <w:bCs/>
          <w:sz w:val="24"/>
          <w:szCs w:val="24"/>
        </w:rPr>
        <w:t>（一）活动目标</w:t>
      </w:r>
    </w:p>
    <w:p>
      <w:pPr>
        <w:spacing w:before="120" w:after="120"/>
        <w:ind w:firstLine="560"/>
        <w:rPr>
          <w:rFonts w:ascii="仿宋" w:hAnsi="仿宋" w:eastAsia="仿宋" w:cs="宋体"/>
          <w:sz w:val="24"/>
          <w:szCs w:val="24"/>
        </w:rPr>
      </w:pPr>
      <w:r>
        <w:rPr>
          <w:rFonts w:hint="eastAsia" w:ascii="仿宋" w:hAnsi="仿宋" w:eastAsia="仿宋" w:cs="宋体"/>
          <w:sz w:val="24"/>
          <w:szCs w:val="24"/>
        </w:rPr>
        <w:t>1、至活动结束日（XXXX年XX月XX日），全辖中小企业条线实现税务产品项下授信客户数XXX户，贷款余额合计XX亿元。</w:t>
      </w:r>
    </w:p>
    <w:p>
      <w:pPr>
        <w:spacing w:before="120" w:after="120"/>
        <w:ind w:firstLine="560"/>
        <w:rPr>
          <w:rFonts w:ascii="仿宋" w:hAnsi="仿宋" w:eastAsia="仿宋" w:cs="宋体"/>
          <w:sz w:val="24"/>
          <w:szCs w:val="24"/>
        </w:rPr>
      </w:pPr>
      <w:r>
        <w:rPr>
          <w:rFonts w:hint="eastAsia" w:ascii="仿宋" w:hAnsi="仿宋" w:eastAsia="仿宋" w:cs="宋体"/>
          <w:sz w:val="24"/>
          <w:szCs w:val="24"/>
        </w:rPr>
        <w:t>2、根据各分行目标客户群的规模、各行业务发展情况，对活动目标进行分解……</w:t>
      </w:r>
    </w:p>
    <w:p>
      <w:pPr>
        <w:spacing w:before="120" w:after="120"/>
        <w:rPr>
          <w:rFonts w:ascii="仿宋" w:hAnsi="仿宋" w:eastAsia="仿宋" w:cs="宋体"/>
          <w:b/>
          <w:bCs/>
          <w:sz w:val="24"/>
          <w:szCs w:val="24"/>
        </w:rPr>
      </w:pPr>
      <w:r>
        <w:rPr>
          <w:rFonts w:hint="eastAsia" w:ascii="仿宋" w:hAnsi="仿宋" w:eastAsia="仿宋" w:cs="宋体"/>
          <w:sz w:val="24"/>
          <w:szCs w:val="24"/>
        </w:rPr>
        <w:t xml:space="preserve">    </w:t>
      </w:r>
      <w:r>
        <w:rPr>
          <w:rFonts w:hint="eastAsia" w:ascii="仿宋" w:hAnsi="仿宋" w:eastAsia="仿宋" w:cs="宋体"/>
          <w:b/>
          <w:bCs/>
          <w:sz w:val="24"/>
          <w:szCs w:val="24"/>
        </w:rPr>
        <w:t>（二）成效统计</w:t>
      </w:r>
    </w:p>
    <w:p>
      <w:pPr>
        <w:spacing w:before="120" w:after="120"/>
        <w:ind w:firstLine="562"/>
        <w:rPr>
          <w:rFonts w:ascii="仿宋" w:hAnsi="仿宋" w:eastAsia="仿宋" w:cs="宋体"/>
          <w:sz w:val="24"/>
          <w:szCs w:val="24"/>
        </w:rPr>
      </w:pPr>
      <w:r>
        <w:rPr>
          <w:rFonts w:hint="eastAsia" w:ascii="仿宋" w:hAnsi="仿宋" w:eastAsia="仿宋" w:cs="宋体"/>
          <w:sz w:val="24"/>
          <w:szCs w:val="24"/>
        </w:rPr>
        <w:t>1、客户数（申请客户数、准入通过数、通过率、授信成功数、授信成功率）：……</w:t>
      </w:r>
    </w:p>
    <w:p>
      <w:pPr>
        <w:spacing w:before="120" w:after="120"/>
        <w:ind w:firstLine="560"/>
        <w:rPr>
          <w:rFonts w:ascii="仿宋" w:hAnsi="仿宋" w:eastAsia="仿宋" w:cs="宋体"/>
          <w:sz w:val="24"/>
          <w:szCs w:val="24"/>
        </w:rPr>
      </w:pPr>
      <w:r>
        <w:rPr>
          <w:rFonts w:hint="eastAsia" w:ascii="仿宋" w:hAnsi="仿宋" w:eastAsia="仿宋" w:cs="宋体"/>
          <w:sz w:val="24"/>
          <w:szCs w:val="24"/>
        </w:rPr>
        <w:t>2、贷款金额（批复金额、投放金额、贷款余额等）：……</w:t>
      </w:r>
    </w:p>
    <w:p>
      <w:pPr>
        <w:spacing w:before="120" w:after="120"/>
        <w:ind w:firstLine="560"/>
        <w:rPr>
          <w:rFonts w:ascii="仿宋" w:hAnsi="仿宋" w:eastAsia="仿宋" w:cs="宋体"/>
          <w:b/>
          <w:bCs/>
          <w:sz w:val="24"/>
          <w:szCs w:val="24"/>
        </w:rPr>
      </w:pPr>
      <w:r>
        <w:rPr>
          <w:rFonts w:hint="eastAsia" w:ascii="仿宋" w:hAnsi="仿宋" w:eastAsia="仿宋" w:cs="宋体"/>
          <w:sz w:val="24"/>
          <w:szCs w:val="24"/>
        </w:rPr>
        <w:t>……</w:t>
      </w:r>
    </w:p>
    <w:p>
      <w:pPr>
        <w:spacing w:before="120" w:after="120"/>
        <w:ind w:firstLine="560"/>
        <w:rPr>
          <w:rFonts w:ascii="仿宋" w:hAnsi="仿宋" w:eastAsia="仿宋" w:cs="宋体"/>
          <w:b/>
          <w:bCs/>
          <w:sz w:val="24"/>
          <w:szCs w:val="24"/>
        </w:rPr>
      </w:pPr>
      <w:r>
        <w:rPr>
          <w:rFonts w:hint="eastAsia" w:ascii="仿宋" w:hAnsi="仿宋" w:eastAsia="仿宋" w:cs="宋体"/>
          <w:b/>
          <w:bCs/>
          <w:sz w:val="24"/>
          <w:szCs w:val="24"/>
        </w:rPr>
        <w:t>四、资源配置</w:t>
      </w:r>
    </w:p>
    <w:p>
      <w:pPr>
        <w:spacing w:before="120" w:after="120"/>
        <w:ind w:firstLine="560"/>
        <w:rPr>
          <w:rFonts w:ascii="仿宋" w:hAnsi="仿宋" w:eastAsia="仿宋" w:cs="宋体"/>
          <w:sz w:val="24"/>
          <w:szCs w:val="24"/>
        </w:rPr>
      </w:pPr>
      <w:r>
        <w:rPr>
          <w:rFonts w:hint="eastAsia" w:ascii="仿宋" w:hAnsi="仿宋" w:eastAsia="仿宋" w:cs="宋体"/>
          <w:sz w:val="24"/>
          <w:szCs w:val="24"/>
        </w:rPr>
        <w:t>为鼓励全辖各级机构和客户经理积极参与本次活动，特为本次竞赛活动配置业务费用及人事费用，费用金额与奖励标准……。</w:t>
      </w:r>
    </w:p>
    <w:p>
      <w:pPr>
        <w:spacing w:before="120" w:after="120"/>
        <w:ind w:firstLine="560"/>
        <w:rPr>
          <w:rFonts w:ascii="仿宋" w:hAnsi="仿宋" w:eastAsia="仿宋" w:cs="宋体"/>
          <w:b/>
          <w:bCs/>
          <w:sz w:val="24"/>
          <w:szCs w:val="24"/>
        </w:rPr>
      </w:pPr>
      <w:r>
        <w:rPr>
          <w:rFonts w:hint="eastAsia" w:ascii="仿宋" w:hAnsi="仿宋" w:eastAsia="仿宋" w:cs="宋体"/>
          <w:b/>
          <w:bCs/>
          <w:sz w:val="24"/>
          <w:szCs w:val="24"/>
        </w:rPr>
        <w:t>五、业务拓展要求</w:t>
      </w:r>
    </w:p>
    <w:p>
      <w:pPr>
        <w:spacing w:before="120" w:after="120"/>
        <w:ind w:firstLine="560"/>
        <w:rPr>
          <w:rFonts w:ascii="仿宋" w:hAnsi="仿宋" w:eastAsia="仿宋" w:cs="宋体"/>
          <w:b/>
          <w:bCs/>
          <w:sz w:val="24"/>
          <w:szCs w:val="24"/>
        </w:rPr>
      </w:pPr>
      <w:r>
        <w:rPr>
          <w:rFonts w:hint="eastAsia" w:ascii="仿宋" w:hAnsi="仿宋" w:eastAsia="仿宋" w:cs="宋体"/>
          <w:b/>
          <w:bCs/>
          <w:sz w:val="24"/>
          <w:szCs w:val="24"/>
        </w:rPr>
        <w:t>（一）积极开展产品推广和营销</w:t>
      </w:r>
    </w:p>
    <w:p>
      <w:pPr>
        <w:spacing w:before="120" w:after="120"/>
        <w:ind w:firstLine="560"/>
        <w:rPr>
          <w:rFonts w:ascii="仿宋" w:hAnsi="仿宋" w:eastAsia="仿宋" w:cs="宋体"/>
          <w:sz w:val="24"/>
          <w:szCs w:val="24"/>
        </w:rPr>
      </w:pPr>
      <w:r>
        <w:rPr>
          <w:rFonts w:hint="eastAsia" w:ascii="仿宋" w:hAnsi="仿宋" w:eastAsia="仿宋" w:cs="宋体"/>
          <w:sz w:val="24"/>
          <w:szCs w:val="24"/>
        </w:rPr>
        <w:t>运用好网点阵地，做好宣传折页、X展架等物料的摆放，除客户经理外，还可以指导大堂经理、对公柜员积极做好推荐、引导客户自助申请；通过银企对接会、产品推介会等事件营销方式，积极投放“产品二维码”，主动批量获客；重视总行（省行）发送的名单资源，对目标客户开展主动营销；与各级税务部门强化对接协调，争取在目标客户推介、办税大厅宣传等方面获得便利。</w:t>
      </w:r>
    </w:p>
    <w:p>
      <w:pPr>
        <w:spacing w:before="120" w:after="120"/>
        <w:rPr>
          <w:rFonts w:ascii="仿宋" w:hAnsi="仿宋" w:eastAsia="仿宋" w:cs="宋体"/>
          <w:b/>
          <w:bCs/>
          <w:sz w:val="24"/>
          <w:szCs w:val="24"/>
        </w:rPr>
      </w:pPr>
      <w:r>
        <w:rPr>
          <w:rFonts w:hint="eastAsia" w:ascii="仿宋" w:hAnsi="仿宋" w:eastAsia="仿宋" w:cs="宋体"/>
          <w:sz w:val="24"/>
          <w:szCs w:val="24"/>
        </w:rPr>
        <w:t xml:space="preserve">   </w:t>
      </w:r>
      <w:r>
        <w:rPr>
          <w:rFonts w:hint="eastAsia" w:ascii="仿宋" w:hAnsi="仿宋" w:eastAsia="仿宋" w:cs="宋体"/>
          <w:b/>
          <w:bCs/>
          <w:sz w:val="24"/>
          <w:szCs w:val="24"/>
        </w:rPr>
        <w:t xml:space="preserve"> （二）加强产品的政策宣导和培训</w:t>
      </w:r>
    </w:p>
    <w:p>
      <w:pPr>
        <w:spacing w:before="120" w:after="120"/>
        <w:ind w:firstLine="560"/>
        <w:rPr>
          <w:rFonts w:ascii="仿宋" w:hAnsi="仿宋" w:eastAsia="仿宋" w:cs="宋体"/>
          <w:sz w:val="24"/>
          <w:szCs w:val="24"/>
        </w:rPr>
      </w:pPr>
      <w:r>
        <w:rPr>
          <w:rFonts w:hint="eastAsia" w:ascii="仿宋" w:hAnsi="仿宋" w:eastAsia="仿宋" w:cs="宋体"/>
          <w:sz w:val="24"/>
          <w:szCs w:val="24"/>
        </w:rPr>
        <w:t>各行应积极传导总行（省行）关于税务产品的政策制度，操作手册，充分利用产品培训、重点工作会议等多种形式做好内部业务培训交流、积极分享营销拓展经验，确保客户经理按照标准化操作要求尽职尽责的完成业务全流程操作。</w:t>
      </w:r>
    </w:p>
    <w:p>
      <w:pPr>
        <w:spacing w:before="120" w:after="120"/>
        <w:rPr>
          <w:rFonts w:ascii="仿宋" w:hAnsi="仿宋" w:eastAsia="仿宋" w:cs="宋体"/>
          <w:b/>
          <w:bCs/>
          <w:sz w:val="24"/>
          <w:szCs w:val="24"/>
        </w:rPr>
      </w:pPr>
      <w:r>
        <w:rPr>
          <w:rFonts w:hint="eastAsia" w:ascii="仿宋" w:hAnsi="仿宋" w:eastAsia="仿宋" w:cs="宋体"/>
          <w:sz w:val="24"/>
          <w:szCs w:val="24"/>
        </w:rPr>
        <w:t xml:space="preserve">    </w:t>
      </w:r>
      <w:r>
        <w:rPr>
          <w:rFonts w:hint="eastAsia" w:ascii="仿宋" w:hAnsi="仿宋" w:eastAsia="仿宋" w:cs="宋体"/>
          <w:b/>
          <w:bCs/>
          <w:sz w:val="24"/>
          <w:szCs w:val="24"/>
        </w:rPr>
        <w:t>（三）做好客户价值的深度挖掘</w:t>
      </w:r>
    </w:p>
    <w:p>
      <w:pPr>
        <w:spacing w:before="120" w:after="120"/>
        <w:ind w:firstLine="560"/>
        <w:rPr>
          <w:rFonts w:ascii="仿宋" w:hAnsi="仿宋" w:eastAsia="仿宋" w:cs="宋体"/>
          <w:sz w:val="24"/>
          <w:szCs w:val="24"/>
        </w:rPr>
      </w:pPr>
      <w:r>
        <w:rPr>
          <w:rFonts w:hint="eastAsia" w:ascii="仿宋" w:hAnsi="仿宋" w:eastAsia="仿宋" w:cs="宋体"/>
          <w:sz w:val="24"/>
          <w:szCs w:val="24"/>
        </w:rPr>
        <w:t>各级机构和营销人员在通过税务产品实现授信客户新增后，应做好客户的营销服务，对接客户全方位的金融需求，以信用授信带动综合授信，通过深耕细作实现客户的深度价值开发。</w:t>
      </w:r>
    </w:p>
    <w:p>
      <w:pPr>
        <w:spacing w:before="120" w:after="120"/>
        <w:ind w:firstLine="560"/>
        <w:rPr>
          <w:rFonts w:ascii="仿宋" w:hAnsi="仿宋" w:eastAsia="仿宋" w:cs="宋体"/>
          <w:b/>
          <w:bCs/>
          <w:sz w:val="24"/>
          <w:szCs w:val="24"/>
        </w:rPr>
      </w:pPr>
      <w:r>
        <w:rPr>
          <w:rFonts w:hint="eastAsia" w:ascii="仿宋" w:hAnsi="仿宋" w:eastAsia="仿宋" w:cs="宋体"/>
          <w:b/>
          <w:bCs/>
          <w:sz w:val="24"/>
          <w:szCs w:val="24"/>
        </w:rPr>
        <w:t>（四）强化对业务推动的过程管理</w:t>
      </w:r>
    </w:p>
    <w:p>
      <w:pPr>
        <w:spacing w:before="120" w:after="120"/>
        <w:ind w:firstLine="560"/>
        <w:rPr>
          <w:rFonts w:ascii="仿宋" w:hAnsi="仿宋" w:eastAsia="仿宋" w:cs="宋体"/>
          <w:sz w:val="24"/>
          <w:szCs w:val="24"/>
        </w:rPr>
      </w:pPr>
      <w:r>
        <w:rPr>
          <w:rFonts w:hint="eastAsia" w:ascii="仿宋" w:hAnsi="仿宋" w:eastAsia="仿宋" w:cs="宋体"/>
          <w:sz w:val="24"/>
          <w:szCs w:val="24"/>
        </w:rPr>
        <w:t>一是要强化对客户经理过程管理的要求，提高业务处理效率；二是按照总行（省行）的有关要求，做好数据统计、经验总结和宣传等各项工作。</w:t>
      </w:r>
    </w:p>
    <w:p>
      <w:pPr>
        <w:spacing w:before="120" w:after="120"/>
        <w:ind w:firstLine="482" w:firstLineChars="200"/>
        <w:rPr>
          <w:rFonts w:ascii="仿宋" w:hAnsi="仿宋" w:eastAsia="仿宋" w:cs="宋体"/>
          <w:b/>
          <w:sz w:val="24"/>
          <w:szCs w:val="24"/>
        </w:rPr>
      </w:pPr>
      <w:r>
        <w:rPr>
          <w:rFonts w:hint="eastAsia" w:ascii="仿宋" w:hAnsi="仿宋" w:eastAsia="仿宋" w:cs="宋体"/>
          <w:b/>
          <w:sz w:val="24"/>
          <w:szCs w:val="24"/>
        </w:rPr>
        <w:t>六、其他事项</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（一）辖内各行应参照本活动方案，分解制定辖内分支行的拓展目标、推进措施，加强业务的过程管理。</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（二）各行应以此次活动为契机，加强存量无贷客户的挖潜与新客户的拓展，梳理客户清单，营销目标客户，确保目标达成。</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三）活动期间，各行应积极传导，充分调动业务端积极性，营造活动氛围，请各行将业务推广过程中的工作动态、优秀案例、对内对外宣传推广的素材、活动中涌现的先进集体或个人等，通过多种渠道报送总行（省行），总行（省行）将择优积极转发，营造良好的业务宣传氛围。</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（四）请各行业务对接人员加强过程管理与组织推动，做好各项数据清单的及时、准确报送，做好省行与业务机构各类信息的及时传递。</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（五）严禁在本次竞赛中进行数据舞弊，一旦发现有此类行为，取消参赛单位本次活动竞赛资格，并进行全辖通报。</w:t>
      </w:r>
    </w:p>
    <w:p>
      <w:pPr>
        <w:spacing w:before="120" w:after="120"/>
        <w:ind w:firstLine="480" w:firstLineChars="200"/>
        <w:rPr>
          <w:rFonts w:ascii="仿宋" w:hAnsi="仿宋" w:eastAsia="仿宋" w:cs="宋体"/>
          <w:sz w:val="24"/>
          <w:szCs w:val="24"/>
        </w:rPr>
      </w:pPr>
      <w:r>
        <w:rPr>
          <w:rFonts w:hint="eastAsia" w:ascii="仿宋" w:hAnsi="仿宋" w:eastAsia="仿宋" w:cs="宋体"/>
          <w:sz w:val="24"/>
          <w:szCs w:val="24"/>
        </w:rPr>
        <w:t>（六）其他未尽事宜由XXXXX负责解释。</w:t>
      </w:r>
    </w:p>
    <w:p>
      <w:pPr>
        <w:spacing w:before="120" w:after="120"/>
        <w:ind w:firstLine="600" w:firstLineChars="250"/>
        <w:rPr>
          <w:rFonts w:ascii="仿宋" w:hAnsi="仿宋" w:eastAsia="仿宋" w:cs="宋体"/>
          <w:sz w:val="24"/>
          <w:szCs w:val="24"/>
        </w:rPr>
      </w:pPr>
    </w:p>
    <w:p>
      <w:pPr>
        <w:spacing w:before="120" w:after="120"/>
        <w:ind w:firstLine="600" w:firstLineChars="250"/>
        <w:rPr>
          <w:rFonts w:ascii="仿宋" w:hAnsi="仿宋" w:eastAsia="仿宋" w:cs="宋体"/>
          <w:sz w:val="24"/>
          <w:szCs w:val="24"/>
        </w:rPr>
      </w:pPr>
      <w:r>
        <w:rPr>
          <w:rFonts w:hint="eastAsia" w:ascii="仿宋" w:hAnsi="仿宋" w:eastAsia="仿宋" w:cs="宋体"/>
          <w:sz w:val="24"/>
          <w:szCs w:val="24"/>
        </w:rPr>
        <w:t>活动联系人：</w:t>
      </w:r>
    </w:p>
    <w:p>
      <w:pPr>
        <w:spacing w:before="120" w:after="120"/>
        <w:rPr>
          <w:rFonts w:ascii="仿宋" w:hAnsi="仿宋" w:eastAsia="仿宋" w:cs="宋体"/>
          <w:sz w:val="24"/>
          <w:szCs w:val="24"/>
        </w:rPr>
      </w:pPr>
    </w:p>
    <w:p>
      <w:pPr>
        <w:spacing w:before="120" w:after="120"/>
        <w:ind w:firstLine="480" w:firstLineChars="200"/>
        <w:jc w:val="right"/>
        <w:rPr>
          <w:rFonts w:ascii="仿宋" w:hAnsi="仿宋" w:eastAsia="仿宋" w:cs="宋体"/>
          <w:sz w:val="24"/>
          <w:szCs w:val="24"/>
        </w:rPr>
      </w:pPr>
    </w:p>
    <w:p>
      <w:pPr>
        <w:spacing w:before="120" w:after="120"/>
        <w:jc w:val="right"/>
        <w:rPr>
          <w:rFonts w:ascii="仿宋" w:hAnsi="仿宋" w:eastAsia="仿宋" w:cs="宋体"/>
          <w:sz w:val="24"/>
          <w:szCs w:val="24"/>
        </w:rPr>
      </w:pPr>
      <w:r>
        <w:rPr>
          <w:rFonts w:hint="eastAsia" w:ascii="仿宋" w:hAnsi="仿宋" w:eastAsia="仿宋" w:cs="宋体"/>
          <w:sz w:val="24"/>
          <w:szCs w:val="24"/>
        </w:rPr>
        <w:tab/>
      </w:r>
      <w:r>
        <w:rPr>
          <w:rFonts w:hint="eastAsia" w:ascii="仿宋" w:hAnsi="仿宋" w:eastAsia="仿宋" w:cs="宋体"/>
          <w:sz w:val="24"/>
          <w:szCs w:val="24"/>
        </w:rPr>
        <w:tab/>
      </w:r>
      <w:r>
        <w:rPr>
          <w:rFonts w:hint="eastAsia" w:ascii="仿宋" w:hAnsi="仿宋" w:eastAsia="仿宋" w:cs="宋体"/>
          <w:sz w:val="24"/>
          <w:szCs w:val="24"/>
        </w:rPr>
        <w:tab/>
      </w:r>
      <w:r>
        <w:rPr>
          <w:rFonts w:hint="eastAsia" w:ascii="仿宋" w:hAnsi="仿宋" w:eastAsia="仿宋" w:cs="宋体"/>
          <w:sz w:val="24"/>
          <w:szCs w:val="24"/>
        </w:rPr>
        <w:t xml:space="preserve">                               XXX</w:t>
      </w:r>
    </w:p>
    <w:p>
      <w:pPr>
        <w:spacing w:before="120" w:after="120"/>
        <w:ind w:firstLine="4680" w:firstLineChars="1950"/>
        <w:jc w:val="right"/>
        <w:rPr>
          <w:rFonts w:ascii="仿宋" w:hAnsi="仿宋" w:eastAsia="仿宋" w:cs="宋体"/>
          <w:sz w:val="24"/>
          <w:szCs w:val="24"/>
        </w:rPr>
      </w:pPr>
      <w:r>
        <w:rPr>
          <w:rFonts w:hint="eastAsia" w:ascii="仿宋" w:hAnsi="仿宋" w:eastAsia="仿宋" w:cs="宋体"/>
          <w:sz w:val="24"/>
          <w:szCs w:val="24"/>
        </w:rPr>
        <w:t>201X年X月XX日</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交付</w:t>
      </w:r>
      <w:r>
        <w:rPr>
          <w:rFonts w:ascii="仿宋" w:hAnsi="仿宋" w:eastAsia="仿宋"/>
          <w:sz w:val="28"/>
          <w:szCs w:val="28"/>
        </w:rPr>
        <w:t>文档</w:t>
      </w:r>
    </w:p>
    <w:p>
      <w:pPr>
        <w:spacing w:line="360" w:lineRule="auto"/>
        <w:rPr>
          <w:rFonts w:ascii="仿宋" w:hAnsi="仿宋" w:eastAsia="仿宋"/>
          <w:sz w:val="28"/>
          <w:szCs w:val="28"/>
        </w:rPr>
      </w:pPr>
      <w:r>
        <w:rPr>
          <w:rFonts w:hint="eastAsia" w:ascii="仿宋" w:hAnsi="仿宋" w:eastAsia="仿宋"/>
          <w:sz w:val="28"/>
          <w:szCs w:val="28"/>
        </w:rPr>
        <w:t>《营销</w:t>
      </w:r>
      <w:r>
        <w:rPr>
          <w:rFonts w:ascii="仿宋" w:hAnsi="仿宋" w:eastAsia="仿宋"/>
          <w:sz w:val="28"/>
          <w:szCs w:val="28"/>
        </w:rPr>
        <w:t>服务手册</w:t>
      </w:r>
      <w:r>
        <w:rPr>
          <w:rFonts w:hint="eastAsia" w:ascii="仿宋" w:hAnsi="仿宋" w:eastAsia="仿宋"/>
          <w:sz w:val="28"/>
          <w:szCs w:val="28"/>
        </w:rPr>
        <w:t>》</w:t>
      </w:r>
    </w:p>
    <w:p>
      <w:pPr>
        <w:spacing w:before="120" w:after="120"/>
        <w:jc w:val="left"/>
        <w:rPr>
          <w:rFonts w:hint="eastAsia" w:ascii="仿宋" w:hAnsi="仿宋" w:eastAsia="仿宋" w:cs="宋体"/>
          <w:sz w:val="24"/>
          <w:szCs w:val="24"/>
        </w:rPr>
      </w:pP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数据</w:t>
      </w:r>
      <w:r>
        <w:rPr>
          <w:rFonts w:ascii="仿宋" w:hAnsi="仿宋" w:eastAsia="仿宋"/>
          <w:sz w:val="28"/>
          <w:szCs w:val="28"/>
        </w:rPr>
        <w:t>服务</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数据标准化</w:t>
      </w:r>
    </w:p>
    <w:p>
      <w:pPr>
        <w:spacing w:line="360" w:lineRule="auto"/>
        <w:ind w:firstLine="560" w:firstLineChars="200"/>
        <w:rPr>
          <w:rFonts w:ascii="仿宋" w:hAnsi="仿宋" w:eastAsia="仿宋"/>
          <w:sz w:val="28"/>
          <w:szCs w:val="28"/>
        </w:rPr>
      </w:pPr>
      <w:r>
        <w:rPr>
          <w:rFonts w:hint="eastAsia" w:ascii="仿宋" w:hAnsi="仿宋" w:eastAsia="仿宋"/>
          <w:sz w:val="28"/>
          <w:szCs w:val="28"/>
        </w:rPr>
        <w:t>便于</w:t>
      </w:r>
      <w:r>
        <w:rPr>
          <w:rFonts w:ascii="仿宋" w:hAnsi="仿宋" w:eastAsia="仿宋"/>
          <w:sz w:val="28"/>
          <w:szCs w:val="28"/>
        </w:rPr>
        <w:t>银行数据存储，</w:t>
      </w:r>
      <w:r>
        <w:rPr>
          <w:rFonts w:hint="eastAsia" w:ascii="仿宋" w:hAnsi="仿宋" w:eastAsia="仿宋"/>
          <w:sz w:val="28"/>
          <w:szCs w:val="28"/>
        </w:rPr>
        <w:t>规范</w:t>
      </w:r>
      <w:r>
        <w:rPr>
          <w:rFonts w:ascii="仿宋" w:hAnsi="仿宋" w:eastAsia="仿宋"/>
          <w:sz w:val="28"/>
          <w:szCs w:val="28"/>
        </w:rPr>
        <w:t>数据字段存储</w:t>
      </w:r>
      <w:r>
        <w:rPr>
          <w:rFonts w:hint="eastAsia" w:ascii="仿宋" w:hAnsi="仿宋" w:eastAsia="仿宋"/>
          <w:sz w:val="28"/>
          <w:szCs w:val="28"/>
        </w:rPr>
        <w:t>类型</w:t>
      </w:r>
      <w:r>
        <w:rPr>
          <w:rFonts w:ascii="仿宋" w:hAnsi="仿宋" w:eastAsia="仿宋"/>
          <w:sz w:val="28"/>
          <w:szCs w:val="28"/>
        </w:rPr>
        <w:t>，</w:t>
      </w:r>
      <w:r>
        <w:rPr>
          <w:rFonts w:hint="eastAsia" w:ascii="仿宋" w:hAnsi="仿宋" w:eastAsia="仿宋"/>
          <w:sz w:val="28"/>
          <w:szCs w:val="28"/>
        </w:rPr>
        <w:t>形成</w:t>
      </w:r>
      <w:r>
        <w:rPr>
          <w:rFonts w:ascii="仿宋" w:hAnsi="仿宋" w:eastAsia="仿宋"/>
          <w:sz w:val="28"/>
          <w:szCs w:val="28"/>
        </w:rPr>
        <w:t>标准化数据字典，规范</w:t>
      </w:r>
      <w:r>
        <w:rPr>
          <w:rFonts w:hint="eastAsia" w:ascii="仿宋" w:hAnsi="仿宋" w:eastAsia="仿宋"/>
          <w:sz w:val="28"/>
          <w:szCs w:val="28"/>
        </w:rPr>
        <w:t>数据</w:t>
      </w:r>
      <w:r>
        <w:rPr>
          <w:rFonts w:ascii="仿宋" w:hAnsi="仿宋" w:eastAsia="仿宋"/>
          <w:sz w:val="28"/>
          <w:szCs w:val="28"/>
        </w:rPr>
        <w:t>类型</w:t>
      </w:r>
      <w:r>
        <w:rPr>
          <w:rFonts w:hint="eastAsia" w:ascii="仿宋" w:hAnsi="仿宋" w:eastAsia="仿宋"/>
          <w:sz w:val="28"/>
          <w:szCs w:val="28"/>
        </w:rPr>
        <w:t>。</w:t>
      </w:r>
    </w:p>
    <w:p>
      <w:pPr>
        <w:pStyle w:val="53"/>
        <w:numPr>
          <w:ilvl w:val="0"/>
          <w:numId w:val="75"/>
        </w:numPr>
        <w:spacing w:line="360" w:lineRule="auto"/>
        <w:ind w:firstLineChars="0"/>
        <w:rPr>
          <w:rFonts w:ascii="仿宋" w:hAnsi="仿宋" w:eastAsia="仿宋"/>
          <w:sz w:val="28"/>
          <w:szCs w:val="28"/>
        </w:rPr>
      </w:pPr>
      <w:r>
        <w:rPr>
          <w:rFonts w:ascii="仿宋" w:hAnsi="仿宋" w:eastAsia="仿宋"/>
          <w:sz w:val="28"/>
          <w:szCs w:val="28"/>
        </w:rPr>
        <w:t>纳税人</w:t>
      </w:r>
      <w:r>
        <w:rPr>
          <w:rFonts w:hint="eastAsia" w:ascii="仿宋" w:hAnsi="仿宋" w:eastAsia="仿宋"/>
          <w:sz w:val="28"/>
          <w:szCs w:val="28"/>
        </w:rPr>
        <w:t>基本信</w:t>
      </w:r>
      <w:r>
        <w:rPr>
          <w:rFonts w:ascii="仿宋" w:hAnsi="仿宋" w:eastAsia="仿宋"/>
          <w:sz w:val="28"/>
          <w:szCs w:val="28"/>
        </w:rPr>
        <w:t>息</w:t>
      </w:r>
    </w:p>
    <w:p>
      <w:pPr>
        <w:spacing w:line="360" w:lineRule="auto"/>
        <w:rPr>
          <w:rFonts w:ascii="仿宋" w:hAnsi="仿宋" w:eastAsia="仿宋"/>
          <w:sz w:val="28"/>
          <w:szCs w:val="28"/>
        </w:rPr>
      </w:pPr>
      <w:r>
        <w:rPr>
          <w:rFonts w:hint="eastAsia" w:ascii="仿宋" w:hAnsi="仿宋" w:eastAsia="仿宋"/>
          <w:sz w:val="28"/>
          <w:szCs w:val="28"/>
        </w:rPr>
        <w:t>A</w:t>
      </w:r>
      <w:r>
        <w:rPr>
          <w:rFonts w:ascii="仿宋" w:hAnsi="仿宋" w:eastAsia="仿宋"/>
          <w:sz w:val="28"/>
          <w:szCs w:val="28"/>
        </w:rPr>
        <w:t>、工商、税务</w:t>
      </w:r>
      <w:r>
        <w:rPr>
          <w:rFonts w:hint="eastAsia" w:ascii="仿宋" w:hAnsi="仿宋" w:eastAsia="仿宋"/>
          <w:sz w:val="28"/>
          <w:szCs w:val="28"/>
        </w:rPr>
        <w:t>基本登记</w:t>
      </w:r>
      <w:r>
        <w:rPr>
          <w:rFonts w:ascii="仿宋" w:hAnsi="仿宋" w:eastAsia="仿宋"/>
          <w:sz w:val="28"/>
          <w:szCs w:val="28"/>
        </w:rPr>
        <w:t>信息</w:t>
      </w:r>
    </w:p>
    <w:tbl>
      <w:tblPr>
        <w:tblStyle w:val="50"/>
        <w:tblW w:w="8359" w:type="dxa"/>
        <w:jc w:val="center"/>
        <w:tblInd w:w="0" w:type="dxa"/>
        <w:tblLayout w:type="fixed"/>
        <w:tblCellMar>
          <w:top w:w="0" w:type="dxa"/>
          <w:left w:w="108" w:type="dxa"/>
          <w:bottom w:w="0" w:type="dxa"/>
          <w:right w:w="108" w:type="dxa"/>
        </w:tblCellMar>
      </w:tblPr>
      <w:tblGrid>
        <w:gridCol w:w="960"/>
        <w:gridCol w:w="576"/>
        <w:gridCol w:w="1841"/>
        <w:gridCol w:w="1438"/>
        <w:gridCol w:w="1818"/>
        <w:gridCol w:w="1726"/>
      </w:tblGrid>
      <w:tr>
        <w:tblPrEx>
          <w:tblLayout w:type="fixed"/>
          <w:tblCellMar>
            <w:top w:w="0" w:type="dxa"/>
            <w:left w:w="108" w:type="dxa"/>
            <w:bottom w:w="0" w:type="dxa"/>
            <w:right w:w="108" w:type="dxa"/>
          </w:tblCellMar>
        </w:tblPrEx>
        <w:trPr>
          <w:trHeight w:val="330" w:hRule="atLeast"/>
          <w:tblHeader/>
          <w:jc w:val="center"/>
        </w:trPr>
        <w:tc>
          <w:tcPr>
            <w:tcW w:w="960"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数据类别</w:t>
            </w:r>
          </w:p>
        </w:tc>
        <w:tc>
          <w:tcPr>
            <w:tcW w:w="576"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序号</w:t>
            </w:r>
          </w:p>
        </w:tc>
        <w:tc>
          <w:tcPr>
            <w:tcW w:w="1841"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中文名称</w:t>
            </w:r>
          </w:p>
        </w:tc>
        <w:tc>
          <w:tcPr>
            <w:tcW w:w="1438"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标签名</w:t>
            </w:r>
          </w:p>
        </w:tc>
        <w:tc>
          <w:tcPr>
            <w:tcW w:w="1818"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类型</w:t>
            </w:r>
          </w:p>
        </w:tc>
        <w:tc>
          <w:tcPr>
            <w:tcW w:w="1726"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b/>
                <w:bCs/>
                <w:color w:val="000000" w:themeColor="text1"/>
                <w:sz w:val="18"/>
                <w:szCs w:val="18"/>
                <w14:textFill>
                  <w14:solidFill>
                    <w14:schemeClr w14:val="tx1"/>
                  </w14:solidFill>
                </w14:textFill>
              </w:rPr>
            </w:pPr>
            <w:r>
              <w:rPr>
                <w:rFonts w:hint="eastAsia" w:ascii="仿宋" w:hAnsi="仿宋" w:eastAsia="仿宋" w:cs="微软雅黑"/>
                <w:b/>
                <w:bCs/>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30" w:hRule="atLeast"/>
          <w:jc w:val="center"/>
        </w:trPr>
        <w:tc>
          <w:tcPr>
            <w:tcW w:w="960" w:type="dxa"/>
            <w:vMerge w:val="restart"/>
            <w:tcBorders>
              <w:top w:val="nil"/>
              <w:left w:val="single" w:color="auto"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基础信息</w:t>
            </w: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纳税人识别号</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VARCHAR2(20)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纳税人名称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组织机构代码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ZZJGDM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VARCHAR2(9)</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4</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工商注册号</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GSZCH</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VARCHAR2(50)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5</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注册地址</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ZCDZ</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6</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营业地址</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SCJYDZ</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7</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注册地址电话号码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ZCD_DHHM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VARCHAR2(60)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8</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行业代码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HYMX_DM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5</w:t>
            </w:r>
            <w:r>
              <w:rPr>
                <w:rFonts w:ascii="仿宋" w:hAnsi="仿宋" w:eastAsia="仿宋" w:cs="微软雅黑"/>
                <w:color w:val="000000" w:themeColor="text1"/>
                <w:sz w:val="18"/>
                <w:szCs w:val="18"/>
                <w14:textFill>
                  <w14:solidFill>
                    <w14:schemeClr w14:val="tx1"/>
                  </w14:solidFill>
                </w14:textFill>
              </w:rPr>
              <w:t>)</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国标行业，加大类</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9</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行业名称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HYMX_MC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VARCHAR2(60)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10</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经营范围</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JYFW</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VARCHAR2(3600)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11</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登记（开业）日期</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DJRQ</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DATE</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示例：</w:t>
            </w:r>
            <w:r>
              <w:rPr>
                <w:rFonts w:ascii="仿宋" w:hAnsi="仿宋" w:eastAsia="仿宋" w:cs="微软雅黑"/>
                <w:color w:val="000000" w:themeColor="text1"/>
                <w:sz w:val="18"/>
                <w:szCs w:val="18"/>
                <w14:textFill>
                  <w14:solidFill>
                    <w14:schemeClr w14:val="tx1"/>
                  </w14:solidFill>
                </w14:textFill>
              </w:rPr>
              <w:t>"2012-12-31"</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12</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从业人数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CYRS</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13</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企业登记注册类型代码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DJZCLX_DM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CHAR(3)</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14</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企业登记注册类型名称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DJZCLX_MC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VARCHAR2(60)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15</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注册资本</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ZCZB_ZE</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NUMBER(18,2)</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16</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注册资本币种</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ZCBZ_MC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ascii="仿宋" w:hAnsi="仿宋" w:eastAsia="仿宋"/>
                <w:color w:val="000000" w:themeColor="text1"/>
                <w:sz w:val="18"/>
                <w:szCs w:val="18"/>
                <w14:textFill>
                  <w14:solidFill>
                    <w14:schemeClr w14:val="tx1"/>
                  </w14:solidFill>
                </w14:textFill>
              </w:rPr>
              <w:t>17</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适用会计制度</w:t>
            </w:r>
          </w:p>
        </w:tc>
        <w:tc>
          <w:tcPr>
            <w:tcW w:w="1438"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ascii="仿宋" w:hAnsi="仿宋" w:eastAsia="仿宋"/>
                <w:color w:val="000000" w:themeColor="text1"/>
                <w:sz w:val="18"/>
                <w:szCs w:val="18"/>
                <w14:textFill>
                  <w14:solidFill>
                    <w14:schemeClr w14:val="tx1"/>
                  </w14:solidFill>
                </w14:textFill>
              </w:rPr>
              <w:t>SYKJZD_DM</w:t>
            </w:r>
          </w:p>
        </w:tc>
        <w:tc>
          <w:tcPr>
            <w:tcW w:w="1818"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ascii="仿宋" w:hAnsi="仿宋" w:eastAsia="仿宋"/>
                <w:color w:val="000000" w:themeColor="text1"/>
                <w:sz w:val="18"/>
                <w:szCs w:val="18"/>
                <w14:textFill>
                  <w14:solidFill>
                    <w14:schemeClr w14:val="tx1"/>
                  </w14:solidFill>
                </w14:textFill>
              </w:rPr>
              <w:t>18</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适用会计制度名称</w:t>
            </w:r>
          </w:p>
        </w:tc>
        <w:tc>
          <w:tcPr>
            <w:tcW w:w="1438"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ascii="仿宋" w:hAnsi="仿宋" w:eastAsia="仿宋"/>
                <w:color w:val="000000" w:themeColor="text1"/>
                <w:sz w:val="18"/>
                <w:szCs w:val="18"/>
                <w14:textFill>
                  <w14:solidFill>
                    <w14:schemeClr w14:val="tx1"/>
                  </w14:solidFill>
                </w14:textFill>
              </w:rPr>
              <w:t>SYKJZD_MC</w:t>
            </w:r>
          </w:p>
        </w:tc>
        <w:tc>
          <w:tcPr>
            <w:tcW w:w="1818"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66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19</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纳税人状态名称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NSRZT_MC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正常</w:t>
            </w:r>
            <w:r>
              <w:rPr>
                <w:rFonts w:ascii="仿宋" w:hAnsi="仿宋" w:eastAsia="仿宋"/>
                <w:color w:val="000000" w:themeColor="text1"/>
                <w:sz w:val="18"/>
                <w:szCs w:val="18"/>
                <w14:textFill>
                  <w14:solidFill>
                    <w14:schemeClr w14:val="tx1"/>
                  </w14:solidFill>
                </w14:textFill>
              </w:rPr>
              <w:br w:type="textWrapping"/>
            </w:r>
            <w:r>
              <w:rPr>
                <w:rFonts w:hint="eastAsia" w:ascii="仿宋" w:hAnsi="仿宋" w:eastAsia="仿宋" w:cs="微软雅黑"/>
                <w:color w:val="000000" w:themeColor="text1"/>
                <w:sz w:val="18"/>
                <w:szCs w:val="18"/>
                <w14:textFill>
                  <w14:solidFill>
                    <w14:schemeClr w14:val="tx1"/>
                  </w14:solidFill>
                </w14:textFill>
              </w:rPr>
              <w:t>非正常</w:t>
            </w:r>
          </w:p>
        </w:tc>
      </w:tr>
      <w:tr>
        <w:tblPrEx>
          <w:tblLayout w:type="fixed"/>
          <w:tblCellMar>
            <w:top w:w="0" w:type="dxa"/>
            <w:left w:w="108" w:type="dxa"/>
            <w:bottom w:w="0" w:type="dxa"/>
            <w:right w:w="108" w:type="dxa"/>
          </w:tblCellMar>
        </w:tblPrEx>
        <w:trPr>
          <w:trHeight w:val="66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20</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纳税人状态代码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NSRZT_DM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r>
              <w:rPr>
                <w:rFonts w:hint="eastAsia" w:ascii="仿宋" w:hAnsi="仿宋" w:eastAsia="仿宋" w:cs="微软雅黑"/>
                <w:color w:val="000000" w:themeColor="text1"/>
                <w:sz w:val="18"/>
                <w:szCs w:val="18"/>
                <w14:textFill>
                  <w14:solidFill>
                    <w14:schemeClr w14:val="tx1"/>
                  </w14:solidFill>
                </w14:textFill>
              </w:rPr>
              <w:t>正常</w:t>
            </w:r>
            <w:r>
              <w:rPr>
                <w:rFonts w:ascii="仿宋" w:hAnsi="仿宋" w:eastAsia="仿宋"/>
                <w:color w:val="000000" w:themeColor="text1"/>
                <w:sz w:val="18"/>
                <w:szCs w:val="18"/>
                <w14:textFill>
                  <w14:solidFill>
                    <w14:schemeClr w14:val="tx1"/>
                  </w14:solidFill>
                </w14:textFill>
              </w:rPr>
              <w:br w:type="textWrapping"/>
            </w:r>
            <w:r>
              <w:rPr>
                <w:rFonts w:ascii="仿宋" w:hAnsi="仿宋" w:eastAsia="仿宋" w:cs="微软雅黑"/>
                <w:color w:val="000000" w:themeColor="text1"/>
                <w:sz w:val="18"/>
                <w:szCs w:val="18"/>
                <w14:textFill>
                  <w14:solidFill>
                    <w14:schemeClr w14:val="tx1"/>
                  </w14:solidFill>
                </w14:textFill>
              </w:rPr>
              <w:t>2-</w:t>
            </w:r>
            <w:r>
              <w:rPr>
                <w:rFonts w:hint="eastAsia" w:ascii="仿宋" w:hAnsi="仿宋" w:eastAsia="仿宋" w:cs="微软雅黑"/>
                <w:color w:val="000000" w:themeColor="text1"/>
                <w:sz w:val="18"/>
                <w:szCs w:val="18"/>
                <w14:textFill>
                  <w14:solidFill>
                    <w14:schemeClr w14:val="tx1"/>
                  </w14:solidFill>
                </w14:textFill>
              </w:rPr>
              <w:t>非正常</w:t>
            </w:r>
          </w:p>
        </w:tc>
      </w:tr>
      <w:tr>
        <w:tblPrEx>
          <w:tblLayout w:type="fixed"/>
          <w:tblCellMar>
            <w:top w:w="0" w:type="dxa"/>
            <w:left w:w="108" w:type="dxa"/>
            <w:bottom w:w="0" w:type="dxa"/>
            <w:right w:w="108" w:type="dxa"/>
          </w:tblCellMar>
        </w:tblPrEx>
        <w:trPr>
          <w:trHeight w:val="99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bookmarkStart w:id="48" w:name="_Hlk504047372"/>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21</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纳税类型</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NSRLX_MC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VARCHAR2(20)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bookmarkStart w:id="49" w:name="OLE_LINK3"/>
            <w:r>
              <w:rPr>
                <w:rFonts w:hint="eastAsia" w:ascii="仿宋" w:hAnsi="仿宋" w:eastAsia="仿宋" w:cs="微软雅黑"/>
                <w:color w:val="000000" w:themeColor="text1"/>
                <w:sz w:val="18"/>
                <w:szCs w:val="18"/>
                <w14:textFill>
                  <w14:solidFill>
                    <w14:schemeClr w14:val="tx1"/>
                  </w14:solidFill>
                </w14:textFill>
              </w:rPr>
              <w:t>小规模纳税人</w:t>
            </w:r>
            <w:r>
              <w:rPr>
                <w:rFonts w:ascii="仿宋" w:hAnsi="仿宋" w:eastAsia="仿宋"/>
                <w:color w:val="000000" w:themeColor="text1"/>
                <w:sz w:val="18"/>
                <w:szCs w:val="18"/>
                <w14:textFill>
                  <w14:solidFill>
                    <w14:schemeClr w14:val="tx1"/>
                  </w14:solidFill>
                </w14:textFill>
              </w:rPr>
              <w:br w:type="textWrapping"/>
            </w:r>
            <w:r>
              <w:rPr>
                <w:rFonts w:hint="eastAsia" w:ascii="仿宋" w:hAnsi="仿宋" w:eastAsia="仿宋" w:cs="微软雅黑"/>
                <w:color w:val="000000" w:themeColor="text1"/>
                <w:sz w:val="18"/>
                <w:szCs w:val="18"/>
                <w14:textFill>
                  <w14:solidFill>
                    <w14:schemeClr w14:val="tx1"/>
                  </w14:solidFill>
                </w14:textFill>
              </w:rPr>
              <w:t>一般纳税人</w:t>
            </w:r>
            <w:bookmarkEnd w:id="49"/>
          </w:p>
        </w:tc>
      </w:tr>
      <w:bookmarkEnd w:id="48"/>
      <w:tr>
        <w:tblPrEx>
          <w:tblLayout w:type="fixed"/>
          <w:tblCellMar>
            <w:top w:w="0" w:type="dxa"/>
            <w:left w:w="108" w:type="dxa"/>
            <w:bottom w:w="0" w:type="dxa"/>
            <w:right w:w="108" w:type="dxa"/>
          </w:tblCellMar>
        </w:tblPrEx>
        <w:trPr>
          <w:trHeight w:val="99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22</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纳税类型代码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NSRLX_DM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VARCHAR2(2)</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1、小规模纳税人</w:t>
            </w:r>
            <w:r>
              <w:rPr>
                <w:rFonts w:ascii="仿宋" w:hAnsi="仿宋" w:eastAsia="仿宋" w:cs="微软雅黑"/>
                <w:color w:val="000000" w:themeColor="text1"/>
                <w:sz w:val="18"/>
                <w:szCs w:val="18"/>
                <w14:textFill>
                  <w14:solidFill>
                    <w14:schemeClr w14:val="tx1"/>
                  </w14:solidFill>
                </w14:textFill>
              </w:rPr>
              <w:t>2</w:t>
            </w:r>
            <w:r>
              <w:rPr>
                <w:rFonts w:hint="eastAsia" w:ascii="仿宋" w:hAnsi="仿宋" w:eastAsia="仿宋" w:cs="微软雅黑"/>
                <w:color w:val="000000" w:themeColor="text1"/>
                <w:sz w:val="18"/>
                <w:szCs w:val="18"/>
                <w14:textFill>
                  <w14:solidFill>
                    <w14:schemeClr w14:val="tx1"/>
                  </w14:solidFill>
                </w14:textFill>
              </w:rPr>
              <w:t>、一般纳税人3、</w:t>
            </w:r>
            <w:r>
              <w:rPr>
                <w:rFonts w:ascii="仿宋" w:hAnsi="仿宋" w:eastAsia="仿宋" w:cs="微软雅黑"/>
                <w:color w:val="000000" w:themeColor="text1"/>
                <w:sz w:val="18"/>
                <w:szCs w:val="18"/>
                <w14:textFill>
                  <w14:solidFill>
                    <w14:schemeClr w14:val="tx1"/>
                  </w14:solidFill>
                </w14:textFill>
              </w:rPr>
              <w:t>个体工商户</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23</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主管税务机关名称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ZGSWJG_MC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VARCHAR2(90)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24</w:t>
            </w: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企业所在省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SS</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25</w:t>
            </w: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企业所在省代码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SS_DM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w:t>
            </w:r>
            <w:r>
              <w:rPr>
                <w:rFonts w:hint="eastAsia" w:ascii="仿宋" w:hAnsi="仿宋" w:eastAsia="仿宋" w:cs="微软雅黑"/>
                <w:color w:val="000000" w:themeColor="text1"/>
                <w:sz w:val="18"/>
                <w:szCs w:val="18"/>
                <w14:textFill>
                  <w14:solidFill>
                    <w14:schemeClr w14:val="tx1"/>
                  </w14:solidFill>
                </w14:textFill>
              </w:rPr>
              <w:t>arhcar2</w:t>
            </w:r>
            <w:r>
              <w:rPr>
                <w:rFonts w:ascii="仿宋" w:hAnsi="仿宋" w:eastAsia="仿宋" w:cs="微软雅黑"/>
                <w:color w:val="000000" w:themeColor="text1"/>
                <w:sz w:val="18"/>
                <w:szCs w:val="18"/>
                <w14:textFill>
                  <w14:solidFill>
                    <w14:schemeClr w14:val="tx1"/>
                  </w14:solidFill>
                </w14:textFill>
              </w:rPr>
              <w:t>(10)</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26</w:t>
            </w: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企业所在市</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DS</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27</w:t>
            </w: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企业所在市代码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DS_DM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w:t>
            </w:r>
            <w:r>
              <w:rPr>
                <w:rFonts w:hint="eastAsia" w:ascii="仿宋" w:hAnsi="仿宋" w:eastAsia="仿宋" w:cs="微软雅黑"/>
                <w:color w:val="000000" w:themeColor="text1"/>
                <w:sz w:val="18"/>
                <w:szCs w:val="18"/>
                <w14:textFill>
                  <w14:solidFill>
                    <w14:schemeClr w14:val="tx1"/>
                  </w14:solidFill>
                </w14:textFill>
              </w:rPr>
              <w:t>arhcar2</w:t>
            </w:r>
            <w:r>
              <w:rPr>
                <w:rFonts w:ascii="仿宋" w:hAnsi="仿宋" w:eastAsia="仿宋" w:cs="微软雅黑"/>
                <w:color w:val="000000" w:themeColor="text1"/>
                <w:sz w:val="18"/>
                <w:szCs w:val="18"/>
                <w14:textFill>
                  <w14:solidFill>
                    <w14:schemeClr w14:val="tx1"/>
                  </w14:solidFill>
                </w14:textFill>
              </w:rPr>
              <w:t>(10)</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restart"/>
            <w:tcBorders>
              <w:top w:val="nil"/>
              <w:left w:val="single" w:color="auto" w:sz="4" w:space="0"/>
              <w:bottom w:val="single" w:color="000000"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法人信息</w:t>
            </w: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法定代表人姓名</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FDDBRMC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法定代表人电话号码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FR_GDDHHM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VARCHAR2(60)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法定代表人移动电话号码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FR_YDDHHM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VARCHAR2(60)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4</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法定代表人电子邮箱</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FR_DYDZ</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VARCHAR2(90)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5</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法定代表人证件类型名称</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FR_ZJLX_MC</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法定代表人证件类型代码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DBR_ZJLX_DM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VARCHAR2(10)</w:t>
            </w:r>
          </w:p>
        </w:tc>
        <w:tc>
          <w:tcPr>
            <w:tcW w:w="1726"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6</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法定代表人证件号码</w:t>
            </w:r>
          </w:p>
        </w:tc>
        <w:tc>
          <w:tcPr>
            <w:tcW w:w="143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FR_ZJHM</w:t>
            </w:r>
          </w:p>
        </w:tc>
        <w:tc>
          <w:tcPr>
            <w:tcW w:w="1818"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726"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bl>
    <w:p>
      <w:pPr>
        <w:spacing w:line="360" w:lineRule="auto"/>
        <w:rPr>
          <w:rFonts w:ascii="仿宋" w:hAnsi="仿宋" w:eastAsia="仿宋"/>
          <w:sz w:val="28"/>
          <w:szCs w:val="28"/>
        </w:rPr>
      </w:pPr>
      <w:r>
        <w:rPr>
          <w:rFonts w:ascii="仿宋" w:hAnsi="仿宋" w:eastAsia="仿宋"/>
          <w:sz w:val="28"/>
          <w:szCs w:val="28"/>
        </w:rPr>
        <w:t>B、</w:t>
      </w:r>
      <w:r>
        <w:rPr>
          <w:rFonts w:hint="eastAsia" w:ascii="仿宋" w:hAnsi="仿宋" w:eastAsia="仿宋"/>
          <w:sz w:val="28"/>
          <w:szCs w:val="28"/>
        </w:rPr>
        <w:t>投资方信息</w:t>
      </w:r>
    </w:p>
    <w:tbl>
      <w:tblPr>
        <w:tblStyle w:val="50"/>
        <w:tblW w:w="8359" w:type="dxa"/>
        <w:jc w:val="center"/>
        <w:tblInd w:w="0" w:type="dxa"/>
        <w:tblLayout w:type="fixed"/>
        <w:tblCellMar>
          <w:top w:w="0" w:type="dxa"/>
          <w:left w:w="108" w:type="dxa"/>
          <w:bottom w:w="0" w:type="dxa"/>
          <w:right w:w="108" w:type="dxa"/>
        </w:tblCellMar>
      </w:tblPr>
      <w:tblGrid>
        <w:gridCol w:w="1262"/>
        <w:gridCol w:w="587"/>
        <w:gridCol w:w="1874"/>
        <w:gridCol w:w="1440"/>
        <w:gridCol w:w="1874"/>
        <w:gridCol w:w="1322"/>
      </w:tblGrid>
      <w:tr>
        <w:tblPrEx>
          <w:tblLayout w:type="fixed"/>
          <w:tblCellMar>
            <w:top w:w="0" w:type="dxa"/>
            <w:left w:w="108" w:type="dxa"/>
            <w:bottom w:w="0" w:type="dxa"/>
            <w:right w:w="108" w:type="dxa"/>
          </w:tblCellMar>
        </w:tblPrEx>
        <w:trPr>
          <w:trHeight w:val="309" w:hRule="atLeast"/>
          <w:jc w:val="center"/>
        </w:trPr>
        <w:tc>
          <w:tcPr>
            <w:tcW w:w="1262" w:type="dxa"/>
            <w:tcBorders>
              <w:top w:val="single" w:color="auto" w:sz="4" w:space="0"/>
              <w:left w:val="single" w:color="auto" w:sz="4" w:space="0"/>
              <w:bottom w:val="single" w:color="000000"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587"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87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1440"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87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1322"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09" w:hRule="atLeast"/>
          <w:jc w:val="center"/>
        </w:trPr>
        <w:tc>
          <w:tcPr>
            <w:tcW w:w="1262" w:type="dxa"/>
            <w:vMerge w:val="restart"/>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投资方信息</w:t>
            </w:r>
          </w:p>
        </w:tc>
        <w:tc>
          <w:tcPr>
            <w:tcW w:w="58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投资方名称</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TZFMC</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VARCHAR2(300)</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8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投资方经济性质名称</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TZFJJXZ_MC</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4</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投资方经济性质代码</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TZFJJXZDM</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VARCHAR2(10)</w:t>
            </w:r>
          </w:p>
        </w:tc>
        <w:tc>
          <w:tcPr>
            <w:tcW w:w="1322"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5</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投资比例</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TZBL</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NUMBER(11,8)</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6</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证件种类</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ZJ_MC</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VARCHAR2(75)</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7</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证件号码</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ZJHM</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bl>
    <w:p>
      <w:pPr>
        <w:spacing w:line="360" w:lineRule="auto"/>
        <w:rPr>
          <w:rFonts w:ascii="仿宋" w:hAnsi="仿宋" w:eastAsia="仿宋"/>
          <w:sz w:val="24"/>
          <w:szCs w:val="24"/>
        </w:rPr>
      </w:pPr>
      <w:r>
        <w:rPr>
          <w:rFonts w:ascii="仿宋" w:hAnsi="仿宋" w:eastAsia="仿宋"/>
          <w:sz w:val="28"/>
          <w:szCs w:val="28"/>
        </w:rPr>
        <w:t>C、</w:t>
      </w:r>
      <w:r>
        <w:rPr>
          <w:rFonts w:hint="eastAsia" w:ascii="仿宋" w:hAnsi="仿宋" w:eastAsia="仿宋"/>
          <w:sz w:val="28"/>
          <w:szCs w:val="28"/>
        </w:rPr>
        <w:t>主要联系人</w:t>
      </w:r>
      <w:r>
        <w:rPr>
          <w:rFonts w:ascii="仿宋" w:hAnsi="仿宋" w:eastAsia="仿宋"/>
          <w:sz w:val="28"/>
          <w:szCs w:val="28"/>
        </w:rPr>
        <w:t>信息</w:t>
      </w:r>
    </w:p>
    <w:tbl>
      <w:tblPr>
        <w:tblStyle w:val="50"/>
        <w:tblW w:w="8359" w:type="dxa"/>
        <w:jc w:val="center"/>
        <w:tblInd w:w="0" w:type="dxa"/>
        <w:tblLayout w:type="fixed"/>
        <w:tblCellMar>
          <w:top w:w="0" w:type="dxa"/>
          <w:left w:w="108" w:type="dxa"/>
          <w:bottom w:w="0" w:type="dxa"/>
          <w:right w:w="108" w:type="dxa"/>
        </w:tblCellMar>
      </w:tblPr>
      <w:tblGrid>
        <w:gridCol w:w="1262"/>
        <w:gridCol w:w="587"/>
        <w:gridCol w:w="1874"/>
        <w:gridCol w:w="1440"/>
        <w:gridCol w:w="1874"/>
        <w:gridCol w:w="1322"/>
      </w:tblGrid>
      <w:tr>
        <w:tblPrEx>
          <w:tblLayout w:type="fixed"/>
          <w:tblCellMar>
            <w:top w:w="0" w:type="dxa"/>
            <w:left w:w="108" w:type="dxa"/>
            <w:bottom w:w="0" w:type="dxa"/>
            <w:right w:w="108" w:type="dxa"/>
          </w:tblCellMar>
        </w:tblPrEx>
        <w:trPr>
          <w:trHeight w:val="309" w:hRule="atLeast"/>
          <w:jc w:val="center"/>
        </w:trPr>
        <w:tc>
          <w:tcPr>
            <w:tcW w:w="1262" w:type="dxa"/>
            <w:tcBorders>
              <w:top w:val="single" w:color="auto" w:sz="4" w:space="0"/>
              <w:left w:val="single" w:color="auto" w:sz="4" w:space="0"/>
              <w:bottom w:val="single" w:color="000000"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587"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87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1440"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87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1322"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09" w:hRule="atLeast"/>
          <w:jc w:val="center"/>
        </w:trPr>
        <w:tc>
          <w:tcPr>
            <w:tcW w:w="1262" w:type="dxa"/>
            <w:vMerge w:val="restart"/>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主要联系</w:t>
            </w:r>
            <w:r>
              <w:rPr>
                <w:rFonts w:ascii="仿宋" w:hAnsi="仿宋" w:eastAsia="仿宋" w:cs="微软雅黑"/>
                <w:color w:val="000000" w:themeColor="text1"/>
                <w:sz w:val="18"/>
                <w:szCs w:val="18"/>
                <w14:textFill>
                  <w14:solidFill>
                    <w14:schemeClr w14:val="tx1"/>
                  </w14:solidFill>
                </w14:textFill>
              </w:rPr>
              <w:t>人</w:t>
            </w:r>
          </w:p>
        </w:tc>
        <w:tc>
          <w:tcPr>
            <w:tcW w:w="58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姓名</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XM</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8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职务</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ZW</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法人</w:t>
            </w:r>
            <w:r>
              <w:rPr>
                <w:rFonts w:ascii="仿宋" w:hAnsi="仿宋" w:eastAsia="仿宋" w:cs="微软雅黑"/>
                <w:color w:val="000000" w:themeColor="text1"/>
                <w:sz w:val="18"/>
                <w:szCs w:val="18"/>
                <w14:textFill>
                  <w14:solidFill>
                    <w14:schemeClr w14:val="tx1"/>
                  </w14:solidFill>
                </w14:textFill>
              </w:rPr>
              <w:t>、财务负责人和办税</w:t>
            </w:r>
            <w:r>
              <w:rPr>
                <w:rFonts w:hint="eastAsia" w:ascii="仿宋" w:hAnsi="仿宋" w:eastAsia="仿宋" w:cs="微软雅黑"/>
                <w:color w:val="000000" w:themeColor="text1"/>
                <w:sz w:val="18"/>
                <w:szCs w:val="18"/>
                <w14:textFill>
                  <w14:solidFill>
                    <w14:schemeClr w14:val="tx1"/>
                  </w14:solidFill>
                </w14:textFill>
              </w:rPr>
              <w:t>人员</w:t>
            </w: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联系电话</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LXDH</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58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4</w:t>
            </w:r>
          </w:p>
        </w:tc>
        <w:tc>
          <w:tcPr>
            <w:tcW w:w="1874"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身份证号码</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SFZHM</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VARCHAR2(50)</w:t>
            </w:r>
          </w:p>
        </w:tc>
        <w:tc>
          <w:tcPr>
            <w:tcW w:w="1322"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bl>
    <w:p>
      <w:pPr>
        <w:spacing w:line="360" w:lineRule="auto"/>
        <w:rPr>
          <w:rFonts w:ascii="仿宋" w:hAnsi="仿宋" w:eastAsia="仿宋"/>
          <w:sz w:val="28"/>
          <w:szCs w:val="28"/>
        </w:rPr>
      </w:pPr>
      <w:r>
        <w:rPr>
          <w:rFonts w:ascii="仿宋" w:hAnsi="仿宋" w:eastAsia="仿宋"/>
          <w:sz w:val="28"/>
          <w:szCs w:val="28"/>
        </w:rPr>
        <w:t>D、</w:t>
      </w:r>
      <w:r>
        <w:rPr>
          <w:rFonts w:hint="eastAsia" w:ascii="仿宋" w:hAnsi="仿宋" w:eastAsia="仿宋"/>
          <w:sz w:val="28"/>
          <w:szCs w:val="28"/>
        </w:rPr>
        <w:t>总分支机构</w:t>
      </w:r>
      <w:r>
        <w:rPr>
          <w:rFonts w:ascii="仿宋" w:hAnsi="仿宋" w:eastAsia="仿宋"/>
          <w:sz w:val="28"/>
          <w:szCs w:val="28"/>
        </w:rPr>
        <w:t>信息</w:t>
      </w:r>
    </w:p>
    <w:tbl>
      <w:tblPr>
        <w:tblStyle w:val="50"/>
        <w:tblW w:w="8359" w:type="dxa"/>
        <w:jc w:val="center"/>
        <w:tblInd w:w="0" w:type="dxa"/>
        <w:tblLayout w:type="fixed"/>
        <w:tblCellMar>
          <w:top w:w="0" w:type="dxa"/>
          <w:left w:w="108" w:type="dxa"/>
          <w:bottom w:w="0" w:type="dxa"/>
          <w:right w:w="108" w:type="dxa"/>
        </w:tblCellMar>
      </w:tblPr>
      <w:tblGrid>
        <w:gridCol w:w="1262"/>
        <w:gridCol w:w="718"/>
        <w:gridCol w:w="1743"/>
        <w:gridCol w:w="1440"/>
        <w:gridCol w:w="1874"/>
        <w:gridCol w:w="1322"/>
      </w:tblGrid>
      <w:tr>
        <w:tblPrEx>
          <w:tblLayout w:type="fixed"/>
          <w:tblCellMar>
            <w:top w:w="0" w:type="dxa"/>
            <w:left w:w="108" w:type="dxa"/>
            <w:bottom w:w="0" w:type="dxa"/>
            <w:right w:w="108" w:type="dxa"/>
          </w:tblCellMar>
        </w:tblPrEx>
        <w:trPr>
          <w:trHeight w:val="309" w:hRule="atLeast"/>
          <w:jc w:val="center"/>
        </w:trPr>
        <w:tc>
          <w:tcPr>
            <w:tcW w:w="1262" w:type="dxa"/>
            <w:tcBorders>
              <w:top w:val="single" w:color="auto" w:sz="4" w:space="0"/>
              <w:left w:val="single" w:color="auto" w:sz="4" w:space="0"/>
              <w:bottom w:val="single" w:color="000000"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718"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743"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1440"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87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1322"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09" w:hRule="atLeast"/>
          <w:jc w:val="center"/>
        </w:trPr>
        <w:tc>
          <w:tcPr>
            <w:tcW w:w="1262" w:type="dxa"/>
            <w:vMerge w:val="restart"/>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总分支机构</w:t>
            </w:r>
          </w:p>
        </w:tc>
        <w:tc>
          <w:tcPr>
            <w:tcW w:w="71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743"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企业名称</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NSRMC</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1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2</w:t>
            </w:r>
          </w:p>
        </w:tc>
        <w:tc>
          <w:tcPr>
            <w:tcW w:w="17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w:t>
            </w:r>
            <w:r>
              <w:rPr>
                <w:rFonts w:ascii="仿宋" w:hAnsi="仿宋" w:eastAsia="仿宋" w:cs="微软雅黑"/>
                <w:color w:val="000000" w:themeColor="text1"/>
                <w:sz w:val="18"/>
                <w:szCs w:val="18"/>
                <w14:textFill>
                  <w14:solidFill>
                    <w14:schemeClr w14:val="tx1"/>
                  </w14:solidFill>
                </w14:textFill>
              </w:rPr>
              <w:t>人识别号</w:t>
            </w:r>
          </w:p>
        </w:tc>
        <w:tc>
          <w:tcPr>
            <w:tcW w:w="144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NSRSBH</w:t>
            </w:r>
          </w:p>
        </w:tc>
        <w:tc>
          <w:tcPr>
            <w:tcW w:w="187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32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718"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743"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地址</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DZ</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VARCHAR2(50)</w:t>
            </w:r>
          </w:p>
        </w:tc>
        <w:tc>
          <w:tcPr>
            <w:tcW w:w="1322"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09" w:hRule="atLeast"/>
          <w:jc w:val="center"/>
        </w:trPr>
        <w:tc>
          <w:tcPr>
            <w:tcW w:w="1262" w:type="dxa"/>
            <w:vMerge w:val="continue"/>
            <w:tcBorders>
              <w:top w:val="nil"/>
              <w:left w:val="single" w:color="auto" w:sz="4" w:space="0"/>
              <w:bottom w:val="single" w:color="000000"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p>
        </w:tc>
        <w:tc>
          <w:tcPr>
            <w:tcW w:w="718"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4</w:t>
            </w:r>
          </w:p>
        </w:tc>
        <w:tc>
          <w:tcPr>
            <w:tcW w:w="1743" w:type="dxa"/>
            <w:tcBorders>
              <w:top w:val="nil"/>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联系电话</w:t>
            </w:r>
          </w:p>
        </w:tc>
        <w:tc>
          <w:tcPr>
            <w:tcW w:w="1440"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LXDH</w:t>
            </w:r>
          </w:p>
        </w:tc>
        <w:tc>
          <w:tcPr>
            <w:tcW w:w="1874"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VARCHAR2(30)</w:t>
            </w:r>
          </w:p>
        </w:tc>
        <w:tc>
          <w:tcPr>
            <w:tcW w:w="1322" w:type="dxa"/>
            <w:tcBorders>
              <w:top w:val="nil"/>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bl>
    <w:p>
      <w:pPr>
        <w:spacing w:line="360" w:lineRule="auto"/>
        <w:rPr>
          <w:rFonts w:ascii="仿宋" w:hAnsi="仿宋" w:eastAsia="仿宋"/>
          <w:sz w:val="28"/>
          <w:szCs w:val="28"/>
        </w:rPr>
      </w:pPr>
      <w:r>
        <w:rPr>
          <w:rFonts w:ascii="仿宋" w:hAnsi="仿宋" w:eastAsia="仿宋"/>
          <w:sz w:val="28"/>
          <w:szCs w:val="28"/>
        </w:rPr>
        <w:t>E、</w:t>
      </w:r>
      <w:r>
        <w:rPr>
          <w:rFonts w:hint="eastAsia" w:ascii="仿宋" w:hAnsi="仿宋" w:eastAsia="仿宋"/>
          <w:sz w:val="28"/>
          <w:szCs w:val="28"/>
        </w:rPr>
        <w:t>变更登记信息</w:t>
      </w:r>
    </w:p>
    <w:tbl>
      <w:tblPr>
        <w:tblStyle w:val="50"/>
        <w:tblW w:w="8359" w:type="dxa"/>
        <w:jc w:val="center"/>
        <w:tblInd w:w="0" w:type="dxa"/>
        <w:tblLayout w:type="fixed"/>
        <w:tblCellMar>
          <w:top w:w="0" w:type="dxa"/>
          <w:left w:w="108" w:type="dxa"/>
          <w:bottom w:w="0" w:type="dxa"/>
          <w:right w:w="108" w:type="dxa"/>
        </w:tblCellMar>
      </w:tblPr>
      <w:tblGrid>
        <w:gridCol w:w="1271"/>
        <w:gridCol w:w="709"/>
        <w:gridCol w:w="1701"/>
        <w:gridCol w:w="1559"/>
        <w:gridCol w:w="1843"/>
        <w:gridCol w:w="1276"/>
      </w:tblGrid>
      <w:tr>
        <w:tblPrEx>
          <w:tblLayout w:type="fixed"/>
          <w:tblCellMar>
            <w:top w:w="0" w:type="dxa"/>
            <w:left w:w="108" w:type="dxa"/>
            <w:bottom w:w="0" w:type="dxa"/>
            <w:right w:w="108" w:type="dxa"/>
          </w:tblCellMar>
        </w:tblPrEx>
        <w:trPr>
          <w:trHeight w:val="285" w:hRule="atLeast"/>
          <w:jc w:val="center"/>
        </w:trPr>
        <w:tc>
          <w:tcPr>
            <w:tcW w:w="1271" w:type="dxa"/>
            <w:tcBorders>
              <w:top w:val="single" w:color="auto" w:sz="4" w:space="0"/>
              <w:left w:val="single" w:color="auto" w:sz="4" w:space="0"/>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709"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701" w:type="dxa"/>
            <w:tcBorders>
              <w:top w:val="single" w:color="auto" w:sz="4" w:space="0"/>
              <w:left w:val="nil"/>
              <w:bottom w:val="single" w:color="auto" w:sz="4" w:space="0"/>
              <w:right w:val="single" w:color="auto" w:sz="4" w:space="0"/>
            </w:tcBorders>
            <w:shd w:val="clear" w:color="000000" w:fill="C2D69B"/>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1559"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843"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1276"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285" w:hRule="atLeast"/>
          <w:jc w:val="center"/>
        </w:trPr>
        <w:tc>
          <w:tcPr>
            <w:tcW w:w="1271"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变更登记</w:t>
            </w: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701"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变更日期</w:t>
            </w:r>
          </w:p>
        </w:tc>
        <w:tc>
          <w:tcPr>
            <w:tcW w:w="155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BGRQ</w:t>
            </w:r>
          </w:p>
        </w:tc>
        <w:tc>
          <w:tcPr>
            <w:tcW w:w="1843"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DATE</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p>
        </w:tc>
        <w:tc>
          <w:tcPr>
            <w:tcW w:w="1701"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559" w:type="dxa"/>
            <w:tcBorders>
              <w:top w:val="nil"/>
              <w:left w:val="nil"/>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84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w:t>
            </w:r>
          </w:p>
        </w:tc>
        <w:tc>
          <w:tcPr>
            <w:tcW w:w="1701"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变更项目</w:t>
            </w:r>
          </w:p>
        </w:tc>
        <w:tc>
          <w:tcPr>
            <w:tcW w:w="155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BGXM</w:t>
            </w:r>
          </w:p>
        </w:tc>
        <w:tc>
          <w:tcPr>
            <w:tcW w:w="1843"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10</w:t>
            </w:r>
            <w:r>
              <w:rPr>
                <w:rFonts w:ascii="仿宋" w:hAnsi="仿宋" w:eastAsia="仿宋" w:cs="微软雅黑"/>
                <w:color w:val="000000" w:themeColor="text1"/>
                <w:sz w:val="18"/>
                <w:szCs w:val="18"/>
                <w14:textFill>
                  <w14:solidFill>
                    <w14:schemeClr w14:val="tx1"/>
                  </w14:solidFill>
                </w14:textFill>
              </w:rPr>
              <w:t>0)</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p>
        </w:tc>
        <w:tc>
          <w:tcPr>
            <w:tcW w:w="1701"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变更项目代码</w:t>
            </w:r>
          </w:p>
        </w:tc>
        <w:tc>
          <w:tcPr>
            <w:tcW w:w="155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BGXMDM</w:t>
            </w:r>
          </w:p>
        </w:tc>
        <w:tc>
          <w:tcPr>
            <w:tcW w:w="1843"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w:t>
            </w:r>
            <w:r>
              <w:rPr>
                <w:rFonts w:ascii="仿宋" w:hAnsi="仿宋" w:eastAsia="仿宋" w:cs="微软雅黑"/>
                <w:color w:val="000000" w:themeColor="text1"/>
                <w:sz w:val="18"/>
                <w:szCs w:val="18"/>
                <w14:textFill>
                  <w14:solidFill>
                    <w14:schemeClr w14:val="tx1"/>
                  </w14:solidFill>
                </w14:textFill>
              </w:rPr>
              <w:t>10</w:t>
            </w:r>
            <w:r>
              <w:rPr>
                <w:rFonts w:hint="eastAsia" w:ascii="仿宋" w:hAnsi="仿宋" w:eastAsia="仿宋" w:cs="微软雅黑"/>
                <w:color w:val="000000" w:themeColor="text1"/>
                <w:sz w:val="18"/>
                <w:szCs w:val="18"/>
                <w14:textFill>
                  <w14:solidFill>
                    <w14:schemeClr w14:val="tx1"/>
                  </w14:solidFill>
                </w14:textFill>
              </w:rPr>
              <w:t>)</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701"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变更前内容</w:t>
            </w:r>
          </w:p>
        </w:tc>
        <w:tc>
          <w:tcPr>
            <w:tcW w:w="155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BGQNR</w:t>
            </w:r>
          </w:p>
        </w:tc>
        <w:tc>
          <w:tcPr>
            <w:tcW w:w="1843"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20</w:t>
            </w:r>
            <w:r>
              <w:rPr>
                <w:rFonts w:ascii="仿宋" w:hAnsi="仿宋" w:eastAsia="仿宋" w:cs="微软雅黑"/>
                <w:color w:val="000000" w:themeColor="text1"/>
                <w:sz w:val="18"/>
                <w:szCs w:val="18"/>
                <w14:textFill>
                  <w14:solidFill>
                    <w14:schemeClr w14:val="tx1"/>
                  </w14:solidFill>
                </w14:textFill>
              </w:rPr>
              <w:t>00)</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4</w:t>
            </w:r>
          </w:p>
        </w:tc>
        <w:tc>
          <w:tcPr>
            <w:tcW w:w="1701"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变更后内容</w:t>
            </w:r>
          </w:p>
        </w:tc>
        <w:tc>
          <w:tcPr>
            <w:tcW w:w="1559"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BGHNR</w:t>
            </w:r>
          </w:p>
        </w:tc>
        <w:tc>
          <w:tcPr>
            <w:tcW w:w="1843" w:type="dxa"/>
            <w:tcBorders>
              <w:top w:val="nil"/>
              <w:left w:val="nil"/>
              <w:bottom w:val="single" w:color="auto" w:sz="4" w:space="0"/>
              <w:right w:val="single" w:color="auto" w:sz="4" w:space="0"/>
            </w:tcBorders>
            <w:shd w:val="clear" w:color="auto" w:fill="auto"/>
            <w:vAlign w:val="bottom"/>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20</w:t>
            </w:r>
            <w:r>
              <w:rPr>
                <w:rFonts w:ascii="仿宋" w:hAnsi="仿宋" w:eastAsia="仿宋" w:cs="微软雅黑"/>
                <w:color w:val="000000" w:themeColor="text1"/>
                <w:sz w:val="18"/>
                <w:szCs w:val="18"/>
                <w14:textFill>
                  <w14:solidFill>
                    <w14:schemeClr w14:val="tx1"/>
                  </w14:solidFill>
                </w14:textFill>
              </w:rPr>
              <w:t>00)</w:t>
            </w:r>
          </w:p>
        </w:tc>
        <w:tc>
          <w:tcPr>
            <w:tcW w:w="1276"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纳税</w:t>
      </w:r>
      <w:r>
        <w:rPr>
          <w:rFonts w:ascii="仿宋" w:hAnsi="仿宋" w:eastAsia="仿宋"/>
          <w:sz w:val="28"/>
          <w:szCs w:val="28"/>
        </w:rPr>
        <w:t>信用等级评定信息</w:t>
      </w:r>
    </w:p>
    <w:tbl>
      <w:tblPr>
        <w:tblStyle w:val="50"/>
        <w:tblW w:w="8359" w:type="dxa"/>
        <w:jc w:val="center"/>
        <w:tblInd w:w="0" w:type="dxa"/>
        <w:tblLayout w:type="fixed"/>
        <w:tblCellMar>
          <w:top w:w="0" w:type="dxa"/>
          <w:left w:w="108" w:type="dxa"/>
          <w:bottom w:w="0" w:type="dxa"/>
          <w:right w:w="108" w:type="dxa"/>
        </w:tblCellMar>
      </w:tblPr>
      <w:tblGrid>
        <w:gridCol w:w="1271"/>
        <w:gridCol w:w="709"/>
        <w:gridCol w:w="1701"/>
        <w:gridCol w:w="992"/>
        <w:gridCol w:w="1559"/>
        <w:gridCol w:w="2127"/>
      </w:tblGrid>
      <w:tr>
        <w:tblPrEx>
          <w:tblLayout w:type="fixed"/>
          <w:tblCellMar>
            <w:top w:w="0" w:type="dxa"/>
            <w:left w:w="108" w:type="dxa"/>
            <w:bottom w:w="0" w:type="dxa"/>
            <w:right w:w="108" w:type="dxa"/>
          </w:tblCellMar>
        </w:tblPrEx>
        <w:trPr>
          <w:trHeight w:val="285" w:hRule="atLeast"/>
          <w:jc w:val="center"/>
        </w:trPr>
        <w:tc>
          <w:tcPr>
            <w:tcW w:w="1271" w:type="dxa"/>
            <w:tcBorders>
              <w:top w:val="single" w:color="auto" w:sz="4" w:space="0"/>
              <w:left w:val="single" w:color="auto" w:sz="4" w:space="0"/>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709"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701" w:type="dxa"/>
            <w:tcBorders>
              <w:top w:val="single" w:color="auto" w:sz="4" w:space="0"/>
              <w:left w:val="nil"/>
              <w:bottom w:val="single" w:color="auto" w:sz="4" w:space="0"/>
              <w:right w:val="single" w:color="auto" w:sz="4" w:space="0"/>
            </w:tcBorders>
            <w:shd w:val="clear" w:color="000000" w:fill="C2D69B"/>
            <w:vAlign w:val="bottom"/>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992"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559"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2127"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285" w:hRule="atLeast"/>
          <w:jc w:val="center"/>
        </w:trPr>
        <w:tc>
          <w:tcPr>
            <w:tcW w:w="1271"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纳税信用</w:t>
            </w:r>
            <w:r>
              <w:rPr>
                <w:rFonts w:ascii="仿宋" w:hAnsi="仿宋" w:eastAsia="仿宋" w:cs="微软雅黑"/>
                <w:color w:val="000000" w:themeColor="text1"/>
                <w:sz w:val="18"/>
                <w:szCs w:val="18"/>
                <w14:textFill>
                  <w14:solidFill>
                    <w14:schemeClr w14:val="tx1"/>
                  </w14:solidFill>
                </w14:textFill>
              </w:rPr>
              <w:t>等级评定信息</w:t>
            </w:r>
          </w:p>
        </w:tc>
        <w:tc>
          <w:tcPr>
            <w:tcW w:w="709" w:type="dxa"/>
            <w:tcBorders>
              <w:top w:val="nil"/>
              <w:left w:val="nil"/>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701" w:type="dxa"/>
            <w:tcBorders>
              <w:top w:val="nil"/>
              <w:left w:val="nil"/>
              <w:bottom w:val="single" w:color="auto" w:sz="4" w:space="0"/>
              <w:right w:val="single" w:color="auto" w:sz="4" w:space="0"/>
            </w:tcBorders>
            <w:shd w:val="clear" w:color="auto" w:fill="auto"/>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纳税信用等级</w:t>
            </w:r>
          </w:p>
        </w:tc>
        <w:tc>
          <w:tcPr>
            <w:tcW w:w="99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XYDJ</w:t>
            </w:r>
          </w:p>
        </w:tc>
        <w:tc>
          <w:tcPr>
            <w:tcW w:w="1559"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CHAR(1)</w:t>
            </w:r>
          </w:p>
        </w:tc>
        <w:tc>
          <w:tcPr>
            <w:tcW w:w="2127"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A</w:t>
            </w:r>
            <w:r>
              <w:rPr>
                <w:rFonts w:hint="eastAsia" w:ascii="仿宋" w:hAnsi="仿宋" w:eastAsia="仿宋" w:cs="微软雅黑"/>
                <w:color w:val="000000" w:themeColor="text1"/>
                <w:sz w:val="18"/>
                <w:szCs w:val="18"/>
                <w14:textFill>
                  <w14:solidFill>
                    <w14:schemeClr w14:val="tx1"/>
                  </w14:solidFill>
                </w14:textFill>
              </w:rPr>
              <w:t>，</w:t>
            </w:r>
            <w:r>
              <w:rPr>
                <w:rFonts w:ascii="仿宋" w:hAnsi="仿宋" w:eastAsia="仿宋" w:cs="微软雅黑"/>
                <w:color w:val="000000" w:themeColor="text1"/>
                <w:sz w:val="18"/>
                <w:szCs w:val="18"/>
                <w14:textFill>
                  <w14:solidFill>
                    <w14:schemeClr w14:val="tx1"/>
                  </w14:solidFill>
                </w14:textFill>
              </w:rPr>
              <w:t>B</w:t>
            </w:r>
            <w:r>
              <w:rPr>
                <w:rFonts w:hint="eastAsia" w:ascii="仿宋" w:hAnsi="仿宋" w:eastAsia="仿宋" w:cs="微软雅黑"/>
                <w:color w:val="000000" w:themeColor="text1"/>
                <w:sz w:val="18"/>
                <w:szCs w:val="18"/>
                <w14:textFill>
                  <w14:solidFill>
                    <w14:schemeClr w14:val="tx1"/>
                  </w14:solidFill>
                </w14:textFill>
              </w:rPr>
              <w:t>，</w:t>
            </w:r>
            <w:r>
              <w:rPr>
                <w:rFonts w:ascii="仿宋" w:hAnsi="仿宋" w:eastAsia="仿宋" w:cs="微软雅黑"/>
                <w:color w:val="000000" w:themeColor="text1"/>
                <w:sz w:val="18"/>
                <w:szCs w:val="18"/>
                <w14:textFill>
                  <w14:solidFill>
                    <w14:schemeClr w14:val="tx1"/>
                  </w14:solidFill>
                </w14:textFill>
              </w:rPr>
              <w:t>M，C</w:t>
            </w:r>
            <w:r>
              <w:rPr>
                <w:rFonts w:hint="eastAsia" w:ascii="仿宋" w:hAnsi="仿宋" w:eastAsia="仿宋" w:cs="微软雅黑"/>
                <w:color w:val="000000" w:themeColor="text1"/>
                <w:sz w:val="18"/>
                <w:szCs w:val="18"/>
                <w14:textFill>
                  <w14:solidFill>
                    <w14:schemeClr w14:val="tx1"/>
                  </w14:solidFill>
                </w14:textFill>
              </w:rPr>
              <w:t>，</w:t>
            </w:r>
            <w:r>
              <w:rPr>
                <w:rFonts w:ascii="仿宋" w:hAnsi="仿宋" w:eastAsia="仿宋" w:cs="微软雅黑"/>
                <w:color w:val="000000" w:themeColor="text1"/>
                <w:sz w:val="18"/>
                <w:szCs w:val="18"/>
                <w14:textFill>
                  <w14:solidFill>
                    <w14:schemeClr w14:val="tx1"/>
                  </w14:solidFill>
                </w14:textFill>
              </w:rPr>
              <w:t>D</w:t>
            </w: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w:t>
            </w:r>
          </w:p>
        </w:tc>
        <w:tc>
          <w:tcPr>
            <w:tcW w:w="1701" w:type="dxa"/>
            <w:tcBorders>
              <w:top w:val="nil"/>
              <w:left w:val="nil"/>
              <w:bottom w:val="single" w:color="auto" w:sz="4" w:space="0"/>
              <w:right w:val="single" w:color="auto" w:sz="4" w:space="0"/>
            </w:tcBorders>
            <w:shd w:val="clear" w:color="auto" w:fill="auto"/>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评级时间</w:t>
            </w:r>
          </w:p>
        </w:tc>
        <w:tc>
          <w:tcPr>
            <w:tcW w:w="99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XYPFSJ</w:t>
            </w:r>
          </w:p>
        </w:tc>
        <w:tc>
          <w:tcPr>
            <w:tcW w:w="1559"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VARCHAR2(50)</w:t>
            </w:r>
          </w:p>
        </w:tc>
        <w:tc>
          <w:tcPr>
            <w:tcW w:w="2127"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示例：</w:t>
            </w:r>
            <w:r>
              <w:rPr>
                <w:rFonts w:ascii="仿宋" w:hAnsi="仿宋" w:eastAsia="仿宋" w:cs="微软雅黑"/>
                <w:color w:val="000000" w:themeColor="text1"/>
                <w:sz w:val="18"/>
                <w:szCs w:val="18"/>
                <w14:textFill>
                  <w14:solidFill>
                    <w14:schemeClr w14:val="tx1"/>
                  </w14:solidFill>
                </w14:textFill>
              </w:rPr>
              <w:t>"2013-2014"</w:t>
            </w:r>
          </w:p>
        </w:tc>
      </w:tr>
      <w:tr>
        <w:tblPrEx>
          <w:tblLayout w:type="fixed"/>
          <w:tblCellMar>
            <w:top w:w="0" w:type="dxa"/>
            <w:left w:w="108" w:type="dxa"/>
            <w:bottom w:w="0" w:type="dxa"/>
            <w:right w:w="108" w:type="dxa"/>
          </w:tblCellMar>
        </w:tblPrEx>
        <w:trPr>
          <w:trHeight w:val="285" w:hRule="atLeast"/>
          <w:jc w:val="center"/>
        </w:trPr>
        <w:tc>
          <w:tcPr>
            <w:tcW w:w="1271" w:type="dxa"/>
            <w:vMerge w:val="continue"/>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709" w:type="dxa"/>
            <w:tcBorders>
              <w:top w:val="nil"/>
              <w:left w:val="nil"/>
              <w:bottom w:val="single" w:color="auto" w:sz="4" w:space="0"/>
              <w:right w:val="single" w:color="auto" w:sz="4" w:space="0"/>
            </w:tcBorders>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3</w:t>
            </w:r>
          </w:p>
        </w:tc>
        <w:tc>
          <w:tcPr>
            <w:tcW w:w="1701" w:type="dxa"/>
            <w:tcBorders>
              <w:top w:val="nil"/>
              <w:left w:val="nil"/>
              <w:bottom w:val="single" w:color="auto" w:sz="4" w:space="0"/>
              <w:right w:val="single" w:color="auto" w:sz="4" w:space="0"/>
            </w:tcBorders>
            <w:shd w:val="clear" w:color="auto" w:fill="auto"/>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评级分数</w:t>
            </w:r>
          </w:p>
        </w:tc>
        <w:tc>
          <w:tcPr>
            <w:tcW w:w="99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XYPFFS</w:t>
            </w:r>
          </w:p>
        </w:tc>
        <w:tc>
          <w:tcPr>
            <w:tcW w:w="1559"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NUMBER(5,2)</w:t>
            </w:r>
          </w:p>
        </w:tc>
        <w:tc>
          <w:tcPr>
            <w:tcW w:w="2127" w:type="dxa"/>
            <w:tcBorders>
              <w:top w:val="nil"/>
              <w:left w:val="nil"/>
              <w:bottom w:val="single" w:color="auto" w:sz="4" w:space="0"/>
              <w:right w:val="single" w:color="auto" w:sz="4" w:space="0"/>
            </w:tcBorders>
            <w:shd w:val="clear" w:color="auto" w:fill="auto"/>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　</w:t>
            </w:r>
          </w:p>
        </w:tc>
      </w:tr>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纳税申报信息</w:t>
      </w:r>
    </w:p>
    <w:tbl>
      <w:tblPr>
        <w:tblStyle w:val="50"/>
        <w:tblW w:w="8359" w:type="dxa"/>
        <w:jc w:val="center"/>
        <w:tblInd w:w="0" w:type="dxa"/>
        <w:tblLayout w:type="fixed"/>
        <w:tblCellMar>
          <w:top w:w="0" w:type="dxa"/>
          <w:left w:w="108" w:type="dxa"/>
          <w:bottom w:w="0" w:type="dxa"/>
          <w:right w:w="108" w:type="dxa"/>
        </w:tblCellMar>
      </w:tblPr>
      <w:tblGrid>
        <w:gridCol w:w="1102"/>
        <w:gridCol w:w="576"/>
        <w:gridCol w:w="1841"/>
        <w:gridCol w:w="1415"/>
        <w:gridCol w:w="1582"/>
        <w:gridCol w:w="1843"/>
      </w:tblGrid>
      <w:tr>
        <w:tblPrEx>
          <w:tblLayout w:type="fixed"/>
          <w:tblCellMar>
            <w:top w:w="0" w:type="dxa"/>
            <w:left w:w="108" w:type="dxa"/>
            <w:bottom w:w="0" w:type="dxa"/>
            <w:right w:w="108" w:type="dxa"/>
          </w:tblCellMar>
        </w:tblPrEx>
        <w:trPr>
          <w:trHeight w:val="330" w:hRule="atLeast"/>
          <w:jc w:val="center"/>
        </w:trPr>
        <w:tc>
          <w:tcPr>
            <w:tcW w:w="1102"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bookmarkStart w:id="50" w:name="_Hlk454384322"/>
            <w:r>
              <w:rPr>
                <w:rFonts w:hint="eastAsia" w:ascii="仿宋" w:hAnsi="仿宋" w:eastAsia="仿宋" w:cs="微软雅黑"/>
                <w:color w:val="000000"/>
                <w:sz w:val="18"/>
                <w:szCs w:val="18"/>
              </w:rPr>
              <w:t>数据类别</w:t>
            </w:r>
          </w:p>
        </w:tc>
        <w:tc>
          <w:tcPr>
            <w:tcW w:w="576"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序号</w:t>
            </w:r>
          </w:p>
        </w:tc>
        <w:tc>
          <w:tcPr>
            <w:tcW w:w="1841"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中文名称</w:t>
            </w:r>
          </w:p>
        </w:tc>
        <w:tc>
          <w:tcPr>
            <w:tcW w:w="1415"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标签名</w:t>
            </w:r>
          </w:p>
        </w:tc>
        <w:tc>
          <w:tcPr>
            <w:tcW w:w="1582"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类型</w:t>
            </w:r>
          </w:p>
        </w:tc>
        <w:tc>
          <w:tcPr>
            <w:tcW w:w="1843"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解释</w:t>
            </w:r>
          </w:p>
        </w:tc>
      </w:tr>
      <w:tr>
        <w:tblPrEx>
          <w:tblLayout w:type="fixed"/>
          <w:tblCellMar>
            <w:top w:w="0" w:type="dxa"/>
            <w:left w:w="108" w:type="dxa"/>
            <w:bottom w:w="0" w:type="dxa"/>
            <w:right w:w="108" w:type="dxa"/>
          </w:tblCellMar>
        </w:tblPrEx>
        <w:trPr>
          <w:trHeight w:val="330" w:hRule="atLeast"/>
          <w:jc w:val="center"/>
        </w:trPr>
        <w:tc>
          <w:tcPr>
            <w:tcW w:w="1102" w:type="dxa"/>
            <w:vMerge w:val="restart"/>
            <w:tcBorders>
              <w:top w:val="single" w:color="auto" w:sz="4" w:space="0"/>
              <w:left w:val="single" w:color="auto" w:sz="4" w:space="0"/>
              <w:right w:val="single" w:color="auto" w:sz="4" w:space="0"/>
            </w:tcBorders>
            <w:vAlign w:val="center"/>
          </w:tcPr>
          <w:p>
            <w:pPr>
              <w:jc w:val="center"/>
              <w:rPr>
                <w:rFonts w:ascii="仿宋" w:hAnsi="仿宋" w:eastAsia="仿宋"/>
                <w:color w:val="000000"/>
                <w:sz w:val="18"/>
                <w:szCs w:val="18"/>
              </w:rPr>
            </w:pPr>
            <w:r>
              <w:rPr>
                <w:rFonts w:hint="eastAsia" w:ascii="仿宋" w:hAnsi="仿宋" w:eastAsia="仿宋" w:cs="微软雅黑"/>
                <w:color w:val="000000"/>
                <w:sz w:val="18"/>
                <w:szCs w:val="18"/>
              </w:rPr>
              <w:t>申报信息</w:t>
            </w:r>
            <w:r>
              <w:rPr>
                <w:rFonts w:ascii="仿宋" w:hAnsi="仿宋" w:eastAsia="仿宋"/>
                <w:color w:val="000000"/>
                <w:sz w:val="18"/>
                <w:szCs w:val="18"/>
              </w:rPr>
              <w:br w:type="textWrapping"/>
            </w:r>
            <w:r>
              <w:rPr>
                <w:rFonts w:hint="eastAsia" w:ascii="仿宋" w:hAnsi="仿宋" w:eastAsia="仿宋" w:cs="微软雅黑"/>
                <w:color w:val="000000"/>
                <w:sz w:val="18"/>
                <w:szCs w:val="18"/>
              </w:rPr>
              <w:t>（近三年</w:t>
            </w:r>
            <w:r>
              <w:rPr>
                <w:rFonts w:ascii="仿宋" w:hAnsi="仿宋" w:eastAsia="仿宋" w:cs="微软雅黑"/>
                <w:color w:val="000000"/>
                <w:sz w:val="18"/>
                <w:szCs w:val="18"/>
              </w:rPr>
              <w:t>数据</w:t>
            </w:r>
            <w:r>
              <w:rPr>
                <w:rFonts w:hint="eastAsia" w:ascii="仿宋" w:hAnsi="仿宋" w:eastAsia="仿宋" w:cs="微软雅黑"/>
                <w:color w:val="000000"/>
                <w:sz w:val="18"/>
                <w:szCs w:val="18"/>
              </w:rPr>
              <w:t>）</w:t>
            </w: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申报日期</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SBRQ</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"2012-12-31"</w:t>
            </w: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top w:val="single" w:color="auto" w:sz="4" w:space="0"/>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2</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纳</w:t>
            </w:r>
            <w:r>
              <w:rPr>
                <w:rFonts w:ascii="仿宋" w:hAnsi="仿宋" w:eastAsia="仿宋" w:cs="微软雅黑"/>
                <w:color w:val="000000"/>
                <w:sz w:val="18"/>
                <w:szCs w:val="18"/>
              </w:rPr>
              <w:t>税人识别号</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NSRSBH</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VARCHAR2(</w:t>
            </w:r>
            <w:r>
              <w:rPr>
                <w:rFonts w:ascii="仿宋" w:hAnsi="仿宋" w:eastAsia="仿宋" w:cs="微软雅黑"/>
                <w:color w:val="000000"/>
                <w:sz w:val="18"/>
                <w:szCs w:val="18"/>
              </w:rPr>
              <w:t>30</w:t>
            </w:r>
            <w:r>
              <w:rPr>
                <w:rFonts w:hint="eastAsia" w:ascii="仿宋" w:hAnsi="仿宋" w:eastAsia="仿宋" w:cs="微软雅黑"/>
                <w:color w:val="000000"/>
                <w:sz w:val="18"/>
                <w:szCs w:val="18"/>
              </w:rPr>
              <w:t>)</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3</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申报期限</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SBQX</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"2012-12-31"</w:t>
            </w:r>
          </w:p>
        </w:tc>
      </w:tr>
      <w:tr>
        <w:tblPrEx>
          <w:tblLayout w:type="fixed"/>
          <w:tblCellMar>
            <w:top w:w="0" w:type="dxa"/>
            <w:left w:w="108" w:type="dxa"/>
            <w:bottom w:w="0" w:type="dxa"/>
            <w:right w:w="108" w:type="dxa"/>
          </w:tblCellMar>
        </w:tblPrEx>
        <w:trPr>
          <w:trHeight w:val="301"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4</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税（费）种类</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ZSXM</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VARCHAR2(45)</w:t>
            </w:r>
          </w:p>
        </w:tc>
        <w:tc>
          <w:tcPr>
            <w:tcW w:w="1843" w:type="dxa"/>
            <w:tcBorders>
              <w:top w:val="single" w:color="auto" w:sz="4" w:space="0"/>
              <w:left w:val="nil"/>
              <w:bottom w:val="single" w:color="auto" w:sz="4" w:space="0"/>
              <w:right w:val="single" w:color="auto" w:sz="4" w:space="0"/>
            </w:tcBorders>
            <w:vAlign w:val="center"/>
          </w:tcPr>
          <w:p>
            <w:pPr>
              <w:widowControl/>
              <w:jc w:val="left"/>
              <w:rPr>
                <w:rFonts w:ascii="仿宋" w:hAnsi="仿宋" w:eastAsia="仿宋"/>
                <w:color w:val="000000"/>
                <w:sz w:val="18"/>
                <w:szCs w:val="18"/>
              </w:rPr>
            </w:pPr>
          </w:p>
        </w:tc>
      </w:tr>
      <w:tr>
        <w:tblPrEx>
          <w:tblLayout w:type="fixed"/>
          <w:tblCellMar>
            <w:top w:w="0" w:type="dxa"/>
            <w:left w:w="108" w:type="dxa"/>
            <w:bottom w:w="0" w:type="dxa"/>
            <w:right w:w="108" w:type="dxa"/>
          </w:tblCellMar>
        </w:tblPrEx>
        <w:trPr>
          <w:trHeight w:val="301"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5</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税（费）种类</w:t>
            </w:r>
            <w:r>
              <w:rPr>
                <w:rFonts w:ascii="仿宋" w:hAnsi="仿宋" w:eastAsia="仿宋" w:cs="微软雅黑"/>
                <w:color w:val="000000"/>
                <w:sz w:val="18"/>
                <w:szCs w:val="18"/>
              </w:rPr>
              <w:t>代码</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ZSXMDM</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V</w:t>
            </w:r>
            <w:r>
              <w:rPr>
                <w:rFonts w:hint="eastAsia" w:ascii="仿宋" w:hAnsi="仿宋" w:eastAsia="仿宋" w:cs="微软雅黑"/>
                <w:color w:val="000000"/>
                <w:sz w:val="18"/>
                <w:szCs w:val="18"/>
              </w:rPr>
              <w:t>archar2</w:t>
            </w:r>
            <w:r>
              <w:rPr>
                <w:rFonts w:ascii="仿宋" w:hAnsi="仿宋" w:eastAsia="仿宋" w:cs="微软雅黑"/>
                <w:color w:val="000000"/>
                <w:sz w:val="18"/>
                <w:szCs w:val="18"/>
              </w:rPr>
              <w:t>(10)</w:t>
            </w:r>
          </w:p>
        </w:tc>
        <w:tc>
          <w:tcPr>
            <w:tcW w:w="1843" w:type="dxa"/>
            <w:tcBorders>
              <w:top w:val="single" w:color="auto" w:sz="4" w:space="0"/>
              <w:left w:val="nil"/>
              <w:bottom w:val="single" w:color="auto" w:sz="4" w:space="0"/>
              <w:right w:val="single" w:color="auto" w:sz="4" w:space="0"/>
            </w:tcBorders>
            <w:vAlign w:val="center"/>
          </w:tcPr>
          <w:p>
            <w:pPr>
              <w:widowControl/>
              <w:jc w:val="left"/>
              <w:rPr>
                <w:rFonts w:ascii="仿宋" w:hAnsi="仿宋" w:eastAsia="仿宋" w:cs="微软雅黑"/>
                <w:color w:val="000000"/>
                <w:kern w:val="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6</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所属日期起</w:t>
            </w:r>
          </w:p>
        </w:tc>
        <w:tc>
          <w:tcPr>
            <w:tcW w:w="1415"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SSSQQ</w:t>
            </w:r>
          </w:p>
        </w:tc>
        <w:tc>
          <w:tcPr>
            <w:tcW w:w="1582"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43"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"2012-12-01"</w:t>
            </w: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7</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所属日期止</w:t>
            </w:r>
          </w:p>
        </w:tc>
        <w:tc>
          <w:tcPr>
            <w:tcW w:w="1415"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SSSQZ</w:t>
            </w:r>
          </w:p>
        </w:tc>
        <w:tc>
          <w:tcPr>
            <w:tcW w:w="1582"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43"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"2012-12-31"</w:t>
            </w: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8</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全部销售收入</w:t>
            </w:r>
          </w:p>
        </w:tc>
        <w:tc>
          <w:tcPr>
            <w:tcW w:w="1415"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QBXSSR</w:t>
            </w:r>
          </w:p>
        </w:tc>
        <w:tc>
          <w:tcPr>
            <w:tcW w:w="1582"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843"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9</w:t>
            </w:r>
          </w:p>
        </w:tc>
        <w:tc>
          <w:tcPr>
            <w:tcW w:w="1841"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r>
              <w:rPr>
                <w:rFonts w:hint="eastAsia" w:ascii="仿宋" w:hAnsi="仿宋" w:eastAsia="仿宋" w:cs="微软雅黑"/>
                <w:color w:val="000000"/>
                <w:sz w:val="18"/>
                <w:szCs w:val="18"/>
              </w:rPr>
              <w:t>应税销售收入</w:t>
            </w:r>
          </w:p>
        </w:tc>
        <w:tc>
          <w:tcPr>
            <w:tcW w:w="1415"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YSXSSR</w:t>
            </w:r>
          </w:p>
        </w:tc>
        <w:tc>
          <w:tcPr>
            <w:tcW w:w="1582"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843"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10</w:t>
            </w:r>
          </w:p>
        </w:tc>
        <w:tc>
          <w:tcPr>
            <w:tcW w:w="1841"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应纳税额</w:t>
            </w:r>
          </w:p>
        </w:tc>
        <w:tc>
          <w:tcPr>
            <w:tcW w:w="1415"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YNSE</w:t>
            </w:r>
          </w:p>
        </w:tc>
        <w:tc>
          <w:tcPr>
            <w:tcW w:w="1582" w:type="dxa"/>
            <w:tcBorders>
              <w:top w:val="nil"/>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843" w:type="dxa"/>
            <w:tcBorders>
              <w:top w:val="nil"/>
              <w:left w:val="nil"/>
              <w:bottom w:val="single" w:color="auto" w:sz="4" w:space="0"/>
              <w:right w:val="single" w:color="auto" w:sz="4" w:space="0"/>
            </w:tcBorders>
            <w:vAlign w:val="center"/>
          </w:tcPr>
          <w:p>
            <w:pPr>
              <w:rPr>
                <w:rFonts w:ascii="仿宋" w:hAnsi="仿宋" w:eastAsia="仿宋"/>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11</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预缴税额</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YJSE</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bottom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12</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应补退税额</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rPr>
              <w:t>YBTSE</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02" w:type="dxa"/>
            <w:vMerge w:val="continue"/>
            <w:tcBorders>
              <w:left w:val="single" w:color="auto" w:sz="4" w:space="0"/>
              <w:bottom w:val="single" w:color="auto" w:sz="4" w:space="0"/>
              <w:right w:val="single" w:color="auto" w:sz="4" w:space="0"/>
            </w:tcBorders>
            <w:vAlign w:val="center"/>
          </w:tcPr>
          <w:p>
            <w:pPr>
              <w:rPr>
                <w:rFonts w:ascii="仿宋" w:hAnsi="仿宋" w:eastAsia="仿宋"/>
                <w:color w:val="000000"/>
                <w:sz w:val="18"/>
                <w:szCs w:val="18"/>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11</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cs="微软雅黑"/>
                <w:color w:val="000000"/>
                <w:sz w:val="18"/>
                <w:szCs w:val="18"/>
              </w:rPr>
              <w:t>减免税额</w:t>
            </w:r>
          </w:p>
        </w:tc>
        <w:tc>
          <w:tcPr>
            <w:tcW w:w="1415"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r>
              <w:rPr>
                <w:rFonts w:ascii="仿宋" w:hAnsi="仿宋" w:eastAsia="仿宋"/>
              </w:rPr>
              <w:t>JMSE</w:t>
            </w:r>
          </w:p>
        </w:tc>
        <w:tc>
          <w:tcPr>
            <w:tcW w:w="1582"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sz w:val="18"/>
                <w:szCs w:val="18"/>
              </w:rPr>
              <w:t>NUMBER(22,6)</w:t>
            </w:r>
          </w:p>
        </w:tc>
        <w:tc>
          <w:tcPr>
            <w:tcW w:w="184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 w:val="18"/>
                <w:szCs w:val="18"/>
              </w:rPr>
            </w:pPr>
          </w:p>
        </w:tc>
      </w:tr>
      <w:bookmarkEnd w:id="50"/>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征收实缴</w:t>
      </w:r>
      <w:r>
        <w:rPr>
          <w:rFonts w:ascii="仿宋" w:hAnsi="仿宋" w:eastAsia="仿宋"/>
          <w:sz w:val="28"/>
          <w:szCs w:val="28"/>
        </w:rPr>
        <w:t>信息</w:t>
      </w:r>
    </w:p>
    <w:tbl>
      <w:tblPr>
        <w:tblStyle w:val="50"/>
        <w:tblW w:w="83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0"/>
        <w:gridCol w:w="576"/>
        <w:gridCol w:w="1841"/>
        <w:gridCol w:w="1415"/>
        <w:gridCol w:w="1700"/>
        <w:gridCol w:w="1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shd w:val="clear" w:color="auto" w:fill="C2D69B"/>
            <w:vAlign w:val="center"/>
          </w:tcPr>
          <w:p>
            <w:pPr>
              <w:widowControl/>
              <w:jc w:val="left"/>
              <w:rPr>
                <w:rFonts w:ascii="仿宋" w:hAnsi="仿宋" w:eastAsia="仿宋"/>
                <w:color w:val="000000" w:themeColor="text1"/>
                <w:kern w:val="0"/>
                <w:sz w:val="18"/>
                <w:szCs w:val="18"/>
                <w14:textFill>
                  <w14:solidFill>
                    <w14:schemeClr w14:val="tx1"/>
                  </w14:solidFill>
                </w14:textFill>
              </w:rPr>
            </w:pPr>
            <w:r>
              <w:rPr>
                <w:rFonts w:hint="eastAsia" w:ascii="仿宋" w:hAnsi="仿宋" w:eastAsia="仿宋"/>
                <w:color w:val="000000" w:themeColor="text1"/>
                <w:kern w:val="0"/>
                <w:sz w:val="18"/>
                <w:szCs w:val="18"/>
                <w14:textFill>
                  <w14:solidFill>
                    <w14:schemeClr w14:val="tx1"/>
                  </w14:solidFill>
                </w14:textFill>
              </w:rPr>
              <w:t>数据类别</w:t>
            </w:r>
          </w:p>
        </w:tc>
        <w:tc>
          <w:tcPr>
            <w:tcW w:w="576" w:type="dxa"/>
            <w:shd w:val="clear" w:color="auto" w:fill="C2D69B"/>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序号</w:t>
            </w:r>
          </w:p>
        </w:tc>
        <w:tc>
          <w:tcPr>
            <w:tcW w:w="1841"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中文名称</w:t>
            </w:r>
          </w:p>
        </w:tc>
        <w:tc>
          <w:tcPr>
            <w:tcW w:w="1415"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英文名称</w:t>
            </w:r>
          </w:p>
        </w:tc>
        <w:tc>
          <w:tcPr>
            <w:tcW w:w="1700"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类型</w:t>
            </w:r>
          </w:p>
        </w:tc>
        <w:tc>
          <w:tcPr>
            <w:tcW w:w="1867"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restart"/>
            <w:vAlign w:val="center"/>
          </w:tcPr>
          <w:p>
            <w:pPr>
              <w:widowControl/>
              <w:jc w:val="left"/>
              <w:rPr>
                <w:rFonts w:ascii="仿宋" w:hAnsi="仿宋" w:eastAsia="仿宋"/>
                <w:color w:val="000000" w:themeColor="text1"/>
                <w:kern w:val="0"/>
                <w:sz w:val="18"/>
                <w:szCs w:val="18"/>
                <w14:textFill>
                  <w14:solidFill>
                    <w14:schemeClr w14:val="tx1"/>
                  </w14:solidFill>
                </w14:textFill>
              </w:rPr>
            </w:pPr>
            <w:r>
              <w:rPr>
                <w:rFonts w:hint="eastAsia" w:ascii="仿宋" w:hAnsi="仿宋" w:eastAsia="仿宋"/>
                <w:color w:val="000000" w:themeColor="text1"/>
                <w:kern w:val="0"/>
                <w:sz w:val="18"/>
                <w:szCs w:val="18"/>
                <w14:textFill>
                  <w14:solidFill>
                    <w14:schemeClr w14:val="tx1"/>
                  </w14:solidFill>
                </w14:textFill>
              </w:rPr>
              <w:t>征收信息（近三年）</w:t>
            </w: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1</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所属日期起</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SSSQ_Q</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2</w:t>
            </w:r>
          </w:p>
        </w:tc>
        <w:tc>
          <w:tcPr>
            <w:tcW w:w="1841" w:type="dxa"/>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415" w:type="dxa"/>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700" w:type="dxa"/>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3</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所属日期止</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SSSQ_Z</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4</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缴款截至日期</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JKQX</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5</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缴款发生日期</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JKFSRQ</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6</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税款状态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SKZT</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5</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7</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税款状态代码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SKZT_</w:t>
            </w:r>
            <w:r>
              <w:rPr>
                <w:rFonts w:ascii="仿宋" w:hAnsi="仿宋" w:eastAsia="仿宋" w:cs="微软雅黑"/>
                <w:color w:val="000000" w:themeColor="text1"/>
                <w:kern w:val="0"/>
                <w:sz w:val="18"/>
                <w:szCs w:val="18"/>
                <w14:textFill>
                  <w14:solidFill>
                    <w14:schemeClr w14:val="tx1"/>
                  </w14:solidFill>
                </w14:textFill>
              </w:rPr>
              <w:t>DM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1</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8</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征收项目</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ZSXM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5</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9</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征收</w:t>
            </w:r>
            <w:r>
              <w:rPr>
                <w:rFonts w:ascii="仿宋" w:hAnsi="仿宋" w:eastAsia="仿宋" w:cs="微软雅黑"/>
                <w:color w:val="000000" w:themeColor="text1"/>
                <w:kern w:val="0"/>
                <w:sz w:val="18"/>
                <w:szCs w:val="18"/>
                <w14:textFill>
                  <w14:solidFill>
                    <w14:schemeClr w14:val="tx1"/>
                  </w14:solidFill>
                </w14:textFill>
              </w:rPr>
              <w:t>项目代码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ZSXM</w:t>
            </w:r>
            <w:r>
              <w:rPr>
                <w:rFonts w:ascii="仿宋" w:hAnsi="仿宋" w:eastAsia="仿宋" w:cs="微软雅黑"/>
                <w:color w:val="000000" w:themeColor="text1"/>
                <w:kern w:val="0"/>
                <w:sz w:val="18"/>
                <w:szCs w:val="18"/>
                <w14:textFill>
                  <w14:solidFill>
                    <w14:schemeClr w14:val="tx1"/>
                  </w14:solidFill>
                </w14:textFill>
              </w:rPr>
              <w:t>DM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1</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10</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税款种类</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SKZL</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5</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正税、滞纳金、罚款、涉税罚款、行为罚款、没收非法所得、其他税款、其它地方规费、利息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11</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税款种类代码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SKZL</w:t>
            </w:r>
            <w:r>
              <w:rPr>
                <w:rFonts w:ascii="仿宋" w:hAnsi="仿宋" w:eastAsia="仿宋" w:cs="微软雅黑"/>
                <w:color w:val="000000" w:themeColor="text1"/>
                <w:kern w:val="0"/>
                <w:sz w:val="18"/>
                <w:szCs w:val="18"/>
                <w14:textFill>
                  <w14:solidFill>
                    <w14:schemeClr w14:val="tx1"/>
                  </w14:solidFill>
                </w14:textFill>
              </w:rPr>
              <w:t>DM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w:t>
            </w:r>
            <w:r>
              <w:rPr>
                <w:rFonts w:hint="eastAsia" w:ascii="仿宋" w:hAnsi="仿宋" w:eastAsia="仿宋" w:cs="微软雅黑"/>
                <w:color w:val="000000" w:themeColor="text1"/>
                <w:kern w:val="0"/>
                <w:sz w:val="18"/>
                <w:szCs w:val="18"/>
                <w14:textFill>
                  <w14:solidFill>
                    <w14:schemeClr w14:val="tx1"/>
                  </w14:solidFill>
                </w14:textFill>
              </w:rPr>
              <w:t>archar2(</w:t>
            </w:r>
            <w:r>
              <w:rPr>
                <w:rFonts w:ascii="仿宋" w:hAnsi="仿宋" w:eastAsia="仿宋" w:cs="微软雅黑"/>
                <w:color w:val="000000" w:themeColor="text1"/>
                <w:kern w:val="0"/>
                <w:sz w:val="18"/>
                <w:szCs w:val="18"/>
                <w14:textFill>
                  <w14:solidFill>
                    <w14:schemeClr w14:val="tx1"/>
                  </w14:solidFill>
                </w14:textFill>
              </w:rPr>
              <w:t>10</w:t>
            </w:r>
            <w:r>
              <w:rPr>
                <w:rFonts w:hint="eastAsia"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12</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计税金额</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XSSR</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13</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税率</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SL</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14</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实缴金额</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SE</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纳税违法违章信息</w:t>
      </w:r>
    </w:p>
    <w:tbl>
      <w:tblPr>
        <w:tblStyle w:val="50"/>
        <w:tblW w:w="8359" w:type="dxa"/>
        <w:jc w:val="center"/>
        <w:tblInd w:w="0" w:type="dxa"/>
        <w:tblLayout w:type="fixed"/>
        <w:tblCellMar>
          <w:top w:w="0" w:type="dxa"/>
          <w:left w:w="108" w:type="dxa"/>
          <w:bottom w:w="0" w:type="dxa"/>
          <w:right w:w="108" w:type="dxa"/>
        </w:tblCellMar>
      </w:tblPr>
      <w:tblGrid>
        <w:gridCol w:w="1143"/>
        <w:gridCol w:w="695"/>
        <w:gridCol w:w="2102"/>
        <w:gridCol w:w="1683"/>
        <w:gridCol w:w="1748"/>
        <w:gridCol w:w="988"/>
      </w:tblGrid>
      <w:tr>
        <w:tblPrEx>
          <w:tblLayout w:type="fixed"/>
          <w:tblCellMar>
            <w:top w:w="0" w:type="dxa"/>
            <w:left w:w="108" w:type="dxa"/>
            <w:bottom w:w="0" w:type="dxa"/>
            <w:right w:w="108" w:type="dxa"/>
          </w:tblCellMar>
        </w:tblPrEx>
        <w:trPr>
          <w:trHeight w:val="285" w:hRule="atLeast"/>
          <w:jc w:val="center"/>
        </w:trPr>
        <w:tc>
          <w:tcPr>
            <w:tcW w:w="1143" w:type="dxa"/>
            <w:tcBorders>
              <w:top w:val="single" w:color="auto" w:sz="4" w:space="0"/>
              <w:left w:val="single" w:color="auto" w:sz="4" w:space="0"/>
              <w:bottom w:val="single" w:color="auto" w:sz="4" w:space="0"/>
              <w:right w:val="single" w:color="auto" w:sz="4" w:space="0"/>
            </w:tcBorders>
            <w:shd w:val="clear" w:color="000000" w:fill="C2D69B"/>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数据类别</w:t>
            </w:r>
          </w:p>
        </w:tc>
        <w:tc>
          <w:tcPr>
            <w:tcW w:w="695"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序号</w:t>
            </w:r>
          </w:p>
        </w:tc>
        <w:tc>
          <w:tcPr>
            <w:tcW w:w="2102"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中文名称</w:t>
            </w:r>
          </w:p>
        </w:tc>
        <w:tc>
          <w:tcPr>
            <w:tcW w:w="1683"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标签名</w:t>
            </w:r>
          </w:p>
        </w:tc>
        <w:tc>
          <w:tcPr>
            <w:tcW w:w="1748" w:type="dxa"/>
            <w:tcBorders>
              <w:top w:val="single" w:color="auto" w:sz="4" w:space="0"/>
              <w:left w:val="nil"/>
              <w:bottom w:val="single" w:color="auto" w:sz="4" w:space="0"/>
              <w:right w:val="single" w:color="auto" w:sz="4" w:space="0"/>
            </w:tcBorders>
            <w:shd w:val="clear" w:color="000000" w:fill="C2D69B"/>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类型</w:t>
            </w:r>
          </w:p>
        </w:tc>
        <w:tc>
          <w:tcPr>
            <w:tcW w:w="988" w:type="dxa"/>
            <w:tcBorders>
              <w:top w:val="single" w:color="auto" w:sz="4" w:space="0"/>
              <w:left w:val="nil"/>
              <w:bottom w:val="single" w:color="auto" w:sz="4" w:space="0"/>
              <w:right w:val="single" w:color="auto" w:sz="4" w:space="0"/>
            </w:tcBorders>
            <w:shd w:val="clear" w:color="000000" w:fill="C2D69B"/>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15" w:hRule="atLeast"/>
          <w:jc w:val="center"/>
        </w:trPr>
        <w:tc>
          <w:tcPr>
            <w:tcW w:w="1143"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违法违章</w:t>
            </w: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1</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登记日期</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DJRQ</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2</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违法违章事实</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ZYWFWZSS</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varchar2(500)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3</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违法违章手段代码</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ZYWFWZSD</w:t>
            </w:r>
            <w:r>
              <w:rPr>
                <w:rFonts w:hint="eastAsia" w:ascii="仿宋" w:hAnsi="仿宋" w:eastAsia="仿宋"/>
                <w:color w:val="000000" w:themeColor="text1"/>
                <w:sz w:val="18"/>
                <w:szCs w:val="18"/>
                <w14:textFill>
                  <w14:solidFill>
                    <w14:schemeClr w14:val="tx1"/>
                  </w14:solidFill>
                </w14:textFill>
              </w:rPr>
              <w:t>DM</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varchar2(50)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4</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违法违章手段名称</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ZYWFWZSDMC</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5</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违法违章类型代码</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WFWZLX</w:t>
            </w:r>
            <w:r>
              <w:rPr>
                <w:rFonts w:hint="eastAsia" w:ascii="仿宋" w:hAnsi="仿宋" w:eastAsia="仿宋"/>
                <w:color w:val="000000" w:themeColor="text1"/>
                <w:sz w:val="18"/>
                <w:szCs w:val="18"/>
                <w14:textFill>
                  <w14:solidFill>
                    <w14:schemeClr w14:val="tx1"/>
                  </w14:solidFill>
                </w14:textFill>
              </w:rPr>
              <w:t>DM</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varchar2(50)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6</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违法违章类型名称</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WFWZLXMC</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7</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违法违章状态名称</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WFWZZTMC</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违法违章状态代码</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WFWZZTDM</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VARCHAR2(10)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微软雅黑"/>
                <w:color w:val="000000" w:themeColor="text1"/>
                <w:kern w:val="0"/>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8</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处理处罚时间</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CLCFJDRQ</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9</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处罚办法</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b/>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CLBF</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varchar2(500)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10</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立案日期</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LARQ</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r>
        <w:tblPrEx>
          <w:tblLayout w:type="fixed"/>
          <w:tblCellMar>
            <w:top w:w="0" w:type="dxa"/>
            <w:left w:w="108" w:type="dxa"/>
            <w:bottom w:w="0" w:type="dxa"/>
            <w:right w:w="108" w:type="dxa"/>
          </w:tblCellMar>
        </w:tblPrEx>
        <w:trPr>
          <w:trHeight w:val="315" w:hRule="atLeast"/>
          <w:jc w:val="center"/>
        </w:trPr>
        <w:tc>
          <w:tcPr>
            <w:tcW w:w="1143" w:type="dxa"/>
            <w:vMerge w:val="continue"/>
            <w:tcBorders>
              <w:top w:val="nil"/>
              <w:left w:val="single" w:color="auto" w:sz="4" w:space="0"/>
              <w:bottom w:val="single" w:color="auto" w:sz="4" w:space="0"/>
              <w:right w:val="single" w:color="auto" w:sz="4" w:space="0"/>
            </w:tcBorders>
            <w:vAlign w:val="center"/>
          </w:tcPr>
          <w:p>
            <w:pPr>
              <w:rPr>
                <w:rFonts w:ascii="仿宋" w:hAnsi="仿宋" w:eastAsia="仿宋" w:cs="Arial"/>
                <w:color w:val="000000" w:themeColor="text1"/>
                <w:sz w:val="18"/>
                <w:szCs w:val="18"/>
                <w14:textFill>
                  <w14:solidFill>
                    <w14:schemeClr w14:val="tx1"/>
                  </w14:solidFill>
                </w14:textFill>
              </w:rPr>
            </w:pPr>
          </w:p>
        </w:tc>
        <w:tc>
          <w:tcPr>
            <w:tcW w:w="695" w:type="dxa"/>
            <w:tcBorders>
              <w:top w:val="nil"/>
              <w:left w:val="nil"/>
              <w:bottom w:val="single" w:color="auto" w:sz="4" w:space="0"/>
              <w:right w:val="single" w:color="auto" w:sz="4" w:space="0"/>
            </w:tcBorders>
            <w:shd w:val="clear" w:color="auto" w:fill="auto"/>
            <w:vAlign w:val="bottom"/>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11</w:t>
            </w:r>
          </w:p>
        </w:tc>
        <w:tc>
          <w:tcPr>
            <w:tcW w:w="2102"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限改状态</w:t>
            </w:r>
          </w:p>
        </w:tc>
        <w:tc>
          <w:tcPr>
            <w:tcW w:w="1683" w:type="dxa"/>
            <w:tcBorders>
              <w:top w:val="nil"/>
              <w:left w:val="nil"/>
              <w:bottom w:val="single" w:color="auto" w:sz="4" w:space="0"/>
              <w:right w:val="single" w:color="auto" w:sz="4" w:space="0"/>
            </w:tcBorders>
            <w:shd w:val="clear" w:color="auto" w:fill="auto"/>
            <w:vAlign w:val="center"/>
          </w:tcPr>
          <w:p>
            <w:pP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XGZT</w:t>
            </w:r>
          </w:p>
        </w:tc>
        <w:tc>
          <w:tcPr>
            <w:tcW w:w="1748" w:type="dxa"/>
            <w:tcBorders>
              <w:top w:val="nil"/>
              <w:left w:val="nil"/>
              <w:bottom w:val="single" w:color="auto" w:sz="4" w:space="0"/>
              <w:right w:val="single" w:color="auto" w:sz="4" w:space="0"/>
            </w:tcBorders>
            <w:shd w:val="clear" w:color="auto" w:fill="auto"/>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varchar2(20)</w:t>
            </w:r>
          </w:p>
        </w:tc>
        <w:tc>
          <w:tcPr>
            <w:tcW w:w="988" w:type="dxa"/>
            <w:tcBorders>
              <w:top w:val="nil"/>
              <w:left w:val="nil"/>
              <w:bottom w:val="single" w:color="auto" w:sz="4" w:space="0"/>
              <w:right w:val="single" w:color="auto" w:sz="4" w:space="0"/>
            </w:tcBorders>
            <w:shd w:val="clear" w:color="auto" w:fill="auto"/>
            <w:vAlign w:val="bottom"/>
          </w:tcPr>
          <w:p>
            <w:pPr>
              <w:jc w:val="left"/>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　</w:t>
            </w:r>
          </w:p>
        </w:tc>
      </w:tr>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税务稽查</w:t>
      </w:r>
      <w:r>
        <w:rPr>
          <w:rFonts w:ascii="仿宋" w:hAnsi="仿宋" w:eastAsia="仿宋"/>
          <w:sz w:val="28"/>
          <w:szCs w:val="28"/>
        </w:rPr>
        <w:t>信息</w:t>
      </w:r>
    </w:p>
    <w:tbl>
      <w:tblPr>
        <w:tblStyle w:val="50"/>
        <w:tblW w:w="83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3"/>
        <w:gridCol w:w="605"/>
        <w:gridCol w:w="2040"/>
        <w:gridCol w:w="1602"/>
        <w:gridCol w:w="1830"/>
        <w:gridCol w:w="1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数据类别</w:t>
            </w:r>
          </w:p>
        </w:tc>
        <w:tc>
          <w:tcPr>
            <w:tcW w:w="605"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序号</w:t>
            </w:r>
          </w:p>
        </w:tc>
        <w:tc>
          <w:tcPr>
            <w:tcW w:w="2040"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中文名称</w:t>
            </w:r>
          </w:p>
        </w:tc>
        <w:tc>
          <w:tcPr>
            <w:tcW w:w="1602"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标签名</w:t>
            </w:r>
          </w:p>
        </w:tc>
        <w:tc>
          <w:tcPr>
            <w:tcW w:w="1830"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类型</w:t>
            </w:r>
          </w:p>
        </w:tc>
        <w:tc>
          <w:tcPr>
            <w:tcW w:w="1119" w:type="dxa"/>
            <w:shd w:val="clear" w:color="000000" w:fill="C2D69B"/>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restart"/>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稽查</w:t>
            </w: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1</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案源登记日期</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AYDJRQ</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VARCHAR2(20)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2</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602"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83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3</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违法违章类型代码</w:t>
            </w:r>
          </w:p>
        </w:tc>
        <w:tc>
          <w:tcPr>
            <w:tcW w:w="1602" w:type="dxa"/>
            <w:shd w:val="clear" w:color="auto" w:fill="auto"/>
            <w:vAlign w:val="center"/>
          </w:tcPr>
          <w:p>
            <w:pPr>
              <w:jc w:val="center"/>
              <w:rPr>
                <w:rFonts w:ascii="仿宋" w:hAnsi="仿宋" w:eastAsia="仿宋"/>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W</w:t>
            </w:r>
            <w:r>
              <w:rPr>
                <w:rFonts w:ascii="仿宋" w:hAnsi="仿宋" w:eastAsia="仿宋"/>
                <w:color w:val="000000" w:themeColor="text1"/>
                <w:sz w:val="18"/>
                <w:szCs w:val="18"/>
                <w14:textFill>
                  <w14:solidFill>
                    <w14:schemeClr w14:val="tx1"/>
                  </w14:solidFill>
                </w14:textFill>
              </w:rPr>
              <w:t>F</w:t>
            </w:r>
            <w:r>
              <w:rPr>
                <w:rFonts w:hint="eastAsia" w:ascii="仿宋" w:hAnsi="仿宋" w:eastAsia="仿宋"/>
                <w:color w:val="000000" w:themeColor="text1"/>
                <w:sz w:val="18"/>
                <w:szCs w:val="18"/>
                <w14:textFill>
                  <w14:solidFill>
                    <w14:schemeClr w14:val="tx1"/>
                  </w14:solidFill>
                </w14:textFill>
              </w:rPr>
              <w:t>WZLXDM</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 (50)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4</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违法违章类型</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W</w:t>
            </w:r>
            <w:r>
              <w:rPr>
                <w:rFonts w:ascii="仿宋" w:hAnsi="仿宋" w:eastAsia="仿宋"/>
                <w:color w:val="000000" w:themeColor="text1"/>
                <w:sz w:val="18"/>
                <w:szCs w:val="18"/>
                <w14:textFill>
                  <w14:solidFill>
                    <w14:schemeClr w14:val="tx1"/>
                  </w14:solidFill>
                </w14:textFill>
              </w:rPr>
              <w:t>F</w:t>
            </w:r>
            <w:r>
              <w:rPr>
                <w:rFonts w:hint="eastAsia" w:ascii="仿宋" w:hAnsi="仿宋" w:eastAsia="仿宋"/>
                <w:color w:val="000000" w:themeColor="text1"/>
                <w:sz w:val="18"/>
                <w:szCs w:val="18"/>
                <w14:textFill>
                  <w14:solidFill>
                    <w14:schemeClr w14:val="tx1"/>
                  </w14:solidFill>
                </w14:textFill>
              </w:rPr>
              <w:t>WZLXMC</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VARCHAR2(500)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5</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稽查类型</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JCLXMC</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 xml:space="preserve"> (200)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6</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稽查类型代码</w:t>
            </w:r>
          </w:p>
        </w:tc>
        <w:tc>
          <w:tcPr>
            <w:tcW w:w="1602" w:type="dxa"/>
            <w:shd w:val="clear" w:color="auto" w:fill="auto"/>
            <w:vAlign w:val="center"/>
          </w:tcPr>
          <w:p>
            <w:pPr>
              <w:jc w:val="center"/>
              <w:rPr>
                <w:rFonts w:ascii="仿宋" w:hAnsi="仿宋" w:eastAsia="仿宋"/>
                <w:color w:val="000000" w:themeColor="text1"/>
                <w:sz w:val="18"/>
                <w:szCs w:val="18"/>
                <w14:textFill>
                  <w14:solidFill>
                    <w14:schemeClr w14:val="tx1"/>
                  </w14:solidFill>
                </w14:textFill>
              </w:rPr>
            </w:pPr>
            <w:r>
              <w:rPr>
                <w:rFonts w:ascii="仿宋" w:hAnsi="仿宋" w:eastAsia="仿宋" w:cs="Courier New"/>
                <w:color w:val="000000" w:themeColor="text1"/>
                <w:kern w:val="0"/>
                <w:sz w:val="18"/>
                <w:szCs w:val="18"/>
                <w14:textFill>
                  <w14:solidFill>
                    <w14:schemeClr w14:val="tx1"/>
                  </w14:solidFill>
                </w14:textFill>
              </w:rPr>
              <w:t>JCLXDM</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ascii="仿宋" w:hAnsi="仿宋" w:eastAsia="仿宋" w:cs="Arial"/>
                <w:color w:val="000000" w:themeColor="text1"/>
                <w:sz w:val="18"/>
                <w:szCs w:val="18"/>
                <w14:textFill>
                  <w14:solidFill>
                    <w14:schemeClr w14:val="tx1"/>
                  </w14:solidFill>
                </w14:textFill>
              </w:rPr>
              <w:t>VARCHAR2(10)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7</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案件状态</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JCZTMC</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 xml:space="preserve"> (200)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8</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案件状态代码</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JCZT</w:t>
            </w:r>
            <w:r>
              <w:rPr>
                <w:rFonts w:ascii="仿宋" w:hAnsi="仿宋" w:eastAsia="仿宋"/>
                <w:color w:val="000000" w:themeColor="text1"/>
                <w:sz w:val="18"/>
                <w:szCs w:val="18"/>
                <w14:textFill>
                  <w14:solidFill>
                    <w14:schemeClr w14:val="tx1"/>
                  </w14:solidFill>
                </w14:textFill>
              </w:rPr>
              <w:t>DM</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 xml:space="preserve"> (</w:t>
            </w:r>
            <w:r>
              <w:rPr>
                <w:rFonts w:ascii="仿宋" w:hAnsi="仿宋" w:eastAsia="仿宋" w:cs="微软雅黑"/>
                <w:color w:val="000000" w:themeColor="text1"/>
                <w:sz w:val="18"/>
                <w:szCs w:val="18"/>
                <w14:textFill>
                  <w14:solidFill>
                    <w14:schemeClr w14:val="tx1"/>
                  </w14:solidFill>
                </w14:textFill>
              </w:rPr>
              <w:t>10</w:t>
            </w:r>
            <w:r>
              <w:rPr>
                <w:rFonts w:hint="eastAsia" w:ascii="仿宋" w:hAnsi="仿宋" w:eastAsia="仿宋" w:cs="微软雅黑"/>
                <w:color w:val="000000" w:themeColor="text1"/>
                <w:sz w:val="18"/>
                <w:szCs w:val="18"/>
                <w14:textFill>
                  <w14:solidFill>
                    <w14:schemeClr w14:val="tx1"/>
                  </w14:solidFill>
                </w14:textFill>
              </w:rPr>
              <w:t>)</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9</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案件处理意见代码</w:t>
            </w:r>
          </w:p>
        </w:tc>
        <w:tc>
          <w:tcPr>
            <w:tcW w:w="1602" w:type="dxa"/>
            <w:shd w:val="clear" w:color="auto" w:fill="auto"/>
            <w:vAlign w:val="center"/>
          </w:tcPr>
          <w:p>
            <w:pPr>
              <w:jc w:val="center"/>
              <w:rPr>
                <w:rFonts w:ascii="仿宋" w:hAnsi="仿宋" w:eastAsia="仿宋"/>
                <w:color w:val="000000" w:themeColor="text1"/>
                <w:sz w:val="18"/>
                <w:szCs w:val="18"/>
                <w14:textFill>
                  <w14:solidFill>
                    <w14:schemeClr w14:val="tx1"/>
                  </w14:solidFill>
                </w14:textFill>
              </w:rPr>
            </w:pPr>
            <w:r>
              <w:rPr>
                <w:rFonts w:ascii="仿宋" w:hAnsi="仿宋" w:eastAsia="仿宋"/>
                <w:color w:val="000000" w:themeColor="text1"/>
                <w:sz w:val="18"/>
                <w:szCs w:val="18"/>
                <w14:textFill>
                  <w14:solidFill>
                    <w14:schemeClr w14:val="tx1"/>
                  </w14:solidFill>
                </w14:textFill>
              </w:rPr>
              <w:t>AJCLYJDM</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 xml:space="preserve"> (</w:t>
            </w:r>
            <w:r>
              <w:rPr>
                <w:rFonts w:ascii="仿宋" w:hAnsi="仿宋" w:eastAsia="仿宋" w:cs="微软雅黑"/>
                <w:color w:val="000000" w:themeColor="text1"/>
                <w:sz w:val="18"/>
                <w:szCs w:val="18"/>
                <w14:textFill>
                  <w14:solidFill>
                    <w14:schemeClr w14:val="tx1"/>
                  </w14:solidFill>
                </w14:textFill>
              </w:rPr>
              <w:t>10</w:t>
            </w:r>
            <w:r>
              <w:rPr>
                <w:rFonts w:hint="eastAsia" w:ascii="仿宋" w:hAnsi="仿宋" w:eastAsia="仿宋" w:cs="微软雅黑"/>
                <w:color w:val="000000" w:themeColor="text1"/>
                <w:sz w:val="18"/>
                <w:szCs w:val="18"/>
                <w14:textFill>
                  <w14:solidFill>
                    <w14:schemeClr w14:val="tx1"/>
                  </w14:solidFill>
                </w14:textFill>
              </w:rPr>
              <w:t>)</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163" w:type="dxa"/>
            <w:vMerge w:val="continue"/>
            <w:vAlign w:val="center"/>
          </w:tcPr>
          <w:p>
            <w:pPr>
              <w:jc w:val="center"/>
              <w:rPr>
                <w:rFonts w:ascii="仿宋" w:hAnsi="仿宋" w:eastAsia="仿宋" w:cs="Arial"/>
                <w:color w:val="000000" w:themeColor="text1"/>
                <w:sz w:val="18"/>
                <w:szCs w:val="18"/>
                <w14:textFill>
                  <w14:solidFill>
                    <w14:schemeClr w14:val="tx1"/>
                  </w14:solidFill>
                </w14:textFill>
              </w:rPr>
            </w:pPr>
          </w:p>
        </w:tc>
        <w:tc>
          <w:tcPr>
            <w:tcW w:w="605"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1</w:t>
            </w:r>
            <w:r>
              <w:rPr>
                <w:rFonts w:ascii="仿宋" w:hAnsi="仿宋" w:eastAsia="仿宋" w:cs="Arial"/>
                <w:color w:val="000000" w:themeColor="text1"/>
                <w:sz w:val="18"/>
                <w:szCs w:val="18"/>
                <w14:textFill>
                  <w14:solidFill>
                    <w14:schemeClr w14:val="tx1"/>
                  </w14:solidFill>
                </w14:textFill>
              </w:rPr>
              <w:t>0</w:t>
            </w:r>
          </w:p>
        </w:tc>
        <w:tc>
          <w:tcPr>
            <w:tcW w:w="2040" w:type="dxa"/>
            <w:shd w:val="clear" w:color="auto" w:fill="auto"/>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案件处理意见</w:t>
            </w:r>
          </w:p>
        </w:tc>
        <w:tc>
          <w:tcPr>
            <w:tcW w:w="1602" w:type="dxa"/>
            <w:shd w:val="clear" w:color="auto" w:fill="auto"/>
            <w:vAlign w:val="center"/>
          </w:tcPr>
          <w:p>
            <w:pPr>
              <w:jc w:val="center"/>
              <w:rPr>
                <w:rFonts w:ascii="仿宋" w:hAnsi="仿宋" w:eastAsia="仿宋" w:cs="宋体"/>
                <w:color w:val="000000" w:themeColor="text1"/>
                <w:sz w:val="18"/>
                <w:szCs w:val="18"/>
                <w14:textFill>
                  <w14:solidFill>
                    <w14:schemeClr w14:val="tx1"/>
                  </w14:solidFill>
                </w14:textFill>
              </w:rPr>
            </w:pPr>
            <w:r>
              <w:rPr>
                <w:rFonts w:hint="eastAsia" w:ascii="仿宋" w:hAnsi="仿宋" w:eastAsia="仿宋"/>
                <w:color w:val="000000" w:themeColor="text1"/>
                <w:sz w:val="18"/>
                <w:szCs w:val="18"/>
                <w14:textFill>
                  <w14:solidFill>
                    <w14:schemeClr w14:val="tx1"/>
                  </w14:solidFill>
                </w14:textFill>
              </w:rPr>
              <w:t>AJCLYJMC</w:t>
            </w:r>
          </w:p>
        </w:tc>
        <w:tc>
          <w:tcPr>
            <w:tcW w:w="1830"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r>
              <w:rPr>
                <w:rFonts w:hint="eastAsia" w:ascii="仿宋" w:hAnsi="仿宋" w:eastAsia="仿宋" w:cs="Arial"/>
                <w:color w:val="000000" w:themeColor="text1"/>
                <w:sz w:val="18"/>
                <w:szCs w:val="18"/>
                <w14:textFill>
                  <w14:solidFill>
                    <w14:schemeClr w14:val="tx1"/>
                  </w14:solidFill>
                </w14:textFill>
              </w:rPr>
              <w:t>VARCHAR2</w:t>
            </w:r>
            <w:r>
              <w:rPr>
                <w:rFonts w:hint="eastAsia" w:ascii="仿宋" w:hAnsi="仿宋" w:eastAsia="仿宋" w:cs="微软雅黑"/>
                <w:color w:val="000000" w:themeColor="text1"/>
                <w:sz w:val="18"/>
                <w:szCs w:val="18"/>
                <w14:textFill>
                  <w14:solidFill>
                    <w14:schemeClr w14:val="tx1"/>
                  </w14:solidFill>
                </w14:textFill>
              </w:rPr>
              <w:t xml:space="preserve"> (500)</w:t>
            </w:r>
          </w:p>
        </w:tc>
        <w:tc>
          <w:tcPr>
            <w:tcW w:w="1119" w:type="dxa"/>
            <w:shd w:val="clear" w:color="auto" w:fill="auto"/>
            <w:vAlign w:val="center"/>
          </w:tcPr>
          <w:p>
            <w:pPr>
              <w:jc w:val="center"/>
              <w:rPr>
                <w:rFonts w:ascii="仿宋" w:hAnsi="仿宋" w:eastAsia="仿宋" w:cs="Arial"/>
                <w:color w:val="000000" w:themeColor="text1"/>
                <w:sz w:val="18"/>
                <w:szCs w:val="18"/>
                <w14:textFill>
                  <w14:solidFill>
                    <w14:schemeClr w14:val="tx1"/>
                  </w14:solidFill>
                </w14:textFill>
              </w:rPr>
            </w:pPr>
          </w:p>
        </w:tc>
      </w:tr>
    </w:tbl>
    <w:p>
      <w:pPr>
        <w:pStyle w:val="53"/>
        <w:numPr>
          <w:ilvl w:val="0"/>
          <w:numId w:val="75"/>
        </w:numPr>
        <w:spacing w:line="360" w:lineRule="auto"/>
        <w:ind w:firstLineChars="0"/>
        <w:rPr>
          <w:rFonts w:ascii="仿宋" w:hAnsi="仿宋" w:eastAsia="仿宋"/>
          <w:sz w:val="28"/>
          <w:szCs w:val="28"/>
        </w:rPr>
      </w:pPr>
      <w:r>
        <w:rPr>
          <w:rFonts w:hint="eastAsia" w:ascii="仿宋" w:hAnsi="仿宋" w:eastAsia="仿宋"/>
          <w:sz w:val="28"/>
          <w:szCs w:val="28"/>
        </w:rPr>
        <w:t>欠税信息</w:t>
      </w:r>
    </w:p>
    <w:tbl>
      <w:tblPr>
        <w:tblStyle w:val="50"/>
        <w:tblW w:w="83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0"/>
        <w:gridCol w:w="576"/>
        <w:gridCol w:w="1841"/>
        <w:gridCol w:w="1415"/>
        <w:gridCol w:w="1700"/>
        <w:gridCol w:w="1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shd w:val="clear" w:color="auto" w:fill="C2D69B"/>
            <w:vAlign w:val="center"/>
          </w:tcPr>
          <w:p>
            <w:pPr>
              <w:widowControl/>
              <w:jc w:val="left"/>
              <w:rPr>
                <w:rFonts w:ascii="仿宋" w:hAnsi="仿宋" w:eastAsia="仿宋"/>
                <w:color w:val="000000" w:themeColor="text1"/>
                <w:kern w:val="0"/>
                <w:sz w:val="18"/>
                <w:szCs w:val="18"/>
                <w14:textFill>
                  <w14:solidFill>
                    <w14:schemeClr w14:val="tx1"/>
                  </w14:solidFill>
                </w14:textFill>
              </w:rPr>
            </w:pPr>
            <w:r>
              <w:rPr>
                <w:rFonts w:hint="eastAsia" w:ascii="仿宋" w:hAnsi="仿宋" w:eastAsia="仿宋"/>
                <w:color w:val="000000" w:themeColor="text1"/>
                <w:kern w:val="0"/>
                <w:sz w:val="18"/>
                <w:szCs w:val="18"/>
                <w14:textFill>
                  <w14:solidFill>
                    <w14:schemeClr w14:val="tx1"/>
                  </w14:solidFill>
                </w14:textFill>
              </w:rPr>
              <w:t>数据类别</w:t>
            </w:r>
          </w:p>
        </w:tc>
        <w:tc>
          <w:tcPr>
            <w:tcW w:w="576" w:type="dxa"/>
            <w:shd w:val="clear" w:color="auto" w:fill="C2D69B"/>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序号</w:t>
            </w:r>
          </w:p>
        </w:tc>
        <w:tc>
          <w:tcPr>
            <w:tcW w:w="1841"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中文名称</w:t>
            </w:r>
          </w:p>
        </w:tc>
        <w:tc>
          <w:tcPr>
            <w:tcW w:w="1415"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英文名称</w:t>
            </w:r>
          </w:p>
        </w:tc>
        <w:tc>
          <w:tcPr>
            <w:tcW w:w="1700"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类型</w:t>
            </w:r>
          </w:p>
        </w:tc>
        <w:tc>
          <w:tcPr>
            <w:tcW w:w="1867" w:type="dxa"/>
            <w:shd w:val="clear" w:color="auto" w:fill="C2D69B"/>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restart"/>
            <w:vAlign w:val="center"/>
          </w:tcPr>
          <w:p>
            <w:pPr>
              <w:widowControl/>
              <w:jc w:val="left"/>
              <w:rPr>
                <w:rFonts w:ascii="仿宋" w:hAnsi="仿宋" w:eastAsia="仿宋"/>
                <w:color w:val="000000" w:themeColor="text1"/>
                <w:kern w:val="0"/>
                <w:sz w:val="18"/>
                <w:szCs w:val="18"/>
                <w14:textFill>
                  <w14:solidFill>
                    <w14:schemeClr w14:val="tx1"/>
                  </w14:solidFill>
                </w14:textFill>
              </w:rPr>
            </w:pPr>
            <w:r>
              <w:rPr>
                <w:rFonts w:hint="eastAsia" w:ascii="仿宋" w:hAnsi="仿宋" w:eastAsia="仿宋"/>
                <w:color w:val="000000" w:themeColor="text1"/>
                <w:kern w:val="0"/>
                <w:sz w:val="18"/>
                <w:szCs w:val="18"/>
                <w14:textFill>
                  <w14:solidFill>
                    <w14:schemeClr w14:val="tx1"/>
                  </w14:solidFill>
                </w14:textFill>
              </w:rPr>
              <w:t>欠税</w:t>
            </w:r>
            <w:r>
              <w:rPr>
                <w:rFonts w:ascii="仿宋" w:hAnsi="仿宋" w:eastAsia="仿宋"/>
                <w:color w:val="000000" w:themeColor="text1"/>
                <w:kern w:val="0"/>
                <w:sz w:val="18"/>
                <w:szCs w:val="18"/>
                <w14:textFill>
                  <w14:solidFill>
                    <w14:schemeClr w14:val="tx1"/>
                  </w14:solidFill>
                </w14:textFill>
              </w:rPr>
              <w:t>信息</w:t>
            </w: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1</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所属日期起</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SSSQ_Q</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2</w:t>
            </w:r>
          </w:p>
        </w:tc>
        <w:tc>
          <w:tcPr>
            <w:tcW w:w="1841" w:type="dxa"/>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415" w:type="dxa"/>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700" w:type="dxa"/>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3</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所属日期止</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SSSQ_Z</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4</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缴款截至日期</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JKQX</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5</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缴款发生日期</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JKFSRQ</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DATE</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6</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税款状态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SKZT</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5</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7</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税款状态代码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SKZT_</w:t>
            </w:r>
            <w:r>
              <w:rPr>
                <w:rFonts w:ascii="仿宋" w:hAnsi="仿宋" w:eastAsia="仿宋" w:cs="微软雅黑"/>
                <w:color w:val="000000" w:themeColor="text1"/>
                <w:kern w:val="0"/>
                <w:sz w:val="18"/>
                <w:szCs w:val="18"/>
                <w14:textFill>
                  <w14:solidFill>
                    <w14:schemeClr w14:val="tx1"/>
                  </w14:solidFill>
                </w14:textFill>
              </w:rPr>
              <w:t>DM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1</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8</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税款种类</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SKZL</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VARCHAR2(</w:t>
            </w:r>
            <w:r>
              <w:rPr>
                <w:rFonts w:hint="eastAsia" w:ascii="仿宋" w:hAnsi="仿宋" w:eastAsia="仿宋" w:cs="微软雅黑"/>
                <w:color w:val="000000" w:themeColor="text1"/>
                <w:kern w:val="0"/>
                <w:sz w:val="18"/>
                <w:szCs w:val="18"/>
                <w14:textFill>
                  <w14:solidFill>
                    <w14:schemeClr w14:val="tx1"/>
                  </w14:solidFill>
                </w14:textFill>
              </w:rPr>
              <w:t>5</w:t>
            </w:r>
            <w:r>
              <w:rPr>
                <w:rFonts w:ascii="仿宋" w:hAnsi="仿宋" w:eastAsia="仿宋" w:cs="微软雅黑"/>
                <w:color w:val="000000" w:themeColor="text1"/>
                <w:kern w:val="0"/>
                <w:sz w:val="18"/>
                <w:szCs w:val="18"/>
                <w14:textFill>
                  <w14:solidFill>
                    <w14:schemeClr w14:val="tx1"/>
                  </w14:solidFill>
                </w14:textFill>
              </w:rPr>
              <w:t>0)</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9</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税款种类代码</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SKZL</w:t>
            </w:r>
            <w:r>
              <w:rPr>
                <w:rFonts w:ascii="仿宋" w:hAnsi="仿宋" w:eastAsia="仿宋" w:cs="微软雅黑"/>
                <w:color w:val="000000" w:themeColor="text1"/>
                <w:kern w:val="0"/>
                <w:sz w:val="18"/>
                <w:szCs w:val="18"/>
                <w14:textFill>
                  <w14:solidFill>
                    <w14:schemeClr w14:val="tx1"/>
                  </w14:solidFill>
                </w14:textFill>
              </w:rPr>
              <w:t>DM</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V</w:t>
            </w:r>
            <w:r>
              <w:rPr>
                <w:rFonts w:hint="eastAsia" w:ascii="仿宋" w:hAnsi="仿宋" w:eastAsia="仿宋" w:cs="微软雅黑"/>
                <w:color w:val="000000" w:themeColor="text1"/>
                <w:kern w:val="0"/>
                <w:sz w:val="18"/>
                <w:szCs w:val="18"/>
                <w14:textFill>
                  <w14:solidFill>
                    <w14:schemeClr w14:val="tx1"/>
                  </w14:solidFill>
                </w14:textFill>
              </w:rPr>
              <w:t>archar2(</w:t>
            </w:r>
            <w:r>
              <w:rPr>
                <w:rFonts w:ascii="仿宋" w:hAnsi="仿宋" w:eastAsia="仿宋" w:cs="微软雅黑"/>
                <w:color w:val="000000" w:themeColor="text1"/>
                <w:kern w:val="0"/>
                <w:sz w:val="18"/>
                <w:szCs w:val="18"/>
                <w14:textFill>
                  <w14:solidFill>
                    <w14:schemeClr w14:val="tx1"/>
                  </w14:solidFill>
                </w14:textFill>
              </w:rPr>
              <w:t>10</w:t>
            </w:r>
            <w:r>
              <w:rPr>
                <w:rFonts w:hint="eastAsia"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10</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计税金额</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XSSR</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11</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税率</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SL</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960" w:type="dxa"/>
            <w:vMerge w:val="continue"/>
            <w:vAlign w:val="center"/>
          </w:tcPr>
          <w:p>
            <w:pPr>
              <w:widowControl/>
              <w:jc w:val="left"/>
              <w:rPr>
                <w:rFonts w:ascii="仿宋" w:hAnsi="仿宋" w:eastAsia="仿宋"/>
                <w:color w:val="000000" w:themeColor="text1"/>
                <w:kern w:val="0"/>
                <w:sz w:val="18"/>
                <w:szCs w:val="18"/>
                <w14:textFill>
                  <w14:solidFill>
                    <w14:schemeClr w14:val="tx1"/>
                  </w14:solidFill>
                </w14:textFill>
              </w:rPr>
            </w:pPr>
          </w:p>
        </w:tc>
        <w:tc>
          <w:tcPr>
            <w:tcW w:w="576" w:type="dxa"/>
            <w:vAlign w:val="center"/>
          </w:tcPr>
          <w:p>
            <w:pPr>
              <w:widowControl/>
              <w:jc w:val="center"/>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12</w:t>
            </w:r>
          </w:p>
        </w:tc>
        <w:tc>
          <w:tcPr>
            <w:tcW w:w="1841"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实缴金额</w:t>
            </w:r>
          </w:p>
        </w:tc>
        <w:tc>
          <w:tcPr>
            <w:tcW w:w="1415"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hint="eastAsia" w:ascii="仿宋" w:hAnsi="仿宋" w:eastAsia="仿宋" w:cs="微软雅黑"/>
                <w:color w:val="000000" w:themeColor="text1"/>
                <w:kern w:val="0"/>
                <w:sz w:val="18"/>
                <w:szCs w:val="18"/>
                <w14:textFill>
                  <w14:solidFill>
                    <w14:schemeClr w14:val="tx1"/>
                  </w14:solidFill>
                </w14:textFill>
              </w:rPr>
              <w:t>SE</w:t>
            </w:r>
          </w:p>
        </w:tc>
        <w:tc>
          <w:tcPr>
            <w:tcW w:w="1700"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r>
              <w:rPr>
                <w:rFonts w:ascii="仿宋" w:hAnsi="仿宋" w:eastAsia="仿宋" w:cs="微软雅黑"/>
                <w:color w:val="000000" w:themeColor="text1"/>
                <w:kern w:val="0"/>
                <w:sz w:val="18"/>
                <w:szCs w:val="18"/>
                <w14:textFill>
                  <w14:solidFill>
                    <w14:schemeClr w14:val="tx1"/>
                  </w14:solidFill>
                </w14:textFill>
              </w:rPr>
              <w:t>NUMBER(22,</w:t>
            </w:r>
            <w:r>
              <w:rPr>
                <w:rFonts w:hint="eastAsia" w:ascii="仿宋" w:hAnsi="仿宋" w:eastAsia="仿宋" w:cs="微软雅黑"/>
                <w:color w:val="000000" w:themeColor="text1"/>
                <w:kern w:val="0"/>
                <w:sz w:val="18"/>
                <w:szCs w:val="18"/>
                <w14:textFill>
                  <w14:solidFill>
                    <w14:schemeClr w14:val="tx1"/>
                  </w14:solidFill>
                </w14:textFill>
              </w:rPr>
              <w:t>6</w:t>
            </w:r>
            <w:r>
              <w:rPr>
                <w:rFonts w:ascii="仿宋" w:hAnsi="仿宋" w:eastAsia="仿宋" w:cs="微软雅黑"/>
                <w:color w:val="000000" w:themeColor="text1"/>
                <w:kern w:val="0"/>
                <w:sz w:val="18"/>
                <w:szCs w:val="18"/>
                <w14:textFill>
                  <w14:solidFill>
                    <w14:schemeClr w14:val="tx1"/>
                  </w14:solidFill>
                </w14:textFill>
              </w:rPr>
              <w:t>)</w:t>
            </w:r>
          </w:p>
        </w:tc>
        <w:tc>
          <w:tcPr>
            <w:tcW w:w="1867" w:type="dxa"/>
            <w:vAlign w:val="center"/>
          </w:tcPr>
          <w:p>
            <w:pPr>
              <w:widowControl/>
              <w:jc w:val="left"/>
              <w:rPr>
                <w:rFonts w:ascii="仿宋" w:hAnsi="仿宋" w:eastAsia="仿宋" w:cs="微软雅黑"/>
                <w:color w:val="000000" w:themeColor="text1"/>
                <w:kern w:val="0"/>
                <w:sz w:val="18"/>
                <w:szCs w:val="18"/>
                <w14:textFill>
                  <w14:solidFill>
                    <w14:schemeClr w14:val="tx1"/>
                  </w14:solidFill>
                </w14:textFill>
              </w:rPr>
            </w:pPr>
          </w:p>
        </w:tc>
      </w:tr>
    </w:tbl>
    <w:p>
      <w:pPr>
        <w:pStyle w:val="53"/>
        <w:numPr>
          <w:ilvl w:val="0"/>
          <w:numId w:val="75"/>
        </w:numPr>
        <w:spacing w:line="360" w:lineRule="auto"/>
        <w:ind w:firstLineChars="0"/>
        <w:rPr>
          <w:rFonts w:ascii="仿宋" w:hAnsi="仿宋" w:eastAsia="仿宋"/>
          <w:sz w:val="28"/>
          <w:szCs w:val="28"/>
        </w:rPr>
      </w:pPr>
      <w:r>
        <w:rPr>
          <w:rFonts w:ascii="仿宋" w:hAnsi="仿宋" w:eastAsia="仿宋"/>
          <w:sz w:val="28"/>
          <w:szCs w:val="28"/>
        </w:rPr>
        <w:t>企业财务信息</w:t>
      </w:r>
    </w:p>
    <w:p>
      <w:pPr>
        <w:spacing w:line="360" w:lineRule="auto"/>
        <w:rPr>
          <w:rFonts w:ascii="仿宋" w:hAnsi="仿宋" w:eastAsia="仿宋"/>
          <w:sz w:val="28"/>
          <w:szCs w:val="28"/>
        </w:rPr>
      </w:pPr>
      <w:r>
        <w:rPr>
          <w:rFonts w:ascii="仿宋" w:hAnsi="仿宋" w:eastAsia="仿宋"/>
          <w:sz w:val="28"/>
          <w:szCs w:val="28"/>
        </w:rPr>
        <w:t>A、资产负债表</w:t>
      </w:r>
    </w:p>
    <w:tbl>
      <w:tblPr>
        <w:tblStyle w:val="50"/>
        <w:tblW w:w="8359" w:type="dxa"/>
        <w:jc w:val="center"/>
        <w:tblInd w:w="0" w:type="dxa"/>
        <w:tblLayout w:type="fixed"/>
        <w:tblCellMar>
          <w:top w:w="0" w:type="dxa"/>
          <w:left w:w="108" w:type="dxa"/>
          <w:bottom w:w="0" w:type="dxa"/>
          <w:right w:w="108" w:type="dxa"/>
        </w:tblCellMar>
      </w:tblPr>
      <w:tblGrid>
        <w:gridCol w:w="960"/>
        <w:gridCol w:w="576"/>
        <w:gridCol w:w="1841"/>
        <w:gridCol w:w="1154"/>
        <w:gridCol w:w="1701"/>
        <w:gridCol w:w="2127"/>
      </w:tblGrid>
      <w:tr>
        <w:tblPrEx>
          <w:tblLayout w:type="fixed"/>
          <w:tblCellMar>
            <w:top w:w="0" w:type="dxa"/>
            <w:left w:w="108" w:type="dxa"/>
            <w:bottom w:w="0" w:type="dxa"/>
            <w:right w:w="108" w:type="dxa"/>
          </w:tblCellMar>
        </w:tblPrEx>
        <w:trPr>
          <w:trHeight w:val="330" w:hRule="atLeast"/>
          <w:jc w:val="center"/>
        </w:trPr>
        <w:tc>
          <w:tcPr>
            <w:tcW w:w="960"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数据类别</w:t>
            </w:r>
          </w:p>
        </w:tc>
        <w:tc>
          <w:tcPr>
            <w:tcW w:w="576"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序号</w:t>
            </w:r>
          </w:p>
        </w:tc>
        <w:tc>
          <w:tcPr>
            <w:tcW w:w="1841"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中文名称</w:t>
            </w:r>
          </w:p>
        </w:tc>
        <w:tc>
          <w:tcPr>
            <w:tcW w:w="1154"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标签名</w:t>
            </w:r>
          </w:p>
        </w:tc>
        <w:tc>
          <w:tcPr>
            <w:tcW w:w="1701"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类型</w:t>
            </w:r>
          </w:p>
        </w:tc>
        <w:tc>
          <w:tcPr>
            <w:tcW w:w="2127" w:type="dxa"/>
            <w:tcBorders>
              <w:top w:val="single" w:color="auto" w:sz="4" w:space="0"/>
              <w:left w:val="nil"/>
              <w:bottom w:val="single" w:color="auto" w:sz="4" w:space="0"/>
              <w:right w:val="single" w:color="auto" w:sz="4" w:space="0"/>
            </w:tcBorders>
            <w:shd w:val="clear" w:color="auto" w:fill="C2D69B"/>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解释</w:t>
            </w:r>
          </w:p>
        </w:tc>
      </w:tr>
      <w:tr>
        <w:tblPrEx>
          <w:tblLayout w:type="fixed"/>
          <w:tblCellMar>
            <w:top w:w="0" w:type="dxa"/>
            <w:left w:w="108" w:type="dxa"/>
            <w:bottom w:w="0" w:type="dxa"/>
            <w:right w:w="108" w:type="dxa"/>
          </w:tblCellMar>
        </w:tblPrEx>
        <w:trPr>
          <w:trHeight w:val="330" w:hRule="atLeast"/>
          <w:jc w:val="center"/>
        </w:trPr>
        <w:tc>
          <w:tcPr>
            <w:tcW w:w="960" w:type="dxa"/>
            <w:vMerge w:val="restart"/>
            <w:tcBorders>
              <w:top w:val="single" w:color="auto" w:sz="4" w:space="0"/>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资产负债表（最近三年数据）</w:t>
            </w: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申报日期</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SBRQ</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VARCHAR(20)</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示例：</w:t>
            </w:r>
            <w:r>
              <w:rPr>
                <w:rFonts w:ascii="仿宋" w:hAnsi="仿宋" w:eastAsia="仿宋" w:cs="微软雅黑"/>
                <w:color w:val="000000" w:themeColor="text1"/>
                <w:sz w:val="18"/>
                <w:szCs w:val="18"/>
                <w14:textFill>
                  <w14:solidFill>
                    <w14:schemeClr w14:val="tx1"/>
                  </w14:solidFill>
                </w14:textFill>
              </w:rPr>
              <w:t>"2012-12-13"</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所属时间起</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SSSQQ</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DATE</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示例：</w:t>
            </w:r>
            <w:r>
              <w:rPr>
                <w:rFonts w:ascii="仿宋" w:hAnsi="仿宋" w:eastAsia="仿宋" w:cs="微软雅黑"/>
                <w:color w:val="000000" w:themeColor="text1"/>
                <w:sz w:val="18"/>
                <w:szCs w:val="18"/>
                <w14:textFill>
                  <w14:solidFill>
                    <w14:schemeClr w14:val="tx1"/>
                  </w14:solidFill>
                </w14:textFill>
              </w:rPr>
              <w:t>"2012-12-13"</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3</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纳</w:t>
            </w:r>
            <w:r>
              <w:rPr>
                <w:rFonts w:ascii="仿宋" w:hAnsi="仿宋" w:eastAsia="仿宋" w:cs="微软雅黑"/>
                <w:color w:val="000000" w:themeColor="text1"/>
                <w:sz w:val="18"/>
                <w:szCs w:val="18"/>
                <w14:textFill>
                  <w14:solidFill>
                    <w14:schemeClr w14:val="tx1"/>
                  </w14:solidFill>
                </w14:textFill>
              </w:rPr>
              <w:t>税人识别号</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NSRSBH</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VARCHAR2(</w:t>
            </w:r>
            <w:r>
              <w:rPr>
                <w:rFonts w:ascii="仿宋" w:hAnsi="仿宋" w:eastAsia="仿宋" w:cs="微软雅黑"/>
                <w:color w:val="000000" w:themeColor="text1"/>
                <w:sz w:val="18"/>
                <w:szCs w:val="18"/>
                <w14:textFill>
                  <w14:solidFill>
                    <w14:schemeClr w14:val="tx1"/>
                  </w14:solidFill>
                </w14:textFill>
              </w:rPr>
              <w:t>30</w:t>
            </w:r>
            <w:r>
              <w:rPr>
                <w:rFonts w:hint="eastAsia" w:ascii="仿宋" w:hAnsi="仿宋" w:eastAsia="仿宋" w:cs="微软雅黑"/>
                <w:color w:val="000000" w:themeColor="text1"/>
                <w:sz w:val="18"/>
                <w:szCs w:val="18"/>
                <w14:textFill>
                  <w14:solidFill>
                    <w14:schemeClr w14:val="tx1"/>
                  </w14:solidFill>
                </w14:textFill>
              </w:rPr>
              <w:t>)</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4</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所属时间止</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SSSQZ</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DATE</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示例：</w:t>
            </w:r>
            <w:r>
              <w:rPr>
                <w:rFonts w:ascii="仿宋" w:hAnsi="仿宋" w:eastAsia="仿宋" w:cs="微软雅黑"/>
                <w:color w:val="000000" w:themeColor="text1"/>
                <w:sz w:val="18"/>
                <w:szCs w:val="18"/>
                <w14:textFill>
                  <w14:solidFill>
                    <w14:schemeClr w14:val="tx1"/>
                  </w14:solidFill>
                </w14:textFill>
              </w:rPr>
              <w:t>"2012-12-13"</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5</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科目名称</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XM</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VARCHAR(50)</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货币资金，</w:t>
            </w:r>
            <w:r>
              <w:rPr>
                <w:rFonts w:ascii="仿宋" w:hAnsi="仿宋" w:eastAsia="仿宋" w:cs="微软雅黑"/>
                <w:color w:val="000000" w:themeColor="text1"/>
                <w:sz w:val="18"/>
                <w:szCs w:val="18"/>
                <w14:textFill>
                  <w14:solidFill>
                    <w14:schemeClr w14:val="tx1"/>
                  </w14:solidFill>
                </w14:textFill>
              </w:rPr>
              <w:t>资产</w:t>
            </w:r>
            <w:r>
              <w:rPr>
                <w:rFonts w:hint="eastAsia" w:ascii="仿宋" w:hAnsi="仿宋" w:eastAsia="仿宋" w:cs="微软雅黑"/>
                <w:color w:val="000000" w:themeColor="text1"/>
                <w:sz w:val="18"/>
                <w:szCs w:val="18"/>
                <w14:textFill>
                  <w14:solidFill>
                    <w14:schemeClr w14:val="tx1"/>
                  </w14:solidFill>
                </w14:textFill>
              </w:rPr>
              <w:t>合计</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6</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宋体"/>
                <w:color w:val="000000" w:themeColor="text1"/>
                <w:kern w:val="0"/>
                <w:sz w:val="18"/>
                <w:szCs w:val="18"/>
                <w14:textFill>
                  <w14:solidFill>
                    <w14:schemeClr w14:val="tx1"/>
                  </w14:solidFill>
                </w14:textFill>
              </w:rPr>
              <w:t>名次</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MC</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VARCHAR(5)</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7</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期末余额</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QMYE</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NUMBER(12,2)</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20032.5</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8</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14:textFill>
                  <w14:solidFill>
                    <w14:schemeClr w14:val="tx1"/>
                  </w14:solidFill>
                </w14:textFill>
              </w:rPr>
              <w:t>年初余额</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NCYE</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NUMBER(12,2)</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213132.8</w:t>
            </w:r>
          </w:p>
        </w:tc>
      </w:tr>
      <w:tr>
        <w:tblPrEx>
          <w:tblLayout w:type="fixed"/>
          <w:tblCellMar>
            <w:top w:w="0" w:type="dxa"/>
            <w:left w:w="108" w:type="dxa"/>
            <w:bottom w:w="0" w:type="dxa"/>
            <w:right w:w="108" w:type="dxa"/>
          </w:tblCellMar>
        </w:tblPrEx>
        <w:trPr>
          <w:trHeight w:val="330" w:hRule="atLeast"/>
          <w:jc w:val="center"/>
        </w:trPr>
        <w:tc>
          <w:tcPr>
            <w:tcW w:w="960" w:type="dxa"/>
            <w:vMerge w:val="continue"/>
            <w:tcBorders>
              <w:left w:val="single" w:color="auto" w:sz="4" w:space="0"/>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p>
        </w:tc>
        <w:tc>
          <w:tcPr>
            <w:tcW w:w="576"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9</w:t>
            </w:r>
          </w:p>
        </w:tc>
        <w:tc>
          <w:tcPr>
            <w:tcW w:w="184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lang w:bidi="ar"/>
                <w14:textFill>
                  <w14:solidFill>
                    <w14:schemeClr w14:val="tx1"/>
                  </w14:solidFill>
                </w14:textFill>
              </w:rPr>
              <w:t>版本类型</w:t>
            </w:r>
          </w:p>
        </w:tc>
        <w:tc>
          <w:tcPr>
            <w:tcW w:w="1154"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lang w:bidi="ar"/>
                <w14:textFill>
                  <w14:solidFill>
                    <w14:schemeClr w14:val="tx1"/>
                  </w14:solidFill>
                </w14:textFill>
              </w:rPr>
              <w:t>BBLX</w:t>
            </w:r>
          </w:p>
        </w:tc>
        <w:tc>
          <w:tcPr>
            <w:tcW w:w="170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lang w:bidi="ar"/>
                <w14:textFill>
                  <w14:solidFill>
                    <w14:schemeClr w14:val="tx1"/>
                  </w14:solidFill>
                </w14:textFill>
              </w:rPr>
              <w:t>BBLX</w:t>
            </w:r>
          </w:p>
        </w:tc>
        <w:tc>
          <w:tcPr>
            <w:tcW w:w="212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themeColor="text1"/>
                <w:sz w:val="18"/>
                <w:szCs w:val="18"/>
                <w14:textFill>
                  <w14:solidFill>
                    <w14:schemeClr w14:val="tx1"/>
                  </w14:solidFill>
                </w14:textFill>
              </w:rPr>
            </w:pPr>
            <w:r>
              <w:rPr>
                <w:rFonts w:hint="eastAsia" w:ascii="仿宋" w:hAnsi="仿宋" w:eastAsia="仿宋" w:cs="微软雅黑"/>
                <w:color w:val="000000" w:themeColor="text1"/>
                <w:sz w:val="18"/>
                <w:szCs w:val="18"/>
                <w:lang w:bidi="ar"/>
                <w14:textFill>
                  <w14:solidFill>
                    <w14:schemeClr w14:val="tx1"/>
                  </w14:solidFill>
                </w14:textFill>
              </w:rPr>
              <w:t>1：一般企业；2：小企业；3：企业会计制度</w:t>
            </w:r>
          </w:p>
        </w:tc>
      </w:tr>
    </w:tbl>
    <w:p>
      <w:pPr>
        <w:spacing w:line="360" w:lineRule="auto"/>
        <w:rPr>
          <w:rFonts w:ascii="仿宋" w:hAnsi="仿宋" w:eastAsia="仿宋"/>
          <w:sz w:val="28"/>
          <w:szCs w:val="28"/>
        </w:rPr>
      </w:pPr>
      <w:r>
        <w:rPr>
          <w:rFonts w:ascii="仿宋" w:hAnsi="仿宋" w:eastAsia="仿宋"/>
          <w:sz w:val="28"/>
          <w:szCs w:val="28"/>
        </w:rPr>
        <w:t>B、利润表</w:t>
      </w:r>
    </w:p>
    <w:tbl>
      <w:tblPr>
        <w:tblStyle w:val="50"/>
        <w:tblW w:w="8359" w:type="dxa"/>
        <w:jc w:val="center"/>
        <w:tblInd w:w="0" w:type="dxa"/>
        <w:tblLayout w:type="fixed"/>
        <w:tblCellMar>
          <w:top w:w="0" w:type="dxa"/>
          <w:left w:w="108" w:type="dxa"/>
          <w:bottom w:w="0" w:type="dxa"/>
          <w:right w:w="108" w:type="dxa"/>
        </w:tblCellMar>
      </w:tblPr>
      <w:tblGrid>
        <w:gridCol w:w="1129"/>
        <w:gridCol w:w="709"/>
        <w:gridCol w:w="1397"/>
        <w:gridCol w:w="1415"/>
        <w:gridCol w:w="1841"/>
        <w:gridCol w:w="1868"/>
      </w:tblGrid>
      <w:tr>
        <w:tblPrEx>
          <w:tblLayout w:type="fixed"/>
          <w:tblCellMar>
            <w:top w:w="0" w:type="dxa"/>
            <w:left w:w="108" w:type="dxa"/>
            <w:bottom w:w="0" w:type="dxa"/>
            <w:right w:w="108" w:type="dxa"/>
          </w:tblCellMar>
        </w:tblPrEx>
        <w:trPr>
          <w:trHeight w:val="330"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数据类别</w:t>
            </w:r>
          </w:p>
        </w:tc>
        <w:tc>
          <w:tcPr>
            <w:tcW w:w="709"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序号</w:t>
            </w:r>
          </w:p>
        </w:tc>
        <w:tc>
          <w:tcPr>
            <w:tcW w:w="1397"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中文名称</w:t>
            </w:r>
          </w:p>
        </w:tc>
        <w:tc>
          <w:tcPr>
            <w:tcW w:w="1415"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标签名</w:t>
            </w:r>
          </w:p>
        </w:tc>
        <w:tc>
          <w:tcPr>
            <w:tcW w:w="1841"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类型</w:t>
            </w:r>
          </w:p>
        </w:tc>
        <w:tc>
          <w:tcPr>
            <w:tcW w:w="1868" w:type="dxa"/>
            <w:tcBorders>
              <w:top w:val="single" w:color="auto" w:sz="4" w:space="0"/>
              <w:left w:val="nil"/>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解释</w:t>
            </w:r>
          </w:p>
        </w:tc>
      </w:tr>
      <w:tr>
        <w:tblPrEx>
          <w:tblLayout w:type="fixed"/>
          <w:tblCellMar>
            <w:top w:w="0" w:type="dxa"/>
            <w:left w:w="108" w:type="dxa"/>
            <w:bottom w:w="0" w:type="dxa"/>
            <w:right w:w="108" w:type="dxa"/>
          </w:tblCellMar>
        </w:tblPrEx>
        <w:trPr>
          <w:trHeight w:val="330" w:hRule="atLeast"/>
          <w:jc w:val="center"/>
        </w:trPr>
        <w:tc>
          <w:tcPr>
            <w:tcW w:w="1129" w:type="dxa"/>
            <w:vMerge w:val="restart"/>
            <w:tcBorders>
              <w:top w:val="single" w:color="auto" w:sz="4" w:space="0"/>
              <w:left w:val="single" w:color="auto" w:sz="4" w:space="0"/>
              <w:right w:val="single" w:color="auto" w:sz="4" w:space="0"/>
            </w:tcBorders>
            <w:vAlign w:val="center"/>
          </w:tcPr>
          <w:p>
            <w:pPr>
              <w:jc w:val="center"/>
              <w:rPr>
                <w:rFonts w:ascii="仿宋" w:hAnsi="仿宋" w:eastAsia="仿宋"/>
                <w:color w:val="000000"/>
                <w:sz w:val="18"/>
                <w:szCs w:val="18"/>
              </w:rPr>
            </w:pPr>
            <w:r>
              <w:rPr>
                <w:rFonts w:hint="eastAsia" w:ascii="仿宋" w:hAnsi="仿宋" w:eastAsia="仿宋" w:cs="微软雅黑"/>
                <w:color w:val="000000"/>
                <w:sz w:val="18"/>
                <w:szCs w:val="18"/>
              </w:rPr>
              <w:t>利润表（最近三年数据）</w:t>
            </w: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申报日期</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SBRQ</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VARCHAR(20)</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"2012-12-13"</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2</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所属时间起</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SSSQQ</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"2012-12-13"</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139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纳</w:t>
            </w:r>
            <w:r>
              <w:rPr>
                <w:rFonts w:ascii="仿宋" w:hAnsi="仿宋" w:eastAsia="仿宋" w:cs="微软雅黑"/>
                <w:color w:val="000000"/>
                <w:sz w:val="18"/>
                <w:szCs w:val="18"/>
              </w:rPr>
              <w:t>税人识别号</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NSRSBH</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VARCHAR2(</w:t>
            </w:r>
            <w:r>
              <w:rPr>
                <w:rFonts w:ascii="仿宋" w:hAnsi="仿宋" w:eastAsia="仿宋" w:cs="微软雅黑"/>
                <w:color w:val="000000"/>
                <w:sz w:val="18"/>
                <w:szCs w:val="18"/>
              </w:rPr>
              <w:t>30</w:t>
            </w:r>
            <w:r>
              <w:rPr>
                <w:rFonts w:hint="eastAsia" w:ascii="仿宋" w:hAnsi="仿宋" w:eastAsia="仿宋" w:cs="微软雅黑"/>
                <w:color w:val="000000"/>
                <w:sz w:val="18"/>
                <w:szCs w:val="18"/>
              </w:rPr>
              <w:t>)</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3</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所属时间止</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SSSQZ</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DATE</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示例：</w:t>
            </w:r>
            <w:r>
              <w:rPr>
                <w:rFonts w:ascii="仿宋" w:hAnsi="仿宋" w:eastAsia="仿宋" w:cs="微软雅黑"/>
                <w:color w:val="000000"/>
                <w:sz w:val="18"/>
                <w:szCs w:val="18"/>
              </w:rPr>
              <w:t>"2012-12-13"</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4</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科目名称</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XM</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VARCHAR(50)</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货币资金，</w:t>
            </w:r>
            <w:r>
              <w:rPr>
                <w:rFonts w:ascii="仿宋" w:hAnsi="仿宋" w:eastAsia="仿宋" w:cs="微软雅黑"/>
                <w:color w:val="000000"/>
                <w:sz w:val="18"/>
                <w:szCs w:val="18"/>
              </w:rPr>
              <w:t>资产</w:t>
            </w:r>
            <w:r>
              <w:rPr>
                <w:rFonts w:hint="eastAsia" w:ascii="仿宋" w:hAnsi="仿宋" w:eastAsia="仿宋" w:cs="微软雅黑"/>
                <w:color w:val="000000"/>
                <w:sz w:val="18"/>
                <w:szCs w:val="18"/>
              </w:rPr>
              <w:t>合计</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5</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名次</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宋体"/>
                <w:color w:val="000000"/>
                <w:kern w:val="0"/>
                <w:sz w:val="18"/>
                <w:szCs w:val="18"/>
              </w:rPr>
            </w:pPr>
            <w:r>
              <w:rPr>
                <w:rFonts w:ascii="仿宋" w:hAnsi="仿宋" w:eastAsia="仿宋" w:cs="宋体"/>
                <w:color w:val="000000"/>
                <w:kern w:val="0"/>
                <w:sz w:val="18"/>
                <w:szCs w:val="18"/>
              </w:rPr>
              <w:t>MC</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VARCHAR(5)</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1</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6</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本年累计金额</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宋体"/>
                <w:color w:val="000000"/>
                <w:kern w:val="0"/>
                <w:sz w:val="18"/>
                <w:szCs w:val="18"/>
              </w:rPr>
            </w:pPr>
            <w:r>
              <w:rPr>
                <w:rFonts w:ascii="仿宋" w:hAnsi="仿宋" w:eastAsia="仿宋" w:cs="宋体"/>
                <w:color w:val="000000"/>
                <w:kern w:val="0"/>
                <w:sz w:val="18"/>
                <w:szCs w:val="18"/>
              </w:rPr>
              <w:t>BQJE</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NUMBER(12,2)</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20032.5</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7</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本月数</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宋体"/>
                <w:color w:val="000000"/>
                <w:kern w:val="0"/>
                <w:sz w:val="18"/>
                <w:szCs w:val="18"/>
              </w:rPr>
            </w:pPr>
            <w:r>
              <w:rPr>
                <w:rFonts w:ascii="仿宋" w:hAnsi="仿宋" w:eastAsia="仿宋" w:cs="宋体"/>
                <w:color w:val="000000"/>
                <w:kern w:val="0"/>
                <w:sz w:val="18"/>
                <w:szCs w:val="18"/>
              </w:rPr>
              <w:t>BYS</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NUMBER(12,2)</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213132.8</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8</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宋体"/>
                <w:color w:val="000000"/>
                <w:kern w:val="0"/>
                <w:sz w:val="18"/>
                <w:szCs w:val="18"/>
              </w:rPr>
            </w:pPr>
            <w:r>
              <w:rPr>
                <w:rFonts w:hint="eastAsia" w:ascii="仿宋" w:hAnsi="仿宋" w:eastAsia="仿宋" w:cs="宋体"/>
                <w:color w:val="000000"/>
                <w:kern w:val="0"/>
                <w:sz w:val="18"/>
                <w:szCs w:val="18"/>
              </w:rPr>
              <w:t>上期</w:t>
            </w:r>
            <w:r>
              <w:rPr>
                <w:rFonts w:ascii="仿宋" w:hAnsi="仿宋" w:eastAsia="仿宋" w:cs="宋体"/>
                <w:color w:val="000000"/>
                <w:kern w:val="0"/>
                <w:sz w:val="18"/>
                <w:szCs w:val="18"/>
              </w:rPr>
              <w:t>金额</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宋体"/>
                <w:color w:val="000000"/>
                <w:kern w:val="0"/>
                <w:sz w:val="18"/>
                <w:szCs w:val="18"/>
              </w:rPr>
            </w:pPr>
            <w:r>
              <w:rPr>
                <w:rFonts w:ascii="仿宋" w:hAnsi="仿宋" w:eastAsia="仿宋" w:cs="宋体"/>
                <w:color w:val="000000"/>
                <w:kern w:val="0"/>
                <w:sz w:val="18"/>
                <w:szCs w:val="18"/>
              </w:rPr>
              <w:t>SQJE</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NUMBER(12,2)</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themeColor="text1"/>
                <w:sz w:val="18"/>
                <w:szCs w:val="18"/>
                <w14:textFill>
                  <w14:solidFill>
                    <w14:schemeClr w14:val="tx1"/>
                  </w14:solidFill>
                </w14:textFill>
              </w:rPr>
            </w:pPr>
            <w:r>
              <w:rPr>
                <w:rFonts w:ascii="仿宋" w:hAnsi="仿宋" w:eastAsia="仿宋" w:cs="微软雅黑"/>
                <w:color w:val="000000" w:themeColor="text1"/>
                <w:sz w:val="18"/>
                <w:szCs w:val="18"/>
                <w14:textFill>
                  <w14:solidFill>
                    <w14:schemeClr w14:val="tx1"/>
                  </w14:solidFill>
                </w14:textFill>
              </w:rPr>
              <w:t>213132.8</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left w:val="single" w:color="auto" w:sz="4" w:space="0"/>
              <w:bottom w:val="single" w:color="auto" w:sz="4" w:space="0"/>
              <w:right w:val="single" w:color="auto" w:sz="4" w:space="0"/>
            </w:tcBorders>
            <w:vAlign w:val="center"/>
          </w:tcPr>
          <w:p>
            <w:pPr>
              <w:jc w:val="center"/>
              <w:rPr>
                <w:rFonts w:ascii="仿宋" w:hAnsi="仿宋" w:eastAsia="仿宋" w:cs="微软雅黑"/>
                <w:color w:val="000000"/>
                <w:sz w:val="18"/>
                <w:szCs w:val="18"/>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FF"/>
                <w:sz w:val="18"/>
                <w:szCs w:val="18"/>
              </w:rPr>
            </w:pPr>
            <w:r>
              <w:rPr>
                <w:rFonts w:hint="eastAsia" w:ascii="仿宋" w:hAnsi="仿宋" w:eastAsia="仿宋" w:cs="微软雅黑"/>
                <w:color w:val="0000FF"/>
                <w:sz w:val="18"/>
                <w:szCs w:val="18"/>
              </w:rPr>
              <w:t>9</w:t>
            </w:r>
          </w:p>
        </w:tc>
        <w:tc>
          <w:tcPr>
            <w:tcW w:w="1397" w:type="dxa"/>
            <w:tcBorders>
              <w:top w:val="single" w:color="auto" w:sz="4" w:space="0"/>
              <w:left w:val="nil"/>
              <w:bottom w:val="single" w:color="auto" w:sz="4" w:space="0"/>
              <w:right w:val="single" w:color="auto" w:sz="4" w:space="0"/>
            </w:tcBorders>
            <w:vAlign w:val="center"/>
          </w:tcPr>
          <w:p>
            <w:pPr>
              <w:widowControl/>
              <w:jc w:val="center"/>
              <w:rPr>
                <w:rFonts w:ascii="仿宋" w:hAnsi="仿宋" w:eastAsia="仿宋" w:cs="微软雅黑"/>
                <w:color w:val="0000FF"/>
                <w:kern w:val="0"/>
                <w:sz w:val="18"/>
                <w:szCs w:val="18"/>
              </w:rPr>
            </w:pPr>
            <w:r>
              <w:rPr>
                <w:rFonts w:hint="eastAsia" w:ascii="仿宋" w:hAnsi="仿宋" w:eastAsia="仿宋" w:cs="微软雅黑"/>
                <w:color w:val="0000FF"/>
                <w:sz w:val="18"/>
                <w:szCs w:val="18"/>
                <w:lang w:bidi="ar"/>
              </w:rPr>
              <w:t>版本类型</w:t>
            </w:r>
          </w:p>
        </w:tc>
        <w:tc>
          <w:tcPr>
            <w:tcW w:w="1415"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FF"/>
                <w:sz w:val="18"/>
                <w:szCs w:val="18"/>
              </w:rPr>
            </w:pPr>
            <w:r>
              <w:rPr>
                <w:rFonts w:hint="eastAsia" w:ascii="仿宋" w:hAnsi="仿宋" w:eastAsia="仿宋" w:cs="微软雅黑"/>
                <w:color w:val="0000FF"/>
                <w:sz w:val="18"/>
                <w:szCs w:val="18"/>
                <w:lang w:bidi="ar"/>
              </w:rPr>
              <w:t>BBLX</w:t>
            </w:r>
          </w:p>
        </w:tc>
        <w:tc>
          <w:tcPr>
            <w:tcW w:w="1841"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FF"/>
                <w:sz w:val="18"/>
                <w:szCs w:val="18"/>
              </w:rPr>
            </w:pPr>
            <w:r>
              <w:rPr>
                <w:rFonts w:hint="eastAsia" w:ascii="仿宋" w:hAnsi="仿宋" w:eastAsia="仿宋" w:cs="微软雅黑"/>
                <w:color w:val="0000FF"/>
                <w:sz w:val="18"/>
                <w:szCs w:val="18"/>
                <w:lang w:bidi="ar"/>
              </w:rPr>
              <w:t>BBLX</w:t>
            </w:r>
          </w:p>
        </w:tc>
        <w:tc>
          <w:tcPr>
            <w:tcW w:w="1868"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FF"/>
                <w:sz w:val="18"/>
                <w:szCs w:val="18"/>
              </w:rPr>
            </w:pPr>
            <w:r>
              <w:rPr>
                <w:rFonts w:hint="eastAsia" w:ascii="仿宋" w:hAnsi="仿宋" w:eastAsia="仿宋" w:cs="微软雅黑"/>
                <w:color w:val="0000FF"/>
                <w:sz w:val="18"/>
                <w:szCs w:val="18"/>
                <w:lang w:bidi="ar"/>
              </w:rPr>
              <w:t>1：一般企业；2：小企业；3：企业会计制度</w:t>
            </w:r>
          </w:p>
        </w:tc>
      </w:tr>
    </w:tbl>
    <w:p>
      <w:pPr>
        <w:pStyle w:val="53"/>
        <w:numPr>
          <w:ilvl w:val="0"/>
          <w:numId w:val="75"/>
        </w:numPr>
        <w:spacing w:line="360" w:lineRule="auto"/>
        <w:ind w:firstLineChars="0"/>
        <w:rPr>
          <w:rFonts w:ascii="仿宋" w:hAnsi="仿宋" w:eastAsia="仿宋"/>
          <w:sz w:val="28"/>
          <w:szCs w:val="28"/>
        </w:rPr>
      </w:pPr>
      <w:r>
        <w:rPr>
          <w:rFonts w:ascii="仿宋" w:hAnsi="仿宋" w:eastAsia="仿宋"/>
          <w:sz w:val="28"/>
          <w:szCs w:val="28"/>
        </w:rPr>
        <w:t>增值税开票数据</w:t>
      </w:r>
    </w:p>
    <w:p>
      <w:pPr>
        <w:spacing w:line="360" w:lineRule="auto"/>
        <w:rPr>
          <w:rFonts w:ascii="仿宋" w:hAnsi="仿宋" w:eastAsia="仿宋"/>
          <w:sz w:val="28"/>
          <w:szCs w:val="28"/>
        </w:rPr>
      </w:pPr>
      <w:r>
        <w:rPr>
          <w:rFonts w:ascii="仿宋" w:hAnsi="仿宋" w:eastAsia="仿宋"/>
          <w:sz w:val="28"/>
          <w:szCs w:val="28"/>
        </w:rPr>
        <w:t>A、上游供应商</w:t>
      </w:r>
    </w:p>
    <w:tbl>
      <w:tblPr>
        <w:tblStyle w:val="50"/>
        <w:tblW w:w="8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707"/>
        <w:gridCol w:w="1560"/>
        <w:gridCol w:w="1559"/>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jc w:val="center"/>
        </w:trPr>
        <w:tc>
          <w:tcPr>
            <w:tcW w:w="1271"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数据类别</w:t>
            </w:r>
          </w:p>
        </w:tc>
        <w:tc>
          <w:tcPr>
            <w:tcW w:w="707"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序号</w:t>
            </w:r>
          </w:p>
        </w:tc>
        <w:tc>
          <w:tcPr>
            <w:tcW w:w="1560"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中文名称</w:t>
            </w:r>
          </w:p>
        </w:tc>
        <w:tc>
          <w:tcPr>
            <w:tcW w:w="1559"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标签名</w:t>
            </w:r>
          </w:p>
        </w:tc>
        <w:tc>
          <w:tcPr>
            <w:tcW w:w="1701"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类型</w:t>
            </w:r>
          </w:p>
        </w:tc>
        <w:tc>
          <w:tcPr>
            <w:tcW w:w="1702"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271" w:type="dxa"/>
            <w:vMerge w:val="restart"/>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上游信息</w:t>
            </w:r>
            <w:r>
              <w:rPr>
                <w:rFonts w:ascii="仿宋" w:hAnsi="仿宋" w:eastAsia="仿宋" w:cs="微软雅黑"/>
                <w:color w:val="000000"/>
                <w:sz w:val="18"/>
                <w:szCs w:val="18"/>
              </w:rPr>
              <w:br w:type="textWrapping"/>
            </w:r>
            <w:r>
              <w:rPr>
                <w:rFonts w:hint="eastAsia" w:ascii="仿宋" w:hAnsi="仿宋" w:eastAsia="仿宋" w:cs="微软雅黑"/>
                <w:color w:val="000000"/>
                <w:sz w:val="18"/>
                <w:szCs w:val="18"/>
              </w:rPr>
              <w:t>（近三年）</w:t>
            </w: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所属时期</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SSSQ</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VARCHAR2(6)</w:t>
            </w:r>
          </w:p>
        </w:tc>
        <w:tc>
          <w:tcPr>
            <w:tcW w:w="1702" w:type="dxa"/>
            <w:vAlign w:val="center"/>
          </w:tcPr>
          <w:p>
            <w:pPr>
              <w:jc w:val="center"/>
              <w:rPr>
                <w:rFonts w:ascii="仿宋" w:hAnsi="仿宋" w:eastAsia="仿宋" w:cs="微软雅黑"/>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2</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纳</w:t>
            </w:r>
            <w:r>
              <w:rPr>
                <w:rFonts w:ascii="仿宋" w:hAnsi="仿宋" w:eastAsia="仿宋" w:cs="微软雅黑"/>
                <w:color w:val="000000"/>
                <w:sz w:val="18"/>
                <w:szCs w:val="18"/>
              </w:rPr>
              <w:t>税人识别号</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NSRSBH</w:t>
            </w:r>
          </w:p>
        </w:tc>
        <w:tc>
          <w:tcPr>
            <w:tcW w:w="1701"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VARCHAR2(</w:t>
            </w:r>
            <w:r>
              <w:rPr>
                <w:rFonts w:ascii="仿宋" w:hAnsi="仿宋" w:eastAsia="仿宋" w:cs="微软雅黑"/>
                <w:color w:val="000000"/>
                <w:sz w:val="18"/>
                <w:szCs w:val="18"/>
              </w:rPr>
              <w:t>30</w:t>
            </w:r>
            <w:r>
              <w:rPr>
                <w:rFonts w:hint="eastAsia" w:ascii="仿宋" w:hAnsi="仿宋" w:eastAsia="仿宋" w:cs="微软雅黑"/>
                <w:color w:val="000000"/>
                <w:sz w:val="18"/>
                <w:szCs w:val="18"/>
              </w:rPr>
              <w:t>)</w:t>
            </w:r>
          </w:p>
        </w:tc>
        <w:tc>
          <w:tcPr>
            <w:tcW w:w="1702" w:type="dxa"/>
            <w:vAlign w:val="center"/>
          </w:tcPr>
          <w:p>
            <w:pPr>
              <w:jc w:val="center"/>
              <w:rPr>
                <w:rFonts w:ascii="仿宋" w:hAnsi="仿宋" w:eastAsia="仿宋" w:cs="微软雅黑"/>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3</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名称</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NSRMC</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VARCHAR2(300)</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中文名称或者纳税人识别号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4</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销方纳</w:t>
            </w:r>
            <w:r>
              <w:rPr>
                <w:rFonts w:ascii="仿宋" w:hAnsi="仿宋" w:eastAsia="仿宋" w:cs="微软雅黑"/>
                <w:color w:val="000000"/>
                <w:sz w:val="18"/>
                <w:szCs w:val="18"/>
              </w:rPr>
              <w:t>税人识别号</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XFNSRSBH</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w:t>
            </w:r>
            <w:r>
              <w:rPr>
                <w:rFonts w:hint="eastAsia" w:ascii="仿宋" w:hAnsi="仿宋" w:eastAsia="仿宋" w:cs="微软雅黑"/>
                <w:color w:val="000000"/>
                <w:sz w:val="18"/>
                <w:szCs w:val="18"/>
              </w:rPr>
              <w:t>archar</w:t>
            </w:r>
            <w:r>
              <w:rPr>
                <w:rFonts w:ascii="仿宋" w:hAnsi="仿宋" w:eastAsia="仿宋" w:cs="微软雅黑"/>
                <w:color w:val="000000"/>
                <w:sz w:val="18"/>
                <w:szCs w:val="18"/>
              </w:rPr>
              <w:t>2(30)</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纳税人识别号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5</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交易额</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JYJE</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单位：元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6</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交易金额额占比</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JYJEZB</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NUMBER(6,4)</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百分比，保留两位小数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7</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排名</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PM</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NUMBER(3)</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排名前十位分列，剩余的归入“其它”，外加总计项</w:t>
            </w:r>
          </w:p>
        </w:tc>
      </w:tr>
    </w:tbl>
    <w:p>
      <w:pPr>
        <w:spacing w:line="360" w:lineRule="auto"/>
        <w:rPr>
          <w:rFonts w:ascii="仿宋" w:hAnsi="仿宋" w:eastAsia="仿宋"/>
          <w:sz w:val="28"/>
          <w:szCs w:val="28"/>
        </w:rPr>
      </w:pPr>
      <w:r>
        <w:rPr>
          <w:rFonts w:ascii="仿宋" w:hAnsi="仿宋" w:eastAsia="仿宋"/>
          <w:sz w:val="28"/>
          <w:szCs w:val="28"/>
        </w:rPr>
        <w:t>B、下游客户</w:t>
      </w:r>
    </w:p>
    <w:tbl>
      <w:tblPr>
        <w:tblStyle w:val="50"/>
        <w:tblW w:w="8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707"/>
        <w:gridCol w:w="1560"/>
        <w:gridCol w:w="1559"/>
        <w:gridCol w:w="1701"/>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jc w:val="center"/>
        </w:trPr>
        <w:tc>
          <w:tcPr>
            <w:tcW w:w="1271"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数据类别</w:t>
            </w:r>
          </w:p>
        </w:tc>
        <w:tc>
          <w:tcPr>
            <w:tcW w:w="707" w:type="dxa"/>
            <w:tcBorders>
              <w:top w:val="single" w:color="auto" w:sz="4" w:space="0"/>
              <w:left w:val="single" w:color="auto" w:sz="4" w:space="0"/>
              <w:bottom w:val="single" w:color="auto" w:sz="4" w:space="0"/>
              <w:right w:val="single" w:color="auto" w:sz="4" w:space="0"/>
            </w:tcBorders>
            <w:shd w:val="clear" w:color="auto" w:fill="C2D69B"/>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序号</w:t>
            </w:r>
          </w:p>
        </w:tc>
        <w:tc>
          <w:tcPr>
            <w:tcW w:w="1560"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中文名称</w:t>
            </w:r>
          </w:p>
        </w:tc>
        <w:tc>
          <w:tcPr>
            <w:tcW w:w="1559"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标签名</w:t>
            </w:r>
          </w:p>
        </w:tc>
        <w:tc>
          <w:tcPr>
            <w:tcW w:w="1701"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类型</w:t>
            </w:r>
          </w:p>
        </w:tc>
        <w:tc>
          <w:tcPr>
            <w:tcW w:w="1702" w:type="dxa"/>
            <w:tcBorders>
              <w:top w:val="single" w:color="auto" w:sz="4" w:space="0"/>
              <w:left w:val="single" w:color="auto" w:sz="4" w:space="0"/>
              <w:bottom w:val="single" w:color="auto" w:sz="4" w:space="0"/>
              <w:right w:val="single" w:color="auto" w:sz="4" w:space="0"/>
            </w:tcBorders>
            <w:shd w:val="clear" w:color="auto" w:fill="C2D69B"/>
            <w:vAlign w:val="center"/>
          </w:tcPr>
          <w:p>
            <w:pPr>
              <w:rPr>
                <w:rFonts w:ascii="仿宋" w:hAnsi="仿宋" w:eastAsia="仿宋" w:cs="微软雅黑"/>
                <w:color w:val="000000"/>
                <w:sz w:val="18"/>
                <w:szCs w:val="18"/>
              </w:rPr>
            </w:pPr>
            <w:r>
              <w:rPr>
                <w:rFonts w:hint="eastAsia" w:ascii="仿宋" w:hAnsi="仿宋" w:eastAsia="仿宋" w:cs="微软雅黑"/>
                <w:color w:val="000000"/>
                <w:sz w:val="18"/>
                <w:szCs w:val="18"/>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jc w:val="center"/>
        </w:trPr>
        <w:tc>
          <w:tcPr>
            <w:tcW w:w="1271" w:type="dxa"/>
            <w:vMerge w:val="restart"/>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下</w:t>
            </w:r>
            <w:r>
              <w:rPr>
                <w:rFonts w:hint="eastAsia" w:ascii="仿宋" w:hAnsi="仿宋" w:eastAsia="仿宋" w:cs="微软雅黑"/>
                <w:color w:val="000000"/>
                <w:sz w:val="18"/>
                <w:szCs w:val="18"/>
              </w:rPr>
              <w:t>游信息</w:t>
            </w:r>
            <w:r>
              <w:rPr>
                <w:rFonts w:ascii="仿宋" w:hAnsi="仿宋" w:eastAsia="仿宋" w:cs="微软雅黑"/>
                <w:color w:val="000000"/>
                <w:sz w:val="18"/>
                <w:szCs w:val="18"/>
              </w:rPr>
              <w:br w:type="textWrapping"/>
            </w:r>
            <w:r>
              <w:rPr>
                <w:rFonts w:hint="eastAsia" w:ascii="仿宋" w:hAnsi="仿宋" w:eastAsia="仿宋" w:cs="微软雅黑"/>
                <w:color w:val="000000"/>
                <w:sz w:val="18"/>
                <w:szCs w:val="18"/>
              </w:rPr>
              <w:t>（近三年）</w:t>
            </w: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1</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所属时期</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SSSQ</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VARCHAR2(6)</w:t>
            </w:r>
          </w:p>
        </w:tc>
        <w:tc>
          <w:tcPr>
            <w:tcW w:w="1702" w:type="dxa"/>
            <w:vAlign w:val="center"/>
          </w:tcPr>
          <w:p>
            <w:pPr>
              <w:jc w:val="center"/>
              <w:rPr>
                <w:rFonts w:ascii="仿宋" w:hAnsi="仿宋" w:eastAsia="仿宋" w:cs="微软雅黑"/>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2</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纳</w:t>
            </w:r>
            <w:r>
              <w:rPr>
                <w:rFonts w:ascii="仿宋" w:hAnsi="仿宋" w:eastAsia="仿宋" w:cs="微软雅黑"/>
                <w:color w:val="000000"/>
                <w:sz w:val="18"/>
                <w:szCs w:val="18"/>
              </w:rPr>
              <w:t>税人识别号</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NSRSBH</w:t>
            </w:r>
          </w:p>
        </w:tc>
        <w:tc>
          <w:tcPr>
            <w:tcW w:w="1701"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VARCHAR2(</w:t>
            </w:r>
            <w:r>
              <w:rPr>
                <w:rFonts w:ascii="仿宋" w:hAnsi="仿宋" w:eastAsia="仿宋" w:cs="微软雅黑"/>
                <w:color w:val="000000"/>
                <w:sz w:val="18"/>
                <w:szCs w:val="18"/>
              </w:rPr>
              <w:t>30</w:t>
            </w:r>
            <w:r>
              <w:rPr>
                <w:rFonts w:hint="eastAsia" w:ascii="仿宋" w:hAnsi="仿宋" w:eastAsia="仿宋" w:cs="微软雅黑"/>
                <w:color w:val="000000"/>
                <w:sz w:val="18"/>
                <w:szCs w:val="18"/>
              </w:rPr>
              <w:t>)</w:t>
            </w:r>
          </w:p>
        </w:tc>
        <w:tc>
          <w:tcPr>
            <w:tcW w:w="1702" w:type="dxa"/>
            <w:vAlign w:val="center"/>
          </w:tcPr>
          <w:p>
            <w:pPr>
              <w:jc w:val="center"/>
              <w:rPr>
                <w:rFonts w:ascii="仿宋" w:hAnsi="仿宋" w:eastAsia="仿宋" w:cs="微软雅黑"/>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3</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名称</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NSRMC</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VARCHAR2(300)</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中文名称或者纳税人识别号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4</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销方纳</w:t>
            </w:r>
            <w:r>
              <w:rPr>
                <w:rFonts w:ascii="仿宋" w:hAnsi="仿宋" w:eastAsia="仿宋" w:cs="微软雅黑"/>
                <w:color w:val="000000"/>
                <w:sz w:val="18"/>
                <w:szCs w:val="18"/>
              </w:rPr>
              <w:t>税人识别号</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XFNSRSBH</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V</w:t>
            </w:r>
            <w:r>
              <w:rPr>
                <w:rFonts w:hint="eastAsia" w:ascii="仿宋" w:hAnsi="仿宋" w:eastAsia="仿宋" w:cs="微软雅黑"/>
                <w:color w:val="000000"/>
                <w:sz w:val="18"/>
                <w:szCs w:val="18"/>
              </w:rPr>
              <w:t>archar</w:t>
            </w:r>
            <w:r>
              <w:rPr>
                <w:rFonts w:ascii="仿宋" w:hAnsi="仿宋" w:eastAsia="仿宋" w:cs="微软雅黑"/>
                <w:color w:val="000000"/>
                <w:sz w:val="18"/>
                <w:szCs w:val="18"/>
              </w:rPr>
              <w:t>2(30)</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纳税人识别号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5</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交易额</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JYJE</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NUMBER(22,6)</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单位：元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6</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交易金额额占比</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JYJEZB</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NUMBER(6,4)</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百分比，保留两位小数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1271" w:type="dxa"/>
            <w:vMerge w:val="continue"/>
            <w:vAlign w:val="center"/>
          </w:tcPr>
          <w:p>
            <w:pPr>
              <w:jc w:val="center"/>
              <w:rPr>
                <w:rFonts w:ascii="仿宋" w:hAnsi="仿宋" w:eastAsia="仿宋" w:cs="微软雅黑"/>
                <w:color w:val="000000"/>
                <w:sz w:val="18"/>
                <w:szCs w:val="18"/>
              </w:rPr>
            </w:pPr>
          </w:p>
        </w:tc>
        <w:tc>
          <w:tcPr>
            <w:tcW w:w="707"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7</w:t>
            </w:r>
          </w:p>
        </w:tc>
        <w:tc>
          <w:tcPr>
            <w:tcW w:w="1560"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排名</w:t>
            </w:r>
          </w:p>
        </w:tc>
        <w:tc>
          <w:tcPr>
            <w:tcW w:w="1559"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PM</w:t>
            </w:r>
          </w:p>
        </w:tc>
        <w:tc>
          <w:tcPr>
            <w:tcW w:w="1701" w:type="dxa"/>
            <w:vAlign w:val="center"/>
          </w:tcPr>
          <w:p>
            <w:pPr>
              <w:jc w:val="center"/>
              <w:rPr>
                <w:rFonts w:ascii="仿宋" w:hAnsi="仿宋" w:eastAsia="仿宋" w:cs="微软雅黑"/>
                <w:color w:val="000000"/>
                <w:sz w:val="18"/>
                <w:szCs w:val="18"/>
              </w:rPr>
            </w:pPr>
            <w:r>
              <w:rPr>
                <w:rFonts w:ascii="仿宋" w:hAnsi="仿宋" w:eastAsia="仿宋" w:cs="微软雅黑"/>
                <w:color w:val="000000"/>
                <w:sz w:val="18"/>
                <w:szCs w:val="18"/>
              </w:rPr>
              <w:t>NUMBER(3)</w:t>
            </w:r>
          </w:p>
        </w:tc>
        <w:tc>
          <w:tcPr>
            <w:tcW w:w="1702" w:type="dxa"/>
            <w:vAlign w:val="center"/>
          </w:tcPr>
          <w:p>
            <w:pPr>
              <w:jc w:val="center"/>
              <w:rPr>
                <w:rFonts w:ascii="仿宋" w:hAnsi="仿宋" w:eastAsia="仿宋" w:cs="微软雅黑"/>
                <w:color w:val="000000"/>
                <w:sz w:val="18"/>
                <w:szCs w:val="18"/>
              </w:rPr>
            </w:pPr>
            <w:r>
              <w:rPr>
                <w:rFonts w:hint="eastAsia" w:ascii="仿宋" w:hAnsi="仿宋" w:eastAsia="仿宋" w:cs="微软雅黑"/>
                <w:color w:val="000000"/>
                <w:sz w:val="18"/>
                <w:szCs w:val="18"/>
              </w:rPr>
              <w:t>排名前十位分列，剩余的归入“其它”，外加总计项</w:t>
            </w:r>
          </w:p>
        </w:tc>
      </w:tr>
    </w:tbl>
    <w:p>
      <w:pPr>
        <w:spacing w:line="360" w:lineRule="auto"/>
        <w:rPr>
          <w:rFonts w:ascii="仿宋" w:hAnsi="仿宋" w:eastAsia="仿宋"/>
          <w:sz w:val="24"/>
          <w:szCs w:val="24"/>
        </w:rPr>
      </w:pPr>
    </w:p>
    <w:p>
      <w:pPr>
        <w:pStyle w:val="3"/>
        <w:numPr>
          <w:ilvl w:val="1"/>
          <w:numId w:val="7"/>
        </w:numPr>
        <w:spacing w:before="0" w:after="0" w:line="360" w:lineRule="auto"/>
        <w:ind w:left="0" w:firstLine="0"/>
        <w:rPr>
          <w:rFonts w:ascii="仿宋" w:hAnsi="仿宋" w:eastAsia="仿宋"/>
          <w:sz w:val="28"/>
          <w:szCs w:val="28"/>
        </w:rPr>
      </w:pPr>
      <w:r>
        <w:rPr>
          <w:rFonts w:ascii="仿宋" w:hAnsi="仿宋" w:eastAsia="仿宋"/>
          <w:sz w:val="28"/>
          <w:szCs w:val="28"/>
        </w:rPr>
        <w:t>API接口</w:t>
      </w:r>
      <w:r>
        <w:rPr>
          <w:rFonts w:hint="eastAsia" w:ascii="仿宋" w:hAnsi="仿宋" w:eastAsia="仿宋"/>
          <w:sz w:val="28"/>
          <w:szCs w:val="28"/>
        </w:rPr>
        <w:t>服务</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微众税银平台为东莞银行产品研发、数据交叉验证及贷后管理提供切实有效的数据支撑，完成信贷产品线上化流程，微众税银提供了相关企业涉税数据获取接口加速推进东莞银行产品的研发和落地。</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接口列表如下：</w:t>
      </w:r>
    </w:p>
    <w:tbl>
      <w:tblPr>
        <w:tblStyle w:val="51"/>
        <w:tblW w:w="804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3"/>
        <w:gridCol w:w="2891"/>
        <w:gridCol w:w="1276"/>
        <w:gridCol w:w="29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30" w:hRule="atLeast"/>
        </w:trPr>
        <w:tc>
          <w:tcPr>
            <w:tcW w:w="903" w:type="dxa"/>
            <w:tcBorders>
              <w:top w:val="single" w:color="000000" w:sz="4" w:space="0"/>
              <w:left w:val="single" w:color="000000" w:sz="4" w:space="0"/>
              <w:bottom w:val="single" w:color="000000" w:sz="4" w:space="0"/>
              <w:right w:val="single" w:color="000000" w:sz="4" w:space="0"/>
            </w:tcBorders>
            <w:shd w:val="clear" w:color="auto" w:fill="AEAAAA" w:themeFill="background2" w:themeFillShade="BF"/>
          </w:tcPr>
          <w:p>
            <w:pPr>
              <w:spacing w:line="360" w:lineRule="auto"/>
              <w:jc w:val="center"/>
              <w:rPr>
                <w:rFonts w:ascii="仿宋" w:hAnsi="仿宋" w:eastAsia="仿宋"/>
                <w:b/>
                <w:color w:val="FFFFFF" w:themeColor="background1"/>
                <w:kern w:val="0"/>
                <w:sz w:val="21"/>
                <w:szCs w:val="21"/>
                <w:u w:color="000000"/>
                <w14:textFill>
                  <w14:solidFill>
                    <w14:schemeClr w14:val="bg1"/>
                  </w14:solidFill>
                </w14:textFill>
              </w:rPr>
            </w:pPr>
            <w:r>
              <w:rPr>
                <w:rFonts w:hint="eastAsia" w:ascii="仿宋" w:hAnsi="仿宋" w:eastAsia="仿宋"/>
                <w:b/>
                <w:color w:val="FFFFFF" w:themeColor="background1"/>
                <w:kern w:val="0"/>
                <w:sz w:val="21"/>
                <w:szCs w:val="21"/>
                <w14:textFill>
                  <w14:solidFill>
                    <w14:schemeClr w14:val="bg1"/>
                  </w14:solidFill>
                </w14:textFill>
              </w:rPr>
              <w:t>编号</w:t>
            </w:r>
          </w:p>
        </w:tc>
        <w:tc>
          <w:tcPr>
            <w:tcW w:w="2891" w:type="dxa"/>
            <w:tcBorders>
              <w:top w:val="single" w:color="000000" w:sz="4" w:space="0"/>
              <w:left w:val="single" w:color="000000" w:sz="4" w:space="0"/>
              <w:bottom w:val="single" w:color="000000" w:sz="4" w:space="0"/>
              <w:right w:val="single" w:color="000000" w:sz="4" w:space="0"/>
            </w:tcBorders>
            <w:shd w:val="clear" w:color="auto" w:fill="AEAAAA" w:themeFill="background2" w:themeFillShade="BF"/>
          </w:tcPr>
          <w:p>
            <w:pPr>
              <w:spacing w:line="360" w:lineRule="auto"/>
              <w:jc w:val="center"/>
              <w:rPr>
                <w:rFonts w:ascii="仿宋" w:hAnsi="仿宋" w:eastAsia="仿宋"/>
                <w:b/>
                <w:color w:val="FFFFFF" w:themeColor="background1"/>
                <w:kern w:val="0"/>
                <w:sz w:val="21"/>
                <w:szCs w:val="21"/>
                <w:u w:color="000000"/>
                <w14:textFill>
                  <w14:solidFill>
                    <w14:schemeClr w14:val="bg1"/>
                  </w14:solidFill>
                </w14:textFill>
              </w:rPr>
            </w:pPr>
            <w:r>
              <w:rPr>
                <w:rFonts w:hint="eastAsia" w:ascii="仿宋" w:hAnsi="仿宋" w:eastAsia="仿宋"/>
                <w:b/>
                <w:color w:val="FFFFFF" w:themeColor="background1"/>
                <w:kern w:val="0"/>
                <w:sz w:val="21"/>
                <w:szCs w:val="21"/>
                <w14:textFill>
                  <w14:solidFill>
                    <w14:schemeClr w14:val="bg1"/>
                  </w14:solidFill>
                </w14:textFill>
              </w:rPr>
              <w:t>接口名称</w:t>
            </w:r>
          </w:p>
        </w:tc>
        <w:tc>
          <w:tcPr>
            <w:tcW w:w="1276" w:type="dxa"/>
            <w:tcBorders>
              <w:top w:val="single" w:color="000000" w:sz="4" w:space="0"/>
              <w:left w:val="single" w:color="000000" w:sz="4" w:space="0"/>
              <w:bottom w:val="single" w:color="000000" w:sz="4" w:space="0"/>
              <w:right w:val="single" w:color="000000" w:sz="4" w:space="0"/>
            </w:tcBorders>
            <w:shd w:val="clear" w:color="auto" w:fill="AEAAAA" w:themeFill="background2" w:themeFillShade="BF"/>
          </w:tcPr>
          <w:p>
            <w:pPr>
              <w:spacing w:line="360" w:lineRule="auto"/>
              <w:jc w:val="center"/>
              <w:rPr>
                <w:rFonts w:ascii="仿宋" w:hAnsi="仿宋" w:eastAsia="仿宋"/>
                <w:b/>
                <w:color w:val="FFFFFF" w:themeColor="background1"/>
                <w:kern w:val="0"/>
                <w:sz w:val="21"/>
                <w:szCs w:val="21"/>
                <w:u w:color="000000"/>
                <w14:textFill>
                  <w14:solidFill>
                    <w14:schemeClr w14:val="bg1"/>
                  </w14:solidFill>
                </w14:textFill>
              </w:rPr>
            </w:pPr>
            <w:r>
              <w:rPr>
                <w:rFonts w:hint="eastAsia" w:ascii="仿宋" w:hAnsi="仿宋" w:eastAsia="仿宋"/>
                <w:b/>
                <w:color w:val="FFFFFF" w:themeColor="background1"/>
                <w:kern w:val="0"/>
                <w:sz w:val="21"/>
                <w:szCs w:val="21"/>
                <w14:textFill>
                  <w14:solidFill>
                    <w14:schemeClr w14:val="bg1"/>
                  </w14:solidFill>
                </w14:textFill>
              </w:rPr>
              <w:t>接口协议</w:t>
            </w:r>
          </w:p>
        </w:tc>
        <w:tc>
          <w:tcPr>
            <w:tcW w:w="2976" w:type="dxa"/>
            <w:tcBorders>
              <w:top w:val="single" w:color="000000" w:sz="4" w:space="0"/>
              <w:left w:val="single" w:color="000000" w:sz="4" w:space="0"/>
              <w:bottom w:val="single" w:color="000000" w:sz="4" w:space="0"/>
              <w:right w:val="single" w:color="000000" w:sz="4" w:space="0"/>
            </w:tcBorders>
            <w:shd w:val="clear" w:color="auto" w:fill="AEAAAA" w:themeFill="background2" w:themeFillShade="BF"/>
          </w:tcPr>
          <w:p>
            <w:pPr>
              <w:spacing w:line="360" w:lineRule="auto"/>
              <w:jc w:val="center"/>
              <w:rPr>
                <w:rFonts w:ascii="仿宋" w:hAnsi="仿宋" w:eastAsia="仿宋"/>
                <w:b/>
                <w:color w:val="FFFFFF" w:themeColor="background1"/>
                <w:kern w:val="0"/>
                <w:sz w:val="21"/>
                <w:szCs w:val="21"/>
                <w:u w:color="000000"/>
                <w14:textFill>
                  <w14:solidFill>
                    <w14:schemeClr w14:val="bg1"/>
                  </w14:solidFill>
                </w14:textFill>
              </w:rPr>
            </w:pPr>
            <w:r>
              <w:rPr>
                <w:rFonts w:hint="eastAsia" w:ascii="仿宋" w:hAnsi="仿宋" w:eastAsia="仿宋"/>
                <w:b/>
                <w:color w:val="FFFFFF" w:themeColor="background1"/>
                <w:kern w:val="0"/>
                <w:sz w:val="21"/>
                <w:szCs w:val="21"/>
                <w14:textFill>
                  <w14:solidFill>
                    <w14:schemeClr w14:val="bg1"/>
                  </w14:solidFill>
                </w14:textFill>
              </w:rPr>
              <w:t>接口描述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1</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贷前涉税数据查询接口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贷前企业涉税数据查询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2</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贷前涉税数据推送接口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贷前企业涉税数据推送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3</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贷后单户企业数据查询接口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贷后企业涉税数据查询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4</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贷后涉税数据推送接口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贷后企业涉税数据推送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5</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贷后批量企业数据查询接口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r>
              <w:rPr>
                <w:rFonts w:ascii="仿宋" w:hAnsi="仿宋" w:eastAsia="仿宋"/>
                <w:kern w:val="0"/>
                <w:sz w:val="21"/>
                <w:szCs w:val="21"/>
              </w:rPr>
              <w:br w:type="textWrapping"/>
            </w:r>
            <w:r>
              <w:rPr>
                <w:rFonts w:hint="eastAsia" w:ascii="仿宋" w:hAnsi="仿宋" w:eastAsia="仿宋"/>
                <w:kern w:val="0"/>
                <w:sz w:val="21"/>
                <w:szCs w:val="21"/>
              </w:rPr>
              <w:t>SFTP</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贷后批量企业涉税数据查询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8"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6</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授信成功企业信息反馈接口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银行反馈贷前企业授信情况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30"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7</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业务对账接口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ascii="仿宋" w:hAnsi="仿宋" w:eastAsia="仿宋"/>
                <w:kern w:val="0"/>
                <w:sz w:val="21"/>
                <w:szCs w:val="21"/>
                <w:u w:color="000000"/>
              </w:rPr>
              <w:t>双方定期比对业务数据交易量，保持双方通讯的一致性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96" w:hRule="atLeast"/>
        </w:trPr>
        <w:tc>
          <w:tcPr>
            <w:tcW w:w="903"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8</w:t>
            </w:r>
          </w:p>
        </w:tc>
        <w:tc>
          <w:tcPr>
            <w:tcW w:w="2891"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企业认证授权接口</w:t>
            </w:r>
          </w:p>
        </w:tc>
        <w:tc>
          <w:tcPr>
            <w:tcW w:w="1276"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ascii="仿宋" w:hAnsi="仿宋" w:eastAsia="仿宋"/>
                <w:kern w:val="0"/>
                <w:sz w:val="21"/>
                <w:szCs w:val="21"/>
                <w:u w:color="000000"/>
              </w:rPr>
            </w:pPr>
            <w:r>
              <w:rPr>
                <w:rFonts w:hint="eastAsia" w:ascii="仿宋" w:hAnsi="仿宋" w:eastAsia="仿宋"/>
                <w:kern w:val="0"/>
                <w:sz w:val="21"/>
                <w:szCs w:val="21"/>
              </w:rPr>
              <w:t>HTTPS</w:t>
            </w:r>
          </w:p>
        </w:tc>
        <w:tc>
          <w:tcPr>
            <w:tcW w:w="297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通过接口生成企业认证授权访问地址</w:t>
            </w:r>
          </w:p>
        </w:tc>
      </w:tr>
    </w:tbl>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数据格式规范</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为统一企业涉税数据接口返回涉税数据的规范性、合理性和一致性，便于东莞银行业务接口上的技术对接，减少涉税数据接口对接上的差异化，统一企业涉税数据数据结构。对于企业涉税数据内容的传输交互都统一报文规范，以XML的数据格式为报文载体，根据规范化的报文节点填写指定的涉税数据内容。</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本节详细描述微众税银公众服务平台数据和东莞银行涉税数据接口之间的数据接口格式规范，首先将描述数据接口的总体结构，然后将详细描述每个报文节点的格式说明。</w:t>
      </w:r>
    </w:p>
    <w:p>
      <w:pPr>
        <w:pStyle w:val="6"/>
        <w:rPr>
          <w:rFonts w:ascii="仿宋" w:hAnsi="仿宋" w:eastAsia="仿宋"/>
        </w:rPr>
      </w:pPr>
      <w:r>
        <w:rPr>
          <w:rFonts w:hint="eastAsia" w:ascii="仿宋" w:hAnsi="仿宋" w:eastAsia="仿宋"/>
        </w:rPr>
        <w:t>1)总体结构</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考虑到交易的对称性，本规范把请求和响应报文合并为一个统一的报文标准，如下图所示：</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&lt;version&gt;&lt;/version&gt;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&lt;returnState&gt;&lt;/returnState&gt;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&lt;head&gt;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&lt;timeStamp&gt;&lt;/timeStamp&gt;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&lt;serialNumber&gt;&lt;/serialNumber&gt;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&lt;token&gt;&lt;/token&gt;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&lt;serviceId&gt;&lt;/serviceId&gt;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&lt;/head&gt;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&lt;transaction&gt;&lt;/transaction&gt;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&lt;hashcode&gt;&lt;/hashcode&gt;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tiripPackage是整个数据接口的根节点，其下面分为4个节点和1个属性，分别为：</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 xml:space="preserve">version: 存放报文的版本。考虑到规范的建立也是一个逐步的过程，因此报文需要有明确的版本标识，支持以后的规范升级完善。 </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transaction: 业务内容。这部分负责保存本次交易的业务数据。</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returnState：返回状态。这部分负责保存交易处理的返回结果以及状态信息，对于请求报文该节点不存在。</w:t>
      </w:r>
    </w:p>
    <w:p>
      <w:pPr>
        <w:pStyle w:val="6"/>
        <w:rPr>
          <w:rFonts w:ascii="仿宋" w:hAnsi="仿宋" w:eastAsia="仿宋"/>
        </w:rPr>
      </w:pPr>
      <w:r>
        <w:rPr>
          <w:rFonts w:hint="eastAsia" w:ascii="仿宋" w:hAnsi="仿宋" w:eastAsia="仿宋"/>
        </w:rPr>
        <w:t>2)报文格式说明</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报文的版本节点（version）</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考虑到规范的建立是一个逐步的过程，因此报文需要有明确的版本标识，支持以后的规范升级完善，目前的报文版本是V2.0。</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报文的内容头节点（head）</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报文的内容头节点存放的是请求的身份（token）、时间戳（timestamp）、请求流水号（serialNumber）、请求业务编码（serviceId），对整个请求安全进行token值判断。</w:t>
      </w:r>
    </w:p>
    <w:p>
      <w:pPr>
        <w:pStyle w:val="73"/>
        <w:numPr>
          <w:ilvl w:val="0"/>
          <w:numId w:val="76"/>
        </w:numPr>
        <w:spacing w:before="156" w:after="156"/>
        <w:ind w:firstLineChars="0"/>
        <w:rPr>
          <w:rFonts w:ascii="仿宋" w:hAnsi="仿宋" w:eastAsia="仿宋"/>
        </w:rPr>
      </w:pPr>
      <w:r>
        <w:rPr>
          <w:rFonts w:hint="eastAsia" w:ascii="仿宋" w:hAnsi="仿宋" w:eastAsia="仿宋" w:cstheme="minorBidi"/>
          <w:sz w:val="28"/>
          <w:szCs w:val="28"/>
        </w:rPr>
        <w:t>报文内容一致性节点（</w:t>
      </w:r>
      <w:r>
        <w:rPr>
          <w:rFonts w:ascii="仿宋" w:hAnsi="仿宋" w:eastAsia="仿宋" w:cstheme="minorBidi"/>
          <w:sz w:val="28"/>
          <w:szCs w:val="28"/>
        </w:rPr>
        <w:t>hashcode）</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通过业务内容数据进行哈希处理，与hashcode节点的值比对，保证业务数据不被篡改。</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业务内容节点（transaction）</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业务内容部分存放真正的业务数据，采用分包的结构设计，即业务内容体可以由零个或多个业务数据包构成，对于有些没有真正的返回数据的场景，例如交易失败，可以不填业务内容体。</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根据业务的不同，业务内容节点包含两个子节点，分别是：订单内容节点（orderDetail）和税务数据内容节点（taxDetail）。</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订单内容节点（orderDetail）</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订单内容节点的数据根据金融机构所设计的产品申请元素而定，将用户对产品的要求所填写的产品申请数据存入内容体。</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税务数据内容节点（taxDetail）</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 xml:space="preserve">税务数据内容主要存放的是企业纳税人通过税局授权提供的相关涉税纳税数据信息。具体的涉税纳税数据项内容需根据税局授权提供的数据项而定，基本包括如下数据项： </w:t>
      </w:r>
    </w:p>
    <w:tbl>
      <w:tblPr>
        <w:tblStyle w:val="50"/>
        <w:tblW w:w="85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956"/>
        <w:gridCol w:w="5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205" w:hRule="atLeast"/>
          <w:jc w:val="center"/>
        </w:trPr>
        <w:tc>
          <w:tcPr>
            <w:tcW w:w="2956"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节点名称</w:t>
            </w:r>
          </w:p>
        </w:tc>
        <w:tc>
          <w:tcPr>
            <w:tcW w:w="5564"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数据项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JCXX</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纳税企业基础信息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TZFXX_LIST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股权投资信息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SBXX_LIST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税务申报信息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ZSXX_LIST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税务征收信息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ZCFZB_LIST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财务数据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QYWFWZXX_LIST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企业违法违章信息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SWJCXX_LIST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税务稽查信息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QYBGDJXX_LIST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税务变更登记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SXYGX_LIST</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进销项发票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95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NSXYPJ</w:t>
            </w:r>
          </w:p>
        </w:tc>
        <w:tc>
          <w:tcPr>
            <w:tcW w:w="5564"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纳税信用评级</w:t>
            </w:r>
          </w:p>
        </w:tc>
      </w:tr>
    </w:tbl>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标准报文如图所示：</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&lt;version&gt;&lt;/version&gt;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&lt;orderDetail&gt;&lt;/orderDetail&gt;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&lt;taxDetail&gt;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&lt;JCXX&gt;&lt;/JCXX&gt;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&lt;TZFXX_LIST&gt;&lt;/TZFXX_LIST&gt;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&lt;SBXX_LIST&gt;&lt;/SBXX_LIST&gt;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&lt;ZSXX_LIST&gt;&lt;/ZSXX_LIST&gt;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&lt;ZCFZB_LIST&gt;&lt;/ZCFZB_LIST&gt;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&lt;QYWFWZXX_LIST&gt;&lt;/QYWFWZXX_LIST&gt;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&lt;SWJCXX_LIST&gt;&lt;/SWJCXX_LIST&gt;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&lt;QYBGDJXX_LIST&gt;&lt;/QYBGDJXX_LIST&gt;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&lt;SXYGX_LIST&gt;&lt;/SXYGX_LIST&gt;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&lt;NSXYPJ&gt;&lt;/NSXYPJ&gt;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&lt;/taxDetail&gt;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ab/>
      </w:r>
      <w:r>
        <w:rPr>
          <w:rFonts w:ascii="仿宋" w:hAnsi="仿宋" w:eastAsia="仿宋"/>
          <w:szCs w:val="21"/>
          <w:shd w:val="pct10" w:color="auto" w:fill="FFFFFF"/>
        </w:rPr>
        <w:t>&lt;/transaction&gt;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接口响应内容节点（returnState）</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返回状态用于响应报文，负责存放交易处理结果，由返回代码(returnCode)和返回消息(returnMessage)两部分构成。对于请求报文，该部分不存在。如下图所示：</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&lt;returnState&gt;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&lt;returnCode&gt;&lt;/returnCode&gt;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&lt;returnMessage&gt;&lt;/returnMessage&gt;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&lt;/returnState&gt;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报文具体说明：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返回代码规定为：8位代码，“00000000”代表成功，其它的都代表失败。返回代码中系统级错误全部以9开头，下表所列为固定的系统级错误代码信息，对于不在该表格中的其他业务错误代码，根据returnMessage节点内容获取错误原因。</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贷前涉税数据查询接口</w:t>
      </w:r>
    </w:p>
    <w:p>
      <w:pPr>
        <w:pStyle w:val="73"/>
        <w:spacing w:before="156" w:after="156"/>
        <w:ind w:firstLine="480"/>
        <w:rPr>
          <w:rFonts w:ascii="仿宋" w:hAnsi="仿宋" w:eastAsia="仿宋" w:cstheme="minorBidi"/>
          <w:sz w:val="28"/>
          <w:szCs w:val="28"/>
        </w:rPr>
      </w:pPr>
      <w:r>
        <w:rPr>
          <w:rFonts w:hint="eastAsia" w:ascii="仿宋" w:hAnsi="仿宋" w:eastAsia="仿宋"/>
        </w:rPr>
        <w:t xml:space="preserve"> </w:t>
      </w:r>
      <w:r>
        <w:rPr>
          <w:rFonts w:hint="eastAsia" w:ascii="仿宋" w:hAnsi="仿宋" w:eastAsia="仿宋" w:cstheme="minorBidi"/>
          <w:sz w:val="28"/>
          <w:szCs w:val="28"/>
        </w:rPr>
        <w:t>在企业纳税人认证并授权前提下，我司将从税务局各业务系统获取到涉税数据进行清洗、结构化处理并存储。东莞银行根据自身业务流程的需要，通过该接口查询企业的结构化涉税数据。如图所示：</w:t>
      </w:r>
    </w:p>
    <w:p>
      <w:pPr>
        <w:spacing w:line="360" w:lineRule="auto"/>
        <w:ind w:left="420" w:firstLine="289"/>
        <w:jc w:val="center"/>
        <w:rPr>
          <w:rFonts w:ascii="仿宋" w:hAnsi="仿宋" w:eastAsia="仿宋"/>
          <w:sz w:val="24"/>
          <w:szCs w:val="24"/>
        </w:rPr>
      </w:pPr>
      <w:r>
        <w:rPr>
          <w:rFonts w:ascii="仿宋" w:hAnsi="仿宋" w:eastAsia="仿宋"/>
          <w:sz w:val="24"/>
          <w:szCs w:val="24"/>
        </w:rPr>
        <w:drawing>
          <wp:inline distT="0" distB="0" distL="0" distR="0">
            <wp:extent cx="3851275" cy="21539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851275" cy="2153920"/>
                    </a:xfrm>
                    <a:prstGeom prst="rect">
                      <a:avLst/>
                    </a:prstGeom>
                    <a:noFill/>
                    <a:ln>
                      <a:noFill/>
                    </a:ln>
                  </pic:spPr>
                </pic:pic>
              </a:graphicData>
            </a:graphic>
          </wp:inline>
        </w:drawing>
      </w:r>
    </w:p>
    <w:p>
      <w:pPr>
        <w:pStyle w:val="73"/>
        <w:spacing w:before="156" w:after="156"/>
        <w:ind w:firstLine="480"/>
        <w:jc w:val="center"/>
        <w:rPr>
          <w:rFonts w:ascii="仿宋" w:hAnsi="仿宋" w:eastAsia="仿宋" w:cstheme="minorBidi"/>
          <w:szCs w:val="21"/>
        </w:rPr>
      </w:pPr>
      <w:r>
        <w:rPr>
          <w:rFonts w:hint="eastAsia" w:ascii="仿宋" w:hAnsi="仿宋" w:eastAsia="仿宋" w:cstheme="minorBidi"/>
          <w:szCs w:val="21"/>
        </w:rPr>
        <w:t>图：贷前涉税数据查询调用时序图</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涉税数据查询流程如下：</w:t>
      </w:r>
    </w:p>
    <w:p>
      <w:pPr>
        <w:pStyle w:val="76"/>
        <w:numPr>
          <w:ilvl w:val="0"/>
          <w:numId w:val="77"/>
        </w:numPr>
        <w:spacing w:line="360" w:lineRule="auto"/>
        <w:ind w:firstLineChars="0"/>
        <w:rPr>
          <w:rFonts w:ascii="仿宋" w:hAnsi="仿宋" w:eastAsia="仿宋"/>
          <w:sz w:val="28"/>
          <w:szCs w:val="28"/>
        </w:rPr>
      </w:pPr>
      <w:r>
        <w:rPr>
          <w:rFonts w:hint="eastAsia" w:ascii="仿宋" w:hAnsi="仿宋" w:eastAsia="仿宋"/>
          <w:sz w:val="28"/>
          <w:szCs w:val="28"/>
        </w:rPr>
        <w:t>银行根据接口参数要求给贷前涉税数据查询接口发起</w:t>
      </w:r>
      <w:r>
        <w:rPr>
          <w:rFonts w:ascii="仿宋" w:hAnsi="仿宋" w:eastAsia="仿宋"/>
          <w:sz w:val="28"/>
          <w:szCs w:val="28"/>
        </w:rPr>
        <w:t>Https</w:t>
      </w:r>
      <w:r>
        <w:rPr>
          <w:rFonts w:hint="eastAsia" w:ascii="仿宋" w:hAnsi="仿宋" w:eastAsia="仿宋"/>
          <w:sz w:val="28"/>
          <w:szCs w:val="28"/>
        </w:rPr>
        <w:t>请求</w:t>
      </w:r>
    </w:p>
    <w:p>
      <w:pPr>
        <w:pStyle w:val="76"/>
        <w:numPr>
          <w:ilvl w:val="0"/>
          <w:numId w:val="77"/>
        </w:numPr>
        <w:spacing w:line="360" w:lineRule="auto"/>
        <w:ind w:firstLineChars="0"/>
        <w:rPr>
          <w:rFonts w:ascii="仿宋" w:hAnsi="仿宋" w:eastAsia="仿宋"/>
          <w:sz w:val="28"/>
          <w:szCs w:val="28"/>
        </w:rPr>
      </w:pPr>
      <w:r>
        <w:rPr>
          <w:rFonts w:hint="eastAsia" w:ascii="仿宋" w:hAnsi="仿宋" w:eastAsia="仿宋"/>
          <w:sz w:val="28"/>
          <w:szCs w:val="28"/>
        </w:rPr>
        <w:t>微众税银判断企业是否授权，并查询企业涉税数据</w:t>
      </w:r>
    </w:p>
    <w:p>
      <w:pPr>
        <w:pStyle w:val="76"/>
        <w:numPr>
          <w:ilvl w:val="0"/>
          <w:numId w:val="77"/>
        </w:numPr>
        <w:spacing w:line="360" w:lineRule="auto"/>
        <w:ind w:firstLineChars="0"/>
        <w:rPr>
          <w:rFonts w:ascii="仿宋" w:hAnsi="仿宋" w:eastAsia="仿宋"/>
          <w:sz w:val="28"/>
          <w:szCs w:val="28"/>
        </w:rPr>
      </w:pPr>
      <w:r>
        <w:rPr>
          <w:rFonts w:hint="eastAsia" w:ascii="仿宋" w:hAnsi="仿宋" w:eastAsia="仿宋"/>
          <w:sz w:val="28"/>
          <w:szCs w:val="28"/>
        </w:rPr>
        <w:t>返回企业结构化涉税数据完成查询接口交互</w:t>
      </w: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接口说明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贷前企业涉税数据查询接口根据调用方输入指定的企业身份信息，包括：企业纳税人识别号、企业名称、组织结构代码，通过唯一表明企业的信息查询企业的相关涉税数据，对于各表的涉税数据关联性原因，本接口提供根据公司名称和企业纳税人识别号查询企业的涉税数据返回。接口返回的数据报文格式可支持标准化</w:t>
      </w:r>
      <w:r>
        <w:rPr>
          <w:rFonts w:ascii="仿宋" w:hAnsi="仿宋" w:eastAsia="仿宋" w:cstheme="minorBidi"/>
          <w:sz w:val="28"/>
          <w:szCs w:val="28"/>
        </w:rPr>
        <w:t>XML</w:t>
      </w:r>
      <w:r>
        <w:rPr>
          <w:rFonts w:hint="eastAsia" w:ascii="仿宋" w:hAnsi="仿宋" w:eastAsia="仿宋" w:cstheme="minorBidi"/>
          <w:sz w:val="28"/>
          <w:szCs w:val="28"/>
        </w:rPr>
        <w:t>或</w:t>
      </w:r>
      <w:r>
        <w:rPr>
          <w:rFonts w:ascii="仿宋" w:hAnsi="仿宋" w:eastAsia="仿宋" w:cstheme="minorBidi"/>
          <w:sz w:val="28"/>
          <w:szCs w:val="28"/>
        </w:rPr>
        <w:t>JSON</w:t>
      </w:r>
      <w:r>
        <w:rPr>
          <w:rFonts w:hint="eastAsia" w:ascii="仿宋" w:hAnsi="仿宋" w:eastAsia="仿宋" w:cstheme="minorBidi"/>
          <w:sz w:val="28"/>
          <w:szCs w:val="28"/>
        </w:rPr>
        <w:t>格式，可根据东莞银行业务要求约定返回的数据格式报文，现接口以返回标准化</w:t>
      </w:r>
      <w:r>
        <w:rPr>
          <w:rFonts w:ascii="仿宋" w:hAnsi="仿宋" w:eastAsia="仿宋" w:cstheme="minorBidi"/>
          <w:sz w:val="28"/>
          <w:szCs w:val="28"/>
        </w:rPr>
        <w:t>XML</w:t>
      </w:r>
      <w:r>
        <w:rPr>
          <w:rFonts w:hint="eastAsia" w:ascii="仿宋" w:hAnsi="仿宋" w:eastAsia="仿宋" w:cstheme="minorBidi"/>
          <w:sz w:val="28"/>
          <w:szCs w:val="28"/>
        </w:rPr>
        <w:t>格式报文的说明。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7"/>
        <w:gridCol w:w="6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taxSearch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https://{ip}:{port}/service/tax/search</w:t>
            </w:r>
            <w:r>
              <w:fldChar w:fldCharType="begin"/>
            </w:r>
            <w:r>
              <w:instrText xml:space="preserve"> HYPERLINK </w:instrText>
            </w:r>
            <w:r>
              <w:fldChar w:fldCharType="separate"/>
            </w:r>
            <w:r>
              <w:fldChar w:fldCharType="end"/>
            </w:r>
          </w:p>
          <w:p>
            <w:pPr>
              <w:spacing w:line="360" w:lineRule="auto"/>
              <w:rPr>
                <w:rFonts w:ascii="仿宋" w:hAnsi="仿宋" w:eastAsia="仿宋"/>
                <w:kern w:val="0"/>
                <w:sz w:val="21"/>
                <w:szCs w:val="21"/>
                <w:u w:color="000000"/>
              </w:rPr>
            </w:pPr>
            <w:r>
              <w:rPr>
                <w:rFonts w:hint="eastAsia" w:ascii="仿宋" w:hAnsi="仿宋" w:eastAsia="仿宋"/>
                <w:i/>
                <w:kern w:val="0"/>
                <w:sz w:val="21"/>
                <w:szCs w:val="21"/>
              </w:rPr>
              <w:t>注：ip,port根据实际业务接口上线而定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62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bl>
    <w:p>
      <w:pPr>
        <w:spacing w:line="360" w:lineRule="auto"/>
        <w:rPr>
          <w:rFonts w:ascii="仿宋" w:hAnsi="仿宋" w:eastAsia="仿宋"/>
          <w:u w:color="000000"/>
        </w:rPr>
      </w:pP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请求参数</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参数报文：</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&lt;taxRequest&gt;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&lt;taxNum&gt;44068*****8790&lt;/taxNum&gt;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&lt;companyName&gt;</w:t>
      </w:r>
      <w:r>
        <w:rPr>
          <w:rFonts w:hint="eastAsia" w:ascii="仿宋" w:hAnsi="仿宋" w:eastAsia="仿宋"/>
          <w:szCs w:val="21"/>
          <w:shd w:val="pct10" w:color="auto" w:fill="FFFFFF"/>
        </w:rPr>
        <w:t>江苏省</w:t>
      </w:r>
      <w:r>
        <w:rPr>
          <w:rFonts w:ascii="仿宋" w:hAnsi="仿宋" w:eastAsia="仿宋"/>
          <w:szCs w:val="21"/>
          <w:shd w:val="pct10" w:color="auto" w:fill="FFFFFF"/>
        </w:rPr>
        <w:t>***</w:t>
      </w:r>
      <w:r>
        <w:rPr>
          <w:rFonts w:hint="eastAsia" w:ascii="仿宋" w:hAnsi="仿宋" w:eastAsia="仿宋"/>
          <w:szCs w:val="21"/>
          <w:shd w:val="pct10" w:color="auto" w:fill="FFFFFF"/>
        </w:rPr>
        <w:t>纺织有限公司</w:t>
      </w:r>
      <w:r>
        <w:rPr>
          <w:rFonts w:ascii="仿宋" w:hAnsi="仿宋" w:eastAsia="仿宋"/>
          <w:szCs w:val="21"/>
          <w:shd w:val="pct10" w:color="auto" w:fill="FFFFFF"/>
        </w:rPr>
        <w:t>&lt;/companyName&gt;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&lt;/taxRequest&gt;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参数说明：</w:t>
      </w:r>
    </w:p>
    <w:tbl>
      <w:tblPr>
        <w:tblStyle w:val="50"/>
        <w:tblW w:w="8340" w:type="dxa"/>
        <w:tblInd w:w="-5" w:type="dxa"/>
        <w:tblLayout w:type="fixed"/>
        <w:tblCellMar>
          <w:top w:w="0" w:type="dxa"/>
          <w:left w:w="108" w:type="dxa"/>
          <w:bottom w:w="0" w:type="dxa"/>
          <w:right w:w="108" w:type="dxa"/>
        </w:tblCellMar>
      </w:tblPr>
      <w:tblGrid>
        <w:gridCol w:w="2256"/>
        <w:gridCol w:w="1506"/>
        <w:gridCol w:w="1249"/>
        <w:gridCol w:w="1808"/>
        <w:gridCol w:w="1521"/>
      </w:tblGrid>
      <w:tr>
        <w:tblPrEx>
          <w:tblLayout w:type="fixed"/>
          <w:tblCellMar>
            <w:top w:w="0" w:type="dxa"/>
            <w:left w:w="108" w:type="dxa"/>
            <w:bottom w:w="0" w:type="dxa"/>
            <w:right w:w="108" w:type="dxa"/>
          </w:tblCellMar>
        </w:tblPrEx>
        <w:trPr>
          <w:trHeight w:val="493" w:hRule="atLeast"/>
        </w:trPr>
        <w:tc>
          <w:tcPr>
            <w:tcW w:w="2256"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 w:val="18"/>
                <w:szCs w:val="18"/>
                <w:u w:color="000000"/>
                <w14:textFill>
                  <w14:solidFill>
                    <w14:schemeClr w14:val="bg1"/>
                  </w14:solidFill>
                </w14:textFill>
              </w:rPr>
            </w:pPr>
            <w:r>
              <w:rPr>
                <w:rFonts w:hint="eastAsia" w:ascii="仿宋" w:hAnsi="仿宋" w:eastAsia="仿宋" w:cs="微软雅黑"/>
                <w:b/>
                <w:bCs/>
                <w:color w:val="FFFFFF" w:themeColor="background1"/>
                <w:sz w:val="18"/>
                <w:szCs w:val="18"/>
                <w14:textFill>
                  <w14:solidFill>
                    <w14:schemeClr w14:val="bg1"/>
                  </w14:solidFill>
                </w14:textFill>
              </w:rPr>
              <w:t>参数</w:t>
            </w:r>
          </w:p>
        </w:tc>
        <w:tc>
          <w:tcPr>
            <w:tcW w:w="1506"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 w:val="18"/>
                <w:szCs w:val="18"/>
                <w:u w:color="000000"/>
                <w14:textFill>
                  <w14:solidFill>
                    <w14:schemeClr w14:val="bg1"/>
                  </w14:solidFill>
                </w14:textFill>
              </w:rPr>
            </w:pPr>
            <w:r>
              <w:rPr>
                <w:rFonts w:hint="eastAsia" w:ascii="仿宋" w:hAnsi="仿宋" w:eastAsia="仿宋" w:cs="微软雅黑"/>
                <w:b/>
                <w:bCs/>
                <w:color w:val="FFFFFF" w:themeColor="background1"/>
                <w:sz w:val="18"/>
                <w:szCs w:val="18"/>
                <w14:textFill>
                  <w14:solidFill>
                    <w14:schemeClr w14:val="bg1"/>
                  </w14:solidFill>
                </w14:textFill>
              </w:rPr>
              <w:t>参数名称</w:t>
            </w:r>
          </w:p>
        </w:tc>
        <w:tc>
          <w:tcPr>
            <w:tcW w:w="124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 w:val="18"/>
                <w:szCs w:val="18"/>
                <w:u w:color="000000"/>
                <w14:textFill>
                  <w14:solidFill>
                    <w14:schemeClr w14:val="bg1"/>
                  </w14:solidFill>
                </w14:textFill>
              </w:rPr>
            </w:pPr>
            <w:r>
              <w:rPr>
                <w:rFonts w:hint="eastAsia" w:ascii="仿宋" w:hAnsi="仿宋" w:eastAsia="仿宋" w:cs="微软雅黑"/>
                <w:b/>
                <w:bCs/>
                <w:color w:val="FFFFFF" w:themeColor="background1"/>
                <w:sz w:val="18"/>
                <w:szCs w:val="18"/>
                <w14:textFill>
                  <w14:solidFill>
                    <w14:schemeClr w14:val="bg1"/>
                  </w14:solidFill>
                </w14:textFill>
              </w:rPr>
              <w:t>长度</w:t>
            </w:r>
          </w:p>
        </w:tc>
        <w:tc>
          <w:tcPr>
            <w:tcW w:w="180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 w:val="18"/>
                <w:szCs w:val="18"/>
                <w:u w:color="000000"/>
                <w14:textFill>
                  <w14:solidFill>
                    <w14:schemeClr w14:val="bg1"/>
                  </w14:solidFill>
                </w14:textFill>
              </w:rPr>
            </w:pPr>
            <w:r>
              <w:rPr>
                <w:rFonts w:hint="eastAsia" w:ascii="仿宋" w:hAnsi="仿宋" w:eastAsia="仿宋" w:cs="微软雅黑"/>
                <w:b/>
                <w:bCs/>
                <w:color w:val="FFFFFF" w:themeColor="background1"/>
                <w:sz w:val="18"/>
                <w:szCs w:val="18"/>
                <w14:textFill>
                  <w14:solidFill>
                    <w14:schemeClr w14:val="bg1"/>
                  </w14:solidFill>
                </w14:textFill>
              </w:rPr>
              <w:t>参数说明</w:t>
            </w:r>
          </w:p>
        </w:tc>
        <w:tc>
          <w:tcPr>
            <w:tcW w:w="152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 w:val="18"/>
                <w:szCs w:val="18"/>
                <w:u w:color="000000"/>
                <w14:textFill>
                  <w14:solidFill>
                    <w14:schemeClr w14:val="bg1"/>
                  </w14:solidFill>
                </w14:textFill>
              </w:rPr>
            </w:pPr>
            <w:r>
              <w:rPr>
                <w:rFonts w:hint="eastAsia" w:ascii="仿宋" w:hAnsi="仿宋" w:eastAsia="仿宋" w:cs="微软雅黑"/>
                <w:b/>
                <w:bCs/>
                <w:color w:val="FFFFFF" w:themeColor="background1"/>
                <w:sz w:val="18"/>
                <w:szCs w:val="18"/>
                <w14:textFill>
                  <w14:solidFill>
                    <w14:schemeClr w14:val="bg1"/>
                  </w14:solidFill>
                </w14:textFill>
              </w:rPr>
              <w:t>是否可选</w:t>
            </w:r>
          </w:p>
        </w:tc>
      </w:tr>
      <w:tr>
        <w:tblPrEx>
          <w:tblLayout w:type="fixed"/>
          <w:tblCellMar>
            <w:top w:w="0" w:type="dxa"/>
            <w:left w:w="108" w:type="dxa"/>
            <w:bottom w:w="0" w:type="dxa"/>
            <w:right w:w="108" w:type="dxa"/>
          </w:tblCellMar>
        </w:tblPrEx>
        <w:trPr>
          <w:trHeight w:val="696" w:hRule="atLeast"/>
        </w:trPr>
        <w:tc>
          <w:tcPr>
            <w:tcW w:w="2256"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taxNum</w:t>
            </w:r>
          </w:p>
        </w:tc>
        <w:tc>
          <w:tcPr>
            <w:tcW w:w="1506"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纳税人识别号</w:t>
            </w:r>
          </w:p>
        </w:tc>
        <w:tc>
          <w:tcPr>
            <w:tcW w:w="124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25</w:t>
            </w:r>
          </w:p>
        </w:tc>
        <w:tc>
          <w:tcPr>
            <w:tcW w:w="180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企业留存税局的纳税人识别号</w:t>
            </w:r>
          </w:p>
        </w:tc>
        <w:tc>
          <w:tcPr>
            <w:tcW w:w="15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可选</w:t>
            </w:r>
          </w:p>
        </w:tc>
      </w:tr>
      <w:tr>
        <w:tblPrEx>
          <w:tblLayout w:type="fixed"/>
          <w:tblCellMar>
            <w:top w:w="0" w:type="dxa"/>
            <w:left w:w="108" w:type="dxa"/>
            <w:bottom w:w="0" w:type="dxa"/>
            <w:right w:w="108" w:type="dxa"/>
          </w:tblCellMar>
        </w:tblPrEx>
        <w:trPr>
          <w:trHeight w:val="696" w:hRule="atLeast"/>
        </w:trPr>
        <w:tc>
          <w:tcPr>
            <w:tcW w:w="2256"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companyName</w:t>
            </w:r>
          </w:p>
        </w:tc>
        <w:tc>
          <w:tcPr>
            <w:tcW w:w="1506"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公司名称</w:t>
            </w:r>
          </w:p>
        </w:tc>
        <w:tc>
          <w:tcPr>
            <w:tcW w:w="124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200</w:t>
            </w:r>
          </w:p>
        </w:tc>
        <w:tc>
          <w:tcPr>
            <w:tcW w:w="1808"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 w:val="18"/>
                <w:szCs w:val="18"/>
                <w:u w:color="000000"/>
              </w:rPr>
            </w:pPr>
            <w:r>
              <w:rPr>
                <w:rFonts w:hint="eastAsia" w:ascii="仿宋" w:hAnsi="仿宋" w:eastAsia="仿宋" w:cs="Consolas"/>
                <w:color w:val="333333"/>
                <w:sz w:val="18"/>
                <w:szCs w:val="18"/>
              </w:rPr>
              <w:t>企业留存税局的公司名称全名</w:t>
            </w:r>
          </w:p>
        </w:tc>
        <w:tc>
          <w:tcPr>
            <w:tcW w:w="15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可选</w:t>
            </w:r>
          </w:p>
        </w:tc>
      </w:tr>
    </w:tbl>
    <w:p>
      <w:pPr>
        <w:spacing w:line="360" w:lineRule="auto"/>
        <w:rPr>
          <w:rFonts w:ascii="仿宋" w:hAnsi="仿宋" w:eastAsia="仿宋"/>
          <w:sz w:val="24"/>
          <w:szCs w:val="24"/>
          <w:u w:color="000000"/>
        </w:rPr>
      </w:pPr>
    </w:p>
    <w:p>
      <w:pPr>
        <w:pStyle w:val="73"/>
        <w:numPr>
          <w:ilvl w:val="0"/>
          <w:numId w:val="76"/>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返回数据</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返回报文：</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&lt;returnState&gt;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&lt;returnCode&gt;00000000&lt;/returnCode&gt;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&lt;returnMessage&gt;</w:t>
      </w:r>
      <w:r>
        <w:rPr>
          <w:rFonts w:hint="eastAsia" w:ascii="仿宋" w:hAnsi="仿宋" w:eastAsia="仿宋"/>
          <w:szCs w:val="21"/>
          <w:shd w:val="pct10" w:color="auto" w:fill="FFFFFF"/>
        </w:rPr>
        <w:t>查询成功</w:t>
      </w:r>
      <w:r>
        <w:rPr>
          <w:rFonts w:ascii="仿宋" w:hAnsi="仿宋" w:eastAsia="仿宋"/>
          <w:szCs w:val="21"/>
          <w:shd w:val="pct10" w:color="auto" w:fill="FFFFFF"/>
        </w:rPr>
        <w:t>&lt;/returnMessage&gt;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&lt;/returnState&gt;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&lt;taxDetail&gt;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&lt;JCXX&gt;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&lt;NSRMC&gt;</w:t>
      </w:r>
      <w:r>
        <w:rPr>
          <w:rFonts w:hint="eastAsia" w:ascii="仿宋" w:hAnsi="仿宋" w:eastAsia="仿宋"/>
          <w:szCs w:val="21"/>
          <w:shd w:val="pct10" w:color="auto" w:fill="FFFFFF"/>
        </w:rPr>
        <w:t>佛山市</w:t>
      </w:r>
      <w:r>
        <w:rPr>
          <w:rFonts w:ascii="仿宋" w:hAnsi="仿宋" w:eastAsia="仿宋"/>
          <w:szCs w:val="21"/>
          <w:shd w:val="pct10" w:color="auto" w:fill="FFFFFF"/>
        </w:rPr>
        <w:t>*****</w:t>
      </w:r>
      <w:r>
        <w:rPr>
          <w:rFonts w:hint="eastAsia" w:ascii="仿宋" w:hAnsi="仿宋" w:eastAsia="仿宋"/>
          <w:szCs w:val="21"/>
          <w:shd w:val="pct10" w:color="auto" w:fill="FFFFFF"/>
        </w:rPr>
        <w:t>行有限公司</w:t>
      </w:r>
      <w:r>
        <w:rPr>
          <w:rFonts w:ascii="仿宋" w:hAnsi="仿宋" w:eastAsia="仿宋"/>
          <w:szCs w:val="21"/>
          <w:shd w:val="pct10" w:color="auto" w:fill="FFFFFF"/>
        </w:rPr>
        <w:t>&lt;/NSRMC&gt;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&lt;ZZJGDM&gt;574**8790&lt;/ZZJGDM&gt;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&lt;GSZCH&gt;4406********8330&lt;/GSZCH&gt;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&lt;ZCDZ&gt;</w:t>
      </w:r>
      <w:r>
        <w:rPr>
          <w:rFonts w:hint="eastAsia" w:ascii="仿宋" w:hAnsi="仿宋" w:eastAsia="仿宋"/>
          <w:szCs w:val="21"/>
          <w:shd w:val="pct10" w:color="auto" w:fill="FFFFFF"/>
        </w:rPr>
        <w:t>佛山市顺德区</w:t>
      </w:r>
      <w:r>
        <w:rPr>
          <w:rFonts w:ascii="仿宋" w:hAnsi="仿宋" w:eastAsia="仿宋"/>
          <w:szCs w:val="21"/>
          <w:shd w:val="pct10" w:color="auto" w:fill="FFFFFF"/>
        </w:rPr>
        <w:t>************</w:t>
      </w:r>
      <w:r>
        <w:rPr>
          <w:rFonts w:hint="eastAsia" w:ascii="仿宋" w:hAnsi="仿宋" w:eastAsia="仿宋"/>
          <w:szCs w:val="21"/>
          <w:shd w:val="pct10" w:color="auto" w:fill="FFFFFF"/>
        </w:rPr>
        <w:t>首层大堂左侧壹号铺</w:t>
      </w:r>
      <w:r>
        <w:rPr>
          <w:rFonts w:ascii="仿宋" w:hAnsi="仿宋" w:eastAsia="仿宋"/>
          <w:szCs w:val="21"/>
          <w:shd w:val="pct10" w:color="auto" w:fill="FFFFFF"/>
        </w:rPr>
        <w:t>&lt;/ZCDZ&gt;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&lt;SCJYDZ&gt;</w:t>
      </w:r>
      <w:r>
        <w:rPr>
          <w:rFonts w:hint="eastAsia" w:ascii="仿宋" w:hAnsi="仿宋" w:eastAsia="仿宋"/>
          <w:szCs w:val="21"/>
          <w:shd w:val="pct10" w:color="auto" w:fill="FFFFFF"/>
        </w:rPr>
        <w:t>佛山市顺德区</w:t>
      </w:r>
      <w:r>
        <w:rPr>
          <w:rFonts w:ascii="仿宋" w:hAnsi="仿宋" w:eastAsia="仿宋"/>
          <w:szCs w:val="21"/>
          <w:shd w:val="pct10" w:color="auto" w:fill="FFFFFF"/>
        </w:rPr>
        <w:t>************</w:t>
      </w:r>
      <w:r>
        <w:rPr>
          <w:rFonts w:hint="eastAsia" w:ascii="仿宋" w:hAnsi="仿宋" w:eastAsia="仿宋"/>
          <w:szCs w:val="21"/>
          <w:shd w:val="pct10" w:color="auto" w:fill="FFFFFF"/>
        </w:rPr>
        <w:t>首层大堂左侧</w:t>
      </w:r>
      <w:r>
        <w:rPr>
          <w:rFonts w:ascii="仿宋" w:hAnsi="仿宋" w:eastAsia="仿宋"/>
          <w:szCs w:val="21"/>
          <w:shd w:val="pct10" w:color="auto" w:fill="FFFFFF"/>
        </w:rPr>
        <w:t>&lt;/SCJYDZ&gt;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&lt;ZCD_DHHM&gt;22*****80&lt;/ZCD_DHHM&gt;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&lt;HYMX_DM&gt;F5245&lt;/HYMX_DM&gt;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&lt;HYMX_MC&gt;</w:t>
      </w:r>
      <w:r>
        <w:rPr>
          <w:rFonts w:hint="eastAsia" w:ascii="仿宋" w:hAnsi="仿宋" w:eastAsia="仿宋"/>
          <w:szCs w:val="21"/>
          <w:shd w:val="pct10" w:color="auto" w:fill="FFFFFF"/>
        </w:rPr>
        <w:t>珠宝首饰零售</w:t>
      </w:r>
      <w:r>
        <w:rPr>
          <w:rFonts w:ascii="仿宋" w:hAnsi="仿宋" w:eastAsia="仿宋"/>
          <w:szCs w:val="21"/>
          <w:shd w:val="pct10" w:color="auto" w:fill="FFFFFF"/>
        </w:rPr>
        <w:t>&lt;/HYMX_MC&gt;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&lt;JYFW&gt;</w:t>
      </w:r>
      <w:r>
        <w:rPr>
          <w:rFonts w:hint="eastAsia" w:ascii="仿宋" w:hAnsi="仿宋" w:eastAsia="仿宋"/>
          <w:szCs w:val="21"/>
          <w:shd w:val="pct10" w:color="auto" w:fill="FFFFFF"/>
        </w:rPr>
        <w:t>零售：金银饰品，珍珠，宝玉石首饰。</w:t>
      </w:r>
      <w:r>
        <w:rPr>
          <w:rFonts w:ascii="仿宋" w:hAnsi="仿宋" w:eastAsia="仿宋"/>
          <w:szCs w:val="21"/>
          <w:shd w:val="pct10" w:color="auto" w:fill="FFFFFF"/>
        </w:rPr>
        <w:t>&lt;/JYFW&gt;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&lt;DJRQ&gt;2011-05-05&lt;/DJRQ&gt;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&lt;CYRS&gt;6&lt;/CYRS&gt;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&lt;DJZCLX_DM&gt;159&lt;/DJZCLX_DM&gt;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&lt;DJZCLX_MC&gt;</w:t>
      </w:r>
      <w:r>
        <w:rPr>
          <w:rFonts w:hint="eastAsia" w:ascii="仿宋" w:hAnsi="仿宋" w:eastAsia="仿宋"/>
          <w:szCs w:val="21"/>
          <w:shd w:val="pct10" w:color="auto" w:fill="FFFFFF"/>
        </w:rPr>
        <w:t>其他有限责任公司</w:t>
      </w:r>
      <w:r>
        <w:rPr>
          <w:rFonts w:ascii="仿宋" w:hAnsi="仿宋" w:eastAsia="仿宋"/>
          <w:szCs w:val="21"/>
          <w:shd w:val="pct10" w:color="auto" w:fill="FFFFFF"/>
        </w:rPr>
        <w:t>&lt;/DJZCLX_MC&gt;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&lt;ZCZB_ZE&gt;300000&lt;/ZCZB_ZE&gt;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&lt;ZCBZ_MC&gt;&lt;/ZCBZ_MC&gt;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&lt;SYKJZD_DM&gt;102&lt;/SYKJZD_DM&gt;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&lt;SYKJZD_MC&gt;</w:t>
      </w:r>
      <w:r>
        <w:rPr>
          <w:rFonts w:hint="eastAsia" w:ascii="仿宋" w:hAnsi="仿宋" w:eastAsia="仿宋"/>
          <w:szCs w:val="21"/>
          <w:shd w:val="pct10" w:color="auto" w:fill="FFFFFF"/>
        </w:rPr>
        <w:t>小企业会计准则</w:t>
      </w:r>
      <w:r>
        <w:rPr>
          <w:rFonts w:ascii="仿宋" w:hAnsi="仿宋" w:eastAsia="仿宋"/>
          <w:szCs w:val="21"/>
          <w:shd w:val="pct10" w:color="auto" w:fill="FFFFFF"/>
        </w:rPr>
        <w:t>&lt;/SYKJZD_MC&gt;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&lt;NSRZT_MC&gt;</w:t>
      </w:r>
      <w:r>
        <w:rPr>
          <w:rFonts w:hint="eastAsia" w:ascii="仿宋" w:hAnsi="仿宋" w:eastAsia="仿宋"/>
          <w:szCs w:val="21"/>
          <w:shd w:val="pct10" w:color="auto" w:fill="FFFFFF"/>
        </w:rPr>
        <w:t>非正常</w:t>
      </w:r>
      <w:r>
        <w:rPr>
          <w:rFonts w:ascii="仿宋" w:hAnsi="仿宋" w:eastAsia="仿宋"/>
          <w:szCs w:val="21"/>
          <w:shd w:val="pct10" w:color="auto" w:fill="FFFFFF"/>
        </w:rPr>
        <w:t>&lt;/NSRZT_MC&gt;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&lt;NSRLX_MC&gt;</w:t>
      </w:r>
      <w:r>
        <w:rPr>
          <w:rFonts w:hint="eastAsia" w:ascii="仿宋" w:hAnsi="仿宋" w:eastAsia="仿宋"/>
          <w:szCs w:val="21"/>
          <w:shd w:val="pct10" w:color="auto" w:fill="FFFFFF"/>
        </w:rPr>
        <w:t>小规模纳税人</w:t>
      </w:r>
      <w:r>
        <w:rPr>
          <w:rFonts w:ascii="仿宋" w:hAnsi="仿宋" w:eastAsia="仿宋"/>
          <w:szCs w:val="21"/>
          <w:shd w:val="pct10" w:color="auto" w:fill="FFFFFF"/>
        </w:rPr>
        <w:t>&lt;/NSRLX_MC&gt;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&lt;XYDJ&gt;B&lt;/XYDJ&gt;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&lt;XYPFSJ&gt;&lt;/XYPFSJ&gt;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&lt;XYPFFS&gt;&lt;/XYPFFS&gt;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&lt;ZGSWJG_MC&gt;</w:t>
      </w:r>
      <w:r>
        <w:rPr>
          <w:rFonts w:hint="eastAsia" w:ascii="仿宋" w:hAnsi="仿宋" w:eastAsia="仿宋"/>
          <w:szCs w:val="21"/>
          <w:shd w:val="pct10" w:color="auto" w:fill="FFFFFF"/>
        </w:rPr>
        <w:t>佛山市顺德区国家税务局</w:t>
      </w:r>
      <w:r>
        <w:rPr>
          <w:rFonts w:ascii="仿宋" w:hAnsi="仿宋" w:eastAsia="仿宋"/>
          <w:szCs w:val="21"/>
          <w:shd w:val="pct10" w:color="auto" w:fill="FFFFFF"/>
        </w:rPr>
        <w:t>&lt;/ZGSWJG_MC&gt;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&lt;SS&gt;</w:t>
      </w:r>
      <w:r>
        <w:rPr>
          <w:rFonts w:hint="eastAsia" w:ascii="仿宋" w:hAnsi="仿宋" w:eastAsia="仿宋"/>
          <w:szCs w:val="21"/>
          <w:shd w:val="pct10" w:color="auto" w:fill="FFFFFF"/>
        </w:rPr>
        <w:t>广东省</w:t>
      </w:r>
      <w:r>
        <w:rPr>
          <w:rFonts w:ascii="仿宋" w:hAnsi="仿宋" w:eastAsia="仿宋"/>
          <w:szCs w:val="21"/>
          <w:shd w:val="pct10" w:color="auto" w:fill="FFFFFF"/>
        </w:rPr>
        <w:t>&lt;/SS&gt;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&lt;DS&gt;</w:t>
      </w:r>
      <w:r>
        <w:rPr>
          <w:rFonts w:hint="eastAsia" w:ascii="仿宋" w:hAnsi="仿宋" w:eastAsia="仿宋"/>
          <w:szCs w:val="21"/>
          <w:shd w:val="pct10" w:color="auto" w:fill="FFFFFF"/>
        </w:rPr>
        <w:t>佛山市</w:t>
      </w:r>
      <w:r>
        <w:rPr>
          <w:rFonts w:ascii="仿宋" w:hAnsi="仿宋" w:eastAsia="仿宋"/>
          <w:szCs w:val="21"/>
          <w:shd w:val="pct10" w:color="auto" w:fill="FFFFFF"/>
        </w:rPr>
        <w:t>&lt;/DS&gt;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&lt;FDDBRMC&gt;</w:t>
      </w:r>
      <w:r>
        <w:rPr>
          <w:rFonts w:hint="eastAsia" w:ascii="仿宋" w:hAnsi="仿宋" w:eastAsia="仿宋"/>
          <w:szCs w:val="21"/>
          <w:shd w:val="pct10" w:color="auto" w:fill="FFFFFF"/>
        </w:rPr>
        <w:t>法人姓名</w:t>
      </w:r>
      <w:r>
        <w:rPr>
          <w:rFonts w:ascii="仿宋" w:hAnsi="仿宋" w:eastAsia="仿宋"/>
          <w:szCs w:val="21"/>
          <w:shd w:val="pct10" w:color="auto" w:fill="FFFFFF"/>
        </w:rPr>
        <w:t>&lt;/FDDBRMC&gt;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&lt;FR_GDDHHM&gt;86***93&lt;/FR_GDDHHM&gt;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&lt;FR_YDDHHM&gt;136****8888&lt;/FR_YDDHHM&gt;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&lt;FR_DYDZ&gt;&lt;/FR_DYDZ&gt;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&lt;FR_ZJLX_MC&gt;</w:t>
      </w:r>
      <w:r>
        <w:rPr>
          <w:rFonts w:hint="eastAsia" w:ascii="仿宋" w:hAnsi="仿宋" w:eastAsia="仿宋"/>
          <w:szCs w:val="21"/>
          <w:shd w:val="pct10" w:color="auto" w:fill="FFFFFF"/>
        </w:rPr>
        <w:t>身份证</w:t>
      </w:r>
      <w:r>
        <w:rPr>
          <w:rFonts w:ascii="仿宋" w:hAnsi="仿宋" w:eastAsia="仿宋"/>
          <w:szCs w:val="21"/>
          <w:shd w:val="pct10" w:color="auto" w:fill="FFFFFF"/>
        </w:rPr>
        <w:t>&lt;/FR_ZJLX_MC&gt;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&lt;FR_ZJHM&gt;320219******192015&lt;/FR_ZJHM&gt;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&lt;SWJG_DM&gt;14406810000&lt;/SWJG_DM&gt;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&lt;/JCXX&gt;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&lt;TZFMC&gt;</w:t>
      </w:r>
      <w:r>
        <w:rPr>
          <w:rFonts w:hint="eastAsia" w:ascii="仿宋" w:hAnsi="仿宋" w:eastAsia="仿宋"/>
          <w:szCs w:val="21"/>
          <w:shd w:val="pct10" w:color="auto" w:fill="FFFFFF"/>
        </w:rPr>
        <w:t>欧</w:t>
      </w:r>
      <w:r>
        <w:rPr>
          <w:rFonts w:ascii="仿宋" w:hAnsi="仿宋" w:eastAsia="仿宋"/>
          <w:szCs w:val="21"/>
          <w:shd w:val="pct10" w:color="auto" w:fill="FFFFFF"/>
        </w:rPr>
        <w:t>**</w:t>
      </w:r>
      <w:r>
        <w:rPr>
          <w:rFonts w:hint="eastAsia" w:ascii="仿宋" w:hAnsi="仿宋" w:eastAsia="仿宋"/>
          <w:szCs w:val="21"/>
          <w:shd w:val="pct10" w:color="auto" w:fill="FFFFFF"/>
        </w:rPr>
        <w:t>谦</w:t>
      </w:r>
      <w:r>
        <w:rPr>
          <w:rFonts w:ascii="仿宋" w:hAnsi="仿宋" w:eastAsia="仿宋"/>
          <w:szCs w:val="21"/>
          <w:shd w:val="pct10" w:color="auto" w:fill="FFFFFF"/>
        </w:rPr>
        <w:t>&lt;/TZFMC&gt;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&lt;TZFJJXZ_MC&gt;</w:t>
      </w:r>
      <w:r>
        <w:rPr>
          <w:rFonts w:hint="eastAsia" w:ascii="仿宋" w:hAnsi="仿宋" w:eastAsia="仿宋"/>
          <w:szCs w:val="21"/>
          <w:shd w:val="pct10" w:color="auto" w:fill="FFFFFF"/>
        </w:rPr>
        <w:t>事业单位</w:t>
      </w:r>
      <w:r>
        <w:rPr>
          <w:rFonts w:ascii="仿宋" w:hAnsi="仿宋" w:eastAsia="仿宋"/>
          <w:szCs w:val="21"/>
          <w:shd w:val="pct10" w:color="auto" w:fill="FFFFFF"/>
        </w:rPr>
        <w:t>&lt;/TZFJJXZ_MC&gt;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&lt;TZBL&gt;70&lt;/TZBL&gt;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&lt;ZJ_MC&gt;</w:t>
      </w:r>
      <w:r>
        <w:rPr>
          <w:rFonts w:hint="eastAsia" w:ascii="仿宋" w:hAnsi="仿宋" w:eastAsia="仿宋"/>
          <w:szCs w:val="21"/>
          <w:shd w:val="pct10" w:color="auto" w:fill="FFFFFF"/>
        </w:rPr>
        <w:t>居民身份证</w:t>
      </w:r>
      <w:r>
        <w:rPr>
          <w:rFonts w:ascii="仿宋" w:hAnsi="仿宋" w:eastAsia="仿宋"/>
          <w:szCs w:val="21"/>
          <w:shd w:val="pct10" w:color="auto" w:fill="FFFFFF"/>
        </w:rPr>
        <w:t>&lt;/ZJ_MC&gt;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&lt;ZJHM&gt;440623******070015&lt;/ZJHM&gt;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&lt;/TZFXX_LIST&gt;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&lt;SBRQ&gt;2016-07-15&lt;/SBRQ&gt;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&lt;SBQX&gt;2016-04-18&lt;/SBQX&gt;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&lt;ZSXM&gt;</w:t>
      </w:r>
      <w:r>
        <w:rPr>
          <w:rFonts w:hint="eastAsia" w:ascii="仿宋" w:hAnsi="仿宋" w:eastAsia="仿宋"/>
          <w:szCs w:val="21"/>
          <w:shd w:val="pct10" w:color="auto" w:fill="FFFFFF"/>
        </w:rPr>
        <w:t>增值税</w:t>
      </w:r>
      <w:r>
        <w:rPr>
          <w:rFonts w:ascii="仿宋" w:hAnsi="仿宋" w:eastAsia="仿宋"/>
          <w:szCs w:val="21"/>
          <w:shd w:val="pct10" w:color="auto" w:fill="FFFFFF"/>
        </w:rPr>
        <w:t>&lt;/ZSXM&gt;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&lt;SSSQQ&gt;2016-04-01&lt;/SSSQQ&gt;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&lt;SSSQZ&gt;2016-06-30&lt;/SSSQZ&gt;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&lt;QBXSSR&gt;65000&lt;/QBXSSR&gt;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&lt;YSXSSR&gt;65000&lt;/YSXSSR&gt;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&lt;YNSE&gt;5488.54&lt;/YNSE&gt;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&lt;YJSE&gt;0&lt;/YJSE&gt;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&lt;YBTSE&gt;5488.54&lt;/YBTSE&gt;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&lt;SSSQ_Q&gt;2015-04-01&lt;/SSSQ_Q&gt;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&lt;SSSQ_Z&gt;2015-04-30&lt;/SSSQ_Z&gt;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&lt;JKQX&gt;2015-05-18&lt;/JKQX&gt;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&lt;JKFSRQ&gt;2015-05-18&lt;/JKFSRQ&gt;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&lt;SKZT&gt;</w:t>
      </w:r>
      <w:r>
        <w:rPr>
          <w:rFonts w:hint="eastAsia" w:ascii="仿宋" w:hAnsi="仿宋" w:eastAsia="仿宋"/>
          <w:szCs w:val="21"/>
          <w:shd w:val="pct10" w:color="auto" w:fill="FFFFFF"/>
        </w:rPr>
        <w:t>未到期应缴</w:t>
      </w:r>
      <w:r>
        <w:rPr>
          <w:rFonts w:ascii="仿宋" w:hAnsi="仿宋" w:eastAsia="仿宋"/>
          <w:szCs w:val="21"/>
          <w:shd w:val="pct10" w:color="auto" w:fill="FFFFFF"/>
        </w:rPr>
        <w:t>&lt;/SKZT&gt;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&lt;ZSXM&gt;</w:t>
      </w:r>
      <w:r>
        <w:rPr>
          <w:rFonts w:hint="eastAsia" w:ascii="仿宋" w:hAnsi="仿宋" w:eastAsia="仿宋"/>
          <w:szCs w:val="21"/>
          <w:shd w:val="pct10" w:color="auto" w:fill="FFFFFF"/>
        </w:rPr>
        <w:t>增值税</w:t>
      </w:r>
      <w:r>
        <w:rPr>
          <w:rFonts w:ascii="仿宋" w:hAnsi="仿宋" w:eastAsia="仿宋"/>
          <w:szCs w:val="21"/>
          <w:shd w:val="pct10" w:color="auto" w:fill="FFFFFF"/>
        </w:rPr>
        <w:t>&lt;/ZSXM&gt;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&lt;SKZL&gt;</w:t>
      </w:r>
      <w:r>
        <w:rPr>
          <w:rFonts w:hint="eastAsia" w:ascii="仿宋" w:hAnsi="仿宋" w:eastAsia="仿宋"/>
          <w:szCs w:val="21"/>
          <w:shd w:val="pct10" w:color="auto" w:fill="FFFFFF"/>
        </w:rPr>
        <w:t>正税</w:t>
      </w:r>
      <w:r>
        <w:rPr>
          <w:rFonts w:ascii="仿宋" w:hAnsi="仿宋" w:eastAsia="仿宋"/>
          <w:szCs w:val="21"/>
          <w:shd w:val="pct10" w:color="auto" w:fill="FFFFFF"/>
        </w:rPr>
        <w:t>&lt;/SKZL&gt;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&lt;XSSR&gt;62658.25&lt;/XSSR&gt;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&lt;SL&gt;0.03&lt;/SL&gt;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&lt;SE&gt;1879.75&lt;/SE&gt;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&lt;/ZSXX_LIST&gt;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&lt;SXYGX_LIST&gt;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&lt;SYXX&gt;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&lt;ITEM&gt;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&lt;SSSQ&gt;2014&lt;/SSSQ&gt;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&lt;NSRMC&gt;</w:t>
      </w:r>
      <w:r>
        <w:rPr>
          <w:rFonts w:hint="eastAsia" w:ascii="仿宋" w:hAnsi="仿宋" w:eastAsia="仿宋"/>
          <w:szCs w:val="21"/>
          <w:shd w:val="pct10" w:color="auto" w:fill="FFFFFF"/>
        </w:rPr>
        <w:t>苏州</w:t>
      </w:r>
      <w:r>
        <w:rPr>
          <w:rFonts w:ascii="仿宋" w:hAnsi="仿宋" w:eastAsia="仿宋"/>
          <w:szCs w:val="21"/>
          <w:shd w:val="pct10" w:color="auto" w:fill="FFFFFF"/>
        </w:rPr>
        <w:t>****</w:t>
      </w:r>
      <w:r>
        <w:rPr>
          <w:rFonts w:hint="eastAsia" w:ascii="仿宋" w:hAnsi="仿宋" w:eastAsia="仿宋"/>
          <w:szCs w:val="21"/>
          <w:shd w:val="pct10" w:color="auto" w:fill="FFFFFF"/>
        </w:rPr>
        <w:t>有限公司</w:t>
      </w:r>
      <w:r>
        <w:rPr>
          <w:rFonts w:ascii="仿宋" w:hAnsi="仿宋" w:eastAsia="仿宋"/>
          <w:szCs w:val="21"/>
          <w:shd w:val="pct10" w:color="auto" w:fill="FFFFFF"/>
        </w:rPr>
        <w:t>&lt;/NSRMC&gt;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&lt;JYJE&gt;64170.83&lt;/JYJE&gt;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&lt;JYJEZB&gt;4.97&lt;/JYJEZB&gt;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&lt;PM&gt;5&lt;/PM&gt;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&lt;/ITEM&gt;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&lt;/SYXX&gt;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&lt;XYXX&gt;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&lt;ITEM&gt;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&lt;SSSQ&gt;2015&lt;/SSSQ&gt;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&lt;NSRMC&gt;</w:t>
      </w:r>
      <w:r>
        <w:rPr>
          <w:rFonts w:hint="eastAsia" w:ascii="仿宋" w:hAnsi="仿宋" w:eastAsia="仿宋"/>
          <w:szCs w:val="21"/>
          <w:shd w:val="pct10" w:color="auto" w:fill="FFFFFF"/>
        </w:rPr>
        <w:t>其它</w:t>
      </w:r>
      <w:r>
        <w:rPr>
          <w:rFonts w:ascii="仿宋" w:hAnsi="仿宋" w:eastAsia="仿宋"/>
          <w:szCs w:val="21"/>
          <w:shd w:val="pct10" w:color="auto" w:fill="FFFFFF"/>
        </w:rPr>
        <w:t>&lt;/NSRMC&gt;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&lt;JYJE&gt;0.00&lt;/JYJE&gt;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&lt;JYJEZB&gt;-0.00&lt;/JYJEZB&gt;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&lt;PM&gt;12&lt;/PM&gt;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&lt;/ITEM&gt;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&lt;/XYXX&gt;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&lt;/SXYGX_LIST&gt;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&lt;LRBXX_LIST&gt;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&lt;LRBXX&gt;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&lt;SBRQ&gt;2015-01-24&lt;/SBRQ&gt;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&lt;SSSQQ&gt;2014-12-01&lt;/SSSQQ&gt;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&lt;SSSQZ&gt;2014-12-31&lt;/SSSQZ&gt;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&lt;XM&gt;</w:t>
      </w:r>
      <w:r>
        <w:rPr>
          <w:rFonts w:hint="eastAsia" w:ascii="仿宋" w:hAnsi="仿宋" w:eastAsia="仿宋"/>
          <w:szCs w:val="21"/>
          <w:shd w:val="pct10" w:color="auto" w:fill="FFFFFF"/>
        </w:rPr>
        <w:t>销售费用</w:t>
      </w:r>
      <w:r>
        <w:rPr>
          <w:rFonts w:ascii="仿宋" w:hAnsi="仿宋" w:eastAsia="仿宋"/>
          <w:szCs w:val="21"/>
          <w:shd w:val="pct10" w:color="auto" w:fill="FFFFFF"/>
        </w:rPr>
        <w:t>&lt;/XM&gt;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&lt;MC&gt;11&lt;/MC&gt;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&lt;BQJE&gt;117363.19&lt;/BQJE&gt;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&lt;SQJE&gt;0&lt;/SQJE&gt;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&lt;BYS&gt;9907.4&lt;/BYS&gt;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&lt;BBLX&gt;1&lt;/BBLX&gt;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&lt;/LRBXX&gt;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&lt;/LRBXX_LIST&gt;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&lt;ZCFZB_LIST&gt;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&lt;ZCFZB&gt;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&lt;SBRQ&gt;&lt;/SBRQ&gt;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&lt;SSSQQ&gt;2014-12-01&lt;/SSSQQ&gt;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&lt;SSSQZ&gt;2014-12-31&lt;/SSSQZ&gt;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&lt;XM&gt;</w:t>
      </w:r>
      <w:r>
        <w:rPr>
          <w:rFonts w:hint="eastAsia" w:ascii="仿宋" w:hAnsi="仿宋" w:eastAsia="仿宋"/>
          <w:szCs w:val="21"/>
          <w:shd w:val="pct10" w:color="auto" w:fill="FFFFFF"/>
        </w:rPr>
        <w:t>减：累计折旧</w:t>
      </w:r>
      <w:r>
        <w:rPr>
          <w:rFonts w:ascii="仿宋" w:hAnsi="仿宋" w:eastAsia="仿宋"/>
          <w:szCs w:val="21"/>
          <w:shd w:val="pct10" w:color="auto" w:fill="FFFFFF"/>
        </w:rPr>
        <w:t>&lt;/XM&gt;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&lt;MC&gt;19&lt;/MC&gt;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&lt;QMYE&gt;0&lt;/QMYE&gt;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&lt;NCYE&gt;0&lt;/NCYE&gt;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&lt;BBLX&gt;1&lt;/BBLX&gt;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&lt;/ZCFZB&gt;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w:t>
      </w: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ab/>
      </w:r>
      <w:r>
        <w:rPr>
          <w:rFonts w:ascii="仿宋" w:hAnsi="仿宋" w:eastAsia="仿宋"/>
          <w:szCs w:val="21"/>
          <w:shd w:val="pct10" w:color="auto" w:fill="FFFFFF"/>
        </w:rPr>
        <w:t>&lt;/ZCFZB_LIST&gt;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&lt;QYWFWZXX_LIST&gt;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&lt;QYWFWZXX&gt;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&lt;DJRQ&gt;2015-10-17&lt;/DJRQ&gt;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&lt;ZYWFWZSS&gt;</w:t>
      </w:r>
      <w:r>
        <w:rPr>
          <w:rFonts w:hint="eastAsia" w:ascii="仿宋" w:hAnsi="仿宋" w:eastAsia="仿宋"/>
          <w:szCs w:val="21"/>
          <w:shd w:val="pct10" w:color="auto" w:fill="FFFFFF"/>
        </w:rPr>
        <w:t>税种：增值税，逾期未缴纳税款</w:t>
      </w:r>
      <w:r>
        <w:rPr>
          <w:rFonts w:ascii="仿宋" w:hAnsi="仿宋" w:eastAsia="仿宋"/>
          <w:szCs w:val="21"/>
          <w:shd w:val="pct10" w:color="auto" w:fill="FFFFFF"/>
        </w:rPr>
        <w:t>&lt;/ZYWFWZSS&gt;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&lt;ZYWFWZSDDM&gt;050201&lt;/ZYWFWZSDDM&gt;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&lt;ZYWFWZSDMC&gt;</w:t>
      </w:r>
      <w:r>
        <w:rPr>
          <w:rFonts w:hint="eastAsia" w:ascii="仿宋" w:hAnsi="仿宋" w:eastAsia="仿宋"/>
          <w:szCs w:val="21"/>
          <w:shd w:val="pct10" w:color="auto" w:fill="FFFFFF"/>
        </w:rPr>
        <w:t>逾期未申报</w:t>
      </w:r>
      <w:r>
        <w:rPr>
          <w:rFonts w:ascii="仿宋" w:hAnsi="仿宋" w:eastAsia="仿宋"/>
          <w:szCs w:val="21"/>
          <w:shd w:val="pct10" w:color="auto" w:fill="FFFFFF"/>
        </w:rPr>
        <w:t>&lt;/ZYWFWZSDMC&gt;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&lt;WFWZLXDM&gt;05&lt;/WFWZLXDM&gt;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&lt;WFWZLXMC&gt;</w:t>
      </w:r>
      <w:r>
        <w:rPr>
          <w:rFonts w:hint="eastAsia" w:ascii="仿宋" w:hAnsi="仿宋" w:eastAsia="仿宋"/>
          <w:szCs w:val="21"/>
          <w:shd w:val="pct10" w:color="auto" w:fill="FFFFFF"/>
        </w:rPr>
        <w:t>违反税收管理</w:t>
      </w:r>
      <w:r>
        <w:rPr>
          <w:rFonts w:ascii="仿宋" w:hAnsi="仿宋" w:eastAsia="仿宋"/>
          <w:szCs w:val="21"/>
          <w:shd w:val="pct10" w:color="auto" w:fill="FFFFFF"/>
        </w:rPr>
        <w:t>&lt;/WFWZLXMC&gt;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&lt;WFWZZTMC&gt;</w:t>
      </w:r>
      <w:r>
        <w:rPr>
          <w:rFonts w:hint="eastAsia" w:ascii="仿宋" w:hAnsi="仿宋" w:eastAsia="仿宋"/>
          <w:szCs w:val="21"/>
          <w:shd w:val="pct10" w:color="auto" w:fill="FFFFFF"/>
        </w:rPr>
        <w:t>处理完毕</w:t>
      </w:r>
      <w:r>
        <w:rPr>
          <w:rFonts w:ascii="仿宋" w:hAnsi="仿宋" w:eastAsia="仿宋"/>
          <w:szCs w:val="21"/>
          <w:shd w:val="pct10" w:color="auto" w:fill="FFFFFF"/>
        </w:rPr>
        <w:t>&lt;/WFWZZTMC&gt;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&lt;CLCFJDRQ&gt;2008-10-17&lt;/CLCFJDRQ&gt;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&lt;CLBF&gt;&lt;/CLBF&gt;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&lt;LARQ&gt;2008-10-17&lt;/LARQ&gt;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&lt;XGZT&gt;&lt;/XGZT&gt;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&lt;/QYWFWZXX&gt;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&lt;/QYWFWZXX_LIST&gt;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&lt;SWJCXX_LIST&gt;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&lt;SWJCXX&gt;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&lt;AYDJRQ&gt;2015-01-09&lt;/AYDJRQ&gt;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&lt;AJLXMC&gt;</w:t>
      </w:r>
      <w:r>
        <w:rPr>
          <w:rFonts w:hint="eastAsia" w:ascii="仿宋" w:hAnsi="仿宋" w:eastAsia="仿宋"/>
          <w:szCs w:val="21"/>
          <w:shd w:val="pct10" w:color="auto" w:fill="FFFFFF"/>
        </w:rPr>
        <w:t>专案</w:t>
      </w:r>
      <w:r>
        <w:rPr>
          <w:rFonts w:ascii="仿宋" w:hAnsi="仿宋" w:eastAsia="仿宋"/>
          <w:szCs w:val="21"/>
          <w:shd w:val="pct10" w:color="auto" w:fill="FFFFFF"/>
        </w:rPr>
        <w:t>&lt;/AJLXMC&gt;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&lt;WGWZLXDM&gt;05&lt;/WGWZLXDM&gt;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&lt;WGWZLXMC&gt;</w:t>
      </w:r>
      <w:r>
        <w:rPr>
          <w:rFonts w:hint="eastAsia" w:ascii="仿宋" w:hAnsi="仿宋" w:eastAsia="仿宋"/>
          <w:szCs w:val="21"/>
          <w:shd w:val="pct10" w:color="auto" w:fill="FFFFFF"/>
        </w:rPr>
        <w:t>偷税</w:t>
      </w:r>
      <w:r>
        <w:rPr>
          <w:rFonts w:ascii="仿宋" w:hAnsi="仿宋" w:eastAsia="仿宋"/>
          <w:szCs w:val="21"/>
          <w:shd w:val="pct10" w:color="auto" w:fill="FFFFFF"/>
        </w:rPr>
        <w:t>&lt;/WGWZLXMC&gt;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&lt;JCLXMC&gt;</w:t>
      </w:r>
      <w:r>
        <w:rPr>
          <w:rFonts w:hint="eastAsia" w:ascii="仿宋" w:hAnsi="仿宋" w:eastAsia="仿宋"/>
          <w:szCs w:val="21"/>
          <w:shd w:val="pct10" w:color="auto" w:fill="FFFFFF"/>
        </w:rPr>
        <w:t>日常稽查</w:t>
      </w:r>
      <w:r>
        <w:rPr>
          <w:rFonts w:ascii="仿宋" w:hAnsi="仿宋" w:eastAsia="仿宋"/>
          <w:szCs w:val="21"/>
          <w:shd w:val="pct10" w:color="auto" w:fill="FFFFFF"/>
        </w:rPr>
        <w:t>&lt;/JCLXMC&gt;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&lt;JCZTMC&gt;</w:t>
      </w:r>
      <w:r>
        <w:rPr>
          <w:rFonts w:hint="eastAsia" w:ascii="仿宋" w:hAnsi="仿宋" w:eastAsia="仿宋"/>
          <w:szCs w:val="21"/>
          <w:shd w:val="pct10" w:color="auto" w:fill="FFFFFF"/>
        </w:rPr>
        <w:t>执行完毕</w:t>
      </w:r>
      <w:r>
        <w:rPr>
          <w:rFonts w:ascii="仿宋" w:hAnsi="仿宋" w:eastAsia="仿宋"/>
          <w:szCs w:val="21"/>
          <w:shd w:val="pct10" w:color="auto" w:fill="FFFFFF"/>
        </w:rPr>
        <w:t>&lt;/JCZTMC&gt;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&lt;AJCLYJMC&gt;</w:t>
      </w:r>
      <w:r>
        <w:rPr>
          <w:rFonts w:hint="eastAsia" w:ascii="仿宋" w:hAnsi="仿宋" w:eastAsia="仿宋"/>
          <w:szCs w:val="21"/>
          <w:shd w:val="pct10" w:color="auto" w:fill="FFFFFF"/>
        </w:rPr>
        <w:t>税务处理并一般行政处罚</w:t>
      </w:r>
      <w:r>
        <w:rPr>
          <w:rFonts w:ascii="仿宋" w:hAnsi="仿宋" w:eastAsia="仿宋"/>
          <w:szCs w:val="21"/>
          <w:shd w:val="pct10" w:color="auto" w:fill="FFFFFF"/>
        </w:rPr>
        <w:t>&lt;/AJCLYJMC&gt;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&lt;/SWJCXX&gt;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&lt;/SWJCXX_LIST&gt;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&lt;QYBGDJXX_LIST&gt;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&lt;QYBGDJXX&gt;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&lt;BGHNR&gt;</w:t>
      </w:r>
      <w:r>
        <w:rPr>
          <w:rFonts w:hint="eastAsia" w:ascii="仿宋" w:hAnsi="仿宋" w:eastAsia="仿宋"/>
          <w:szCs w:val="21"/>
          <w:shd w:val="pct10" w:color="auto" w:fill="FFFFFF"/>
        </w:rPr>
        <w:t>人民币</w:t>
      </w:r>
      <w:r>
        <w:rPr>
          <w:rFonts w:ascii="仿宋" w:hAnsi="仿宋" w:eastAsia="仿宋"/>
          <w:szCs w:val="21"/>
          <w:shd w:val="pct10" w:color="auto" w:fill="FFFFFF"/>
        </w:rPr>
        <w:t xml:space="preserve">500.0000 </w:t>
      </w:r>
      <w:r>
        <w:rPr>
          <w:rFonts w:hint="eastAsia" w:ascii="仿宋" w:hAnsi="仿宋" w:eastAsia="仿宋"/>
          <w:szCs w:val="21"/>
          <w:shd w:val="pct10" w:color="auto" w:fill="FFFFFF"/>
        </w:rPr>
        <w:t>万元</w:t>
      </w:r>
      <w:r>
        <w:rPr>
          <w:rFonts w:ascii="仿宋" w:hAnsi="仿宋" w:eastAsia="仿宋"/>
          <w:szCs w:val="21"/>
          <w:shd w:val="pct10" w:color="auto" w:fill="FFFFFF"/>
        </w:rPr>
        <w:t>&lt;/BGHNR&gt;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&lt;BGQNR&gt;</w:t>
      </w:r>
      <w:r>
        <w:rPr>
          <w:rFonts w:hint="eastAsia" w:ascii="仿宋" w:hAnsi="仿宋" w:eastAsia="仿宋"/>
          <w:szCs w:val="21"/>
          <w:shd w:val="pct10" w:color="auto" w:fill="FFFFFF"/>
        </w:rPr>
        <w:t>人民币</w:t>
      </w:r>
      <w:r>
        <w:rPr>
          <w:rFonts w:ascii="仿宋" w:hAnsi="仿宋" w:eastAsia="仿宋"/>
          <w:szCs w:val="21"/>
          <w:shd w:val="pct10" w:color="auto" w:fill="FFFFFF"/>
        </w:rPr>
        <w:t xml:space="preserve">200.0000 </w:t>
      </w:r>
      <w:r>
        <w:rPr>
          <w:rFonts w:hint="eastAsia" w:ascii="仿宋" w:hAnsi="仿宋" w:eastAsia="仿宋"/>
          <w:szCs w:val="21"/>
          <w:shd w:val="pct10" w:color="auto" w:fill="FFFFFF"/>
        </w:rPr>
        <w:t>万元</w:t>
      </w:r>
      <w:r>
        <w:rPr>
          <w:rFonts w:ascii="仿宋" w:hAnsi="仿宋" w:eastAsia="仿宋"/>
          <w:szCs w:val="21"/>
          <w:shd w:val="pct10" w:color="auto" w:fill="FFFFFF"/>
        </w:rPr>
        <w:t>&lt;/BGQNR&gt;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&lt;BGRQ&gt;2015-08-25&lt;/BGRQ&gt;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&lt;BGXM&gt;</w:t>
      </w:r>
      <w:r>
        <w:rPr>
          <w:rFonts w:hint="eastAsia" w:ascii="仿宋" w:hAnsi="仿宋" w:eastAsia="仿宋"/>
          <w:szCs w:val="21"/>
          <w:shd w:val="pct10" w:color="auto" w:fill="FFFFFF"/>
        </w:rPr>
        <w:t>实收资本</w:t>
      </w:r>
      <w:r>
        <w:rPr>
          <w:rFonts w:ascii="仿宋" w:hAnsi="仿宋" w:eastAsia="仿宋"/>
          <w:szCs w:val="21"/>
          <w:shd w:val="pct10" w:color="auto" w:fill="FFFFFF"/>
        </w:rPr>
        <w:t>&lt;/BGXM&gt;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&lt;NSRSBH&gt;4406****4458790&lt;/NSRSBH&gt;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&lt;/QYBGDJXX&gt;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  ....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&lt;/QYBGDJXX_LIST&gt;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 xml:space="preserve">        &lt;/taxDetail&gt;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&lt;/transaction&gt;</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ascii="仿宋" w:hAnsi="仿宋" w:eastAsia="仿宋"/>
          <w:szCs w:val="21"/>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具体涉税数据内容节点说明：</w:t>
      </w:r>
    </w:p>
    <w:p>
      <w:pPr>
        <w:spacing w:line="360" w:lineRule="auto"/>
        <w:rPr>
          <w:rFonts w:ascii="仿宋" w:hAnsi="仿宋" w:eastAsia="仿宋"/>
          <w:sz w:val="28"/>
          <w:szCs w:val="28"/>
        </w:rPr>
      </w:pPr>
      <w:r>
        <w:rPr>
          <w:rFonts w:hint="eastAsia" w:ascii="仿宋" w:hAnsi="仿宋" w:eastAsia="仿宋"/>
          <w:sz w:val="28"/>
          <w:szCs w:val="28"/>
        </w:rPr>
        <w:t>1、企业基础数据 (JCXX)</w:t>
      </w:r>
    </w:p>
    <w:tbl>
      <w:tblPr>
        <w:tblStyle w:val="50"/>
        <w:tblW w:w="8355" w:type="dxa"/>
        <w:jc w:val="center"/>
        <w:tblInd w:w="0" w:type="dxa"/>
        <w:tblLayout w:type="fixed"/>
        <w:tblCellMar>
          <w:top w:w="0" w:type="dxa"/>
          <w:left w:w="108" w:type="dxa"/>
          <w:bottom w:w="0" w:type="dxa"/>
          <w:right w:w="108" w:type="dxa"/>
        </w:tblCellMar>
      </w:tblPr>
      <w:tblGrid>
        <w:gridCol w:w="1129"/>
        <w:gridCol w:w="567"/>
        <w:gridCol w:w="2409"/>
        <w:gridCol w:w="1558"/>
        <w:gridCol w:w="1703"/>
        <w:gridCol w:w="989"/>
      </w:tblGrid>
      <w:tr>
        <w:tblPrEx>
          <w:tblLayout w:type="fixed"/>
          <w:tblCellMar>
            <w:top w:w="0" w:type="dxa"/>
            <w:left w:w="108" w:type="dxa"/>
            <w:bottom w:w="0" w:type="dxa"/>
            <w:right w:w="108" w:type="dxa"/>
          </w:tblCellMar>
        </w:tblPrEx>
        <w:trPr>
          <w:trHeight w:val="330" w:hRule="atLeast"/>
          <w:tblHeader/>
          <w:jc w:val="center"/>
        </w:trPr>
        <w:tc>
          <w:tcPr>
            <w:tcW w:w="112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数据类别</w:t>
            </w:r>
          </w:p>
        </w:tc>
        <w:tc>
          <w:tcPr>
            <w:tcW w:w="567"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序号</w:t>
            </w:r>
          </w:p>
        </w:tc>
        <w:tc>
          <w:tcPr>
            <w:tcW w:w="240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中文名称</w:t>
            </w:r>
          </w:p>
        </w:tc>
        <w:tc>
          <w:tcPr>
            <w:tcW w:w="1558"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标签名</w:t>
            </w:r>
          </w:p>
        </w:tc>
        <w:tc>
          <w:tcPr>
            <w:tcW w:w="1703"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类型</w:t>
            </w:r>
          </w:p>
        </w:tc>
        <w:tc>
          <w:tcPr>
            <w:tcW w:w="98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b/>
                <w:bCs/>
                <w:color w:val="000000"/>
                <w:szCs w:val="21"/>
                <w:u w:color="000000"/>
              </w:rPr>
            </w:pPr>
            <w:r>
              <w:rPr>
                <w:rFonts w:hint="eastAsia" w:ascii="仿宋" w:hAnsi="仿宋" w:eastAsia="仿宋" w:cs="微软雅黑"/>
                <w:b/>
                <w:bCs/>
                <w:color w:val="000000"/>
                <w:szCs w:val="21"/>
              </w:rPr>
              <w:t>备注</w:t>
            </w:r>
          </w:p>
        </w:tc>
      </w:tr>
      <w:tr>
        <w:tblPrEx>
          <w:tblLayout w:type="fixed"/>
          <w:tblCellMar>
            <w:top w:w="0" w:type="dxa"/>
            <w:left w:w="108" w:type="dxa"/>
            <w:bottom w:w="0" w:type="dxa"/>
            <w:right w:w="108" w:type="dxa"/>
          </w:tblCellMar>
        </w:tblPrEx>
        <w:trPr>
          <w:trHeight w:val="330" w:hRule="atLeast"/>
          <w:jc w:val="center"/>
        </w:trPr>
        <w:tc>
          <w:tcPr>
            <w:tcW w:w="1129" w:type="dxa"/>
            <w:vMerge w:val="restart"/>
            <w:tcBorders>
              <w:top w:val="nil"/>
              <w:left w:val="single" w:color="auto" w:sz="4" w:space="0"/>
              <w:bottom w:val="single" w:color="000000"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基础信息</w:t>
            </w:r>
          </w:p>
          <w:p>
            <w:pPr>
              <w:jc w:val="center"/>
              <w:rPr>
                <w:rFonts w:ascii="仿宋" w:hAnsi="仿宋" w:eastAsia="仿宋"/>
                <w:color w:val="000000"/>
                <w:szCs w:val="21"/>
                <w:u w:color="000000"/>
              </w:rPr>
            </w:pPr>
            <w:r>
              <w:rPr>
                <w:rFonts w:hint="eastAsia" w:ascii="仿宋" w:hAnsi="仿宋" w:eastAsia="仿宋" w:cs="微软雅黑"/>
                <w:color w:val="000000"/>
                <w:szCs w:val="21"/>
              </w:rPr>
              <w:t>（</w:t>
            </w:r>
            <w:r>
              <w:rPr>
                <w:rFonts w:hint="eastAsia" w:ascii="仿宋" w:hAnsi="仿宋" w:eastAsia="仿宋"/>
                <w:szCs w:val="21"/>
              </w:rPr>
              <w:t>JCXX</w:t>
            </w:r>
            <w:r>
              <w:rPr>
                <w:rFonts w:hint="eastAsia" w:ascii="仿宋" w:hAnsi="仿宋" w:eastAsia="仿宋" w:cs="微软雅黑"/>
                <w:color w:val="000000"/>
                <w:szCs w:val="21"/>
              </w:rPr>
              <w:t>）</w:t>
            </w: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纳税人识别号</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NSRSBH</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VARCHAR2(20)</w:t>
            </w:r>
          </w:p>
        </w:tc>
        <w:tc>
          <w:tcPr>
            <w:tcW w:w="989" w:type="dxa"/>
            <w:tcBorders>
              <w:top w:val="nil"/>
              <w:left w:val="nil"/>
              <w:bottom w:val="single" w:color="auto" w:sz="4" w:space="0"/>
              <w:right w:val="single" w:color="auto" w:sz="4" w:space="0"/>
            </w:tcBorders>
            <w:vAlign w:val="center"/>
          </w:tcPr>
          <w:p>
            <w:pPr>
              <w:rPr>
                <w:rFonts w:ascii="仿宋" w:hAnsi="仿宋" w:eastAsia="仿宋"/>
                <w:color w:val="FF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纳税人名称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NSRMC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组织机构代码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ZZJGDM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VARCHAR2(9)</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工商注册号</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GSZCH</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注册地址</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ZCDZ</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营业地址</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SCJYDZ</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7</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注册地址电话号码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ZCD_DDHH</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8</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行业代码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HYMX_DM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VARCHAR2(4)</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9</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行业名称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HYMX_MC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10</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经营范围</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JYFW</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VARCHAR2(3600)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11</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登记（开业）日期</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DJRQ</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98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12</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从业人数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CYRS</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13</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企业登记注册类型代码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DJZCLX_DM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CHAR(3)</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企业登记注册类型名称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DJZCLX_MC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15</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注册资本</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ZCZB_ZE</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NUMBER(18,2)</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16</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注册资本币种</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ZCBZ_MC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olor w:val="000000"/>
                <w:szCs w:val="21"/>
                <w:u w:color="000000"/>
              </w:rPr>
            </w:pPr>
            <w:r>
              <w:rPr>
                <w:rFonts w:hint="eastAsia" w:ascii="仿宋" w:hAnsi="仿宋" w:eastAsia="仿宋"/>
                <w:color w:val="000000"/>
                <w:szCs w:val="21"/>
              </w:rPr>
              <w:t>17</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适用会计制度</w:t>
            </w:r>
          </w:p>
        </w:tc>
        <w:tc>
          <w:tcPr>
            <w:tcW w:w="1558" w:type="dxa"/>
            <w:tcBorders>
              <w:top w:val="nil"/>
              <w:left w:val="nil"/>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SYKJZD_DM</w:t>
            </w:r>
          </w:p>
        </w:tc>
        <w:tc>
          <w:tcPr>
            <w:tcW w:w="1703"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VARCHAR2(3)</w:t>
            </w:r>
          </w:p>
        </w:tc>
        <w:tc>
          <w:tcPr>
            <w:tcW w:w="989" w:type="dxa"/>
            <w:tcBorders>
              <w:top w:val="nil"/>
              <w:left w:val="nil"/>
              <w:bottom w:val="single" w:color="auto" w:sz="4" w:space="0"/>
              <w:right w:val="single" w:color="auto" w:sz="4" w:space="0"/>
            </w:tcBorders>
            <w:vAlign w:val="center"/>
          </w:tcPr>
          <w:p>
            <w:pPr>
              <w:rPr>
                <w:rFonts w:ascii="仿宋" w:hAnsi="仿宋" w:eastAsia="仿宋"/>
                <w:color w:val="FF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olor w:val="000000"/>
                <w:szCs w:val="21"/>
                <w:u w:color="000000"/>
              </w:rPr>
            </w:pPr>
            <w:r>
              <w:rPr>
                <w:rFonts w:hint="eastAsia" w:ascii="仿宋" w:hAnsi="仿宋" w:eastAsia="仿宋"/>
                <w:color w:val="000000"/>
                <w:szCs w:val="21"/>
              </w:rPr>
              <w:t>18</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适用会计制度名称</w:t>
            </w:r>
          </w:p>
        </w:tc>
        <w:tc>
          <w:tcPr>
            <w:tcW w:w="1558" w:type="dxa"/>
            <w:tcBorders>
              <w:top w:val="nil"/>
              <w:left w:val="nil"/>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SYKJZD_MC</w:t>
            </w:r>
          </w:p>
        </w:tc>
        <w:tc>
          <w:tcPr>
            <w:tcW w:w="1703"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59"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19</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纳税人状态名称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NSRZT_MC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411"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20</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纳税类型</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cs="微软雅黑"/>
                <w:szCs w:val="21"/>
              </w:rPr>
              <w:t>NSRLX_MC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VARCHAR2(20)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21</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纳税信用等级</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XYDJ</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CHAR(1)</w:t>
            </w:r>
          </w:p>
        </w:tc>
        <w:tc>
          <w:tcPr>
            <w:tcW w:w="98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22</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评级时间</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XYPFSJ</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98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23</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评级分数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XYPFFS</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NUMBER(5,2)</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主管税务机关名称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ZGSWJG_MC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VARCHAR2(90)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25</w:t>
            </w:r>
          </w:p>
        </w:tc>
        <w:tc>
          <w:tcPr>
            <w:tcW w:w="240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企业所在省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26</w:t>
            </w:r>
          </w:p>
        </w:tc>
        <w:tc>
          <w:tcPr>
            <w:tcW w:w="240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企业所在市</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DS</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restart"/>
            <w:tcBorders>
              <w:top w:val="nil"/>
              <w:left w:val="single" w:color="auto" w:sz="4" w:space="0"/>
              <w:bottom w:val="single" w:color="000000" w:sz="4" w:space="0"/>
              <w:right w:val="single" w:color="auto" w:sz="4" w:space="0"/>
            </w:tcBorders>
            <w:vAlign w:val="center"/>
          </w:tcPr>
          <w:p>
            <w:pPr>
              <w:jc w:val="center"/>
              <w:rPr>
                <w:rFonts w:ascii="仿宋" w:hAnsi="仿宋" w:eastAsia="仿宋"/>
                <w:color w:val="000000"/>
                <w:szCs w:val="21"/>
                <w:u w:color="000000"/>
              </w:rPr>
            </w:pPr>
            <w:r>
              <w:rPr>
                <w:rFonts w:hint="eastAsia" w:ascii="仿宋" w:hAnsi="仿宋" w:eastAsia="仿宋" w:cs="微软雅黑"/>
                <w:color w:val="000000"/>
                <w:szCs w:val="21"/>
              </w:rPr>
              <w:t>法人信息</w:t>
            </w: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法定代表人姓名</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FDDBRMC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法定代表人电话号码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FR_GDDHHM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法定代表人移动电话号码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FR_YDDHHM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法定代表人电子邮箱</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FR_DYDZ</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VARCHAR2(90)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法定代表人证件类型名称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FR_ZJLX_MC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nil"/>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法定代表人证件号码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FR_ZJHM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bl>
    <w:p>
      <w:pPr>
        <w:spacing w:line="360" w:lineRule="auto"/>
        <w:rPr>
          <w:rFonts w:ascii="仿宋" w:hAnsi="仿宋" w:eastAsia="仿宋"/>
          <w:sz w:val="28"/>
          <w:szCs w:val="28"/>
        </w:rPr>
      </w:pPr>
      <w:r>
        <w:rPr>
          <w:rFonts w:hint="eastAsia" w:ascii="仿宋" w:hAnsi="仿宋" w:eastAsia="仿宋"/>
          <w:sz w:val="28"/>
          <w:szCs w:val="28"/>
        </w:rPr>
        <w:t>2、企业投资方信息 (TZFXX)</w:t>
      </w:r>
    </w:p>
    <w:tbl>
      <w:tblPr>
        <w:tblStyle w:val="50"/>
        <w:tblW w:w="8355" w:type="dxa"/>
        <w:jc w:val="center"/>
        <w:tblInd w:w="0" w:type="dxa"/>
        <w:tblLayout w:type="fixed"/>
        <w:tblCellMar>
          <w:top w:w="0" w:type="dxa"/>
          <w:left w:w="108" w:type="dxa"/>
          <w:bottom w:w="0" w:type="dxa"/>
          <w:right w:w="108" w:type="dxa"/>
        </w:tblCellMar>
      </w:tblPr>
      <w:tblGrid>
        <w:gridCol w:w="1129"/>
        <w:gridCol w:w="567"/>
        <w:gridCol w:w="2409"/>
        <w:gridCol w:w="1558"/>
        <w:gridCol w:w="1703"/>
        <w:gridCol w:w="989"/>
      </w:tblGrid>
      <w:tr>
        <w:tblPrEx>
          <w:tblLayout w:type="fixed"/>
          <w:tblCellMar>
            <w:top w:w="0" w:type="dxa"/>
            <w:left w:w="108" w:type="dxa"/>
            <w:bottom w:w="0" w:type="dxa"/>
            <w:right w:w="108" w:type="dxa"/>
          </w:tblCellMar>
        </w:tblPrEx>
        <w:trPr>
          <w:trHeight w:val="309" w:hRule="atLeast"/>
          <w:jc w:val="center"/>
        </w:trPr>
        <w:tc>
          <w:tcPr>
            <w:tcW w:w="1129" w:type="dxa"/>
            <w:tcBorders>
              <w:top w:val="single" w:color="auto" w:sz="4" w:space="0"/>
              <w:left w:val="single" w:color="auto" w:sz="4" w:space="0"/>
              <w:bottom w:val="single" w:color="000000"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数据类别</w:t>
            </w:r>
          </w:p>
        </w:tc>
        <w:tc>
          <w:tcPr>
            <w:tcW w:w="567"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序号</w:t>
            </w:r>
          </w:p>
        </w:tc>
        <w:tc>
          <w:tcPr>
            <w:tcW w:w="240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中文名称</w:t>
            </w:r>
          </w:p>
        </w:tc>
        <w:tc>
          <w:tcPr>
            <w:tcW w:w="1558"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标签名</w:t>
            </w:r>
          </w:p>
        </w:tc>
        <w:tc>
          <w:tcPr>
            <w:tcW w:w="1703"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类型</w:t>
            </w:r>
          </w:p>
        </w:tc>
        <w:tc>
          <w:tcPr>
            <w:tcW w:w="98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备注</w:t>
            </w:r>
          </w:p>
        </w:tc>
      </w:tr>
      <w:tr>
        <w:tblPrEx>
          <w:tblLayout w:type="fixed"/>
          <w:tblCellMar>
            <w:top w:w="0" w:type="dxa"/>
            <w:left w:w="108" w:type="dxa"/>
            <w:bottom w:w="0" w:type="dxa"/>
            <w:right w:w="108" w:type="dxa"/>
          </w:tblCellMar>
        </w:tblPrEx>
        <w:trPr>
          <w:trHeight w:val="309" w:hRule="atLeast"/>
          <w:jc w:val="center"/>
        </w:trPr>
        <w:tc>
          <w:tcPr>
            <w:tcW w:w="1129" w:type="dxa"/>
            <w:vMerge w:val="restart"/>
            <w:tcBorders>
              <w:top w:val="single" w:color="auto" w:sz="4" w:space="0"/>
              <w:left w:val="single" w:color="auto" w:sz="4" w:space="0"/>
              <w:bottom w:val="single" w:color="000000"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投资方信息</w:t>
            </w:r>
          </w:p>
          <w:p>
            <w:pPr>
              <w:jc w:val="center"/>
              <w:rPr>
                <w:rFonts w:ascii="仿宋" w:hAnsi="仿宋" w:eastAsia="仿宋"/>
                <w:color w:val="000000"/>
                <w:szCs w:val="21"/>
                <w:u w:color="000000"/>
              </w:rPr>
            </w:pPr>
            <w:r>
              <w:rPr>
                <w:rFonts w:hint="eastAsia" w:ascii="仿宋" w:hAnsi="仿宋" w:eastAsia="仿宋"/>
                <w:szCs w:val="21"/>
              </w:rPr>
              <w:t>(TZFXX)</w:t>
            </w: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投资方名称</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TZFMC</w:t>
            </w:r>
          </w:p>
        </w:tc>
        <w:tc>
          <w:tcPr>
            <w:tcW w:w="170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89"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09" w:hRule="atLeast"/>
          <w:jc w:val="center"/>
        </w:trPr>
        <w:tc>
          <w:tcPr>
            <w:tcW w:w="1129"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投资方经济性质名称</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TZFJJXZ_MC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09" w:hRule="atLeast"/>
          <w:jc w:val="center"/>
        </w:trPr>
        <w:tc>
          <w:tcPr>
            <w:tcW w:w="1129"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投资比例</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TZBL</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NUMBER(11,8)</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09" w:hRule="atLeast"/>
          <w:jc w:val="center"/>
        </w:trPr>
        <w:tc>
          <w:tcPr>
            <w:tcW w:w="1129"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证件种类</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ZJ_MC</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VARCHAR2(75)</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r>
        <w:tblPrEx>
          <w:tblLayout w:type="fixed"/>
          <w:tblCellMar>
            <w:top w:w="0" w:type="dxa"/>
            <w:left w:w="108" w:type="dxa"/>
            <w:bottom w:w="0" w:type="dxa"/>
            <w:right w:w="108" w:type="dxa"/>
          </w:tblCellMar>
        </w:tblPrEx>
        <w:trPr>
          <w:trHeight w:val="309" w:hRule="atLeast"/>
          <w:jc w:val="center"/>
        </w:trPr>
        <w:tc>
          <w:tcPr>
            <w:tcW w:w="1129"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证件号码</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ZJHM</w:t>
            </w:r>
          </w:p>
        </w:tc>
        <w:tc>
          <w:tcPr>
            <w:tcW w:w="1703"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w:t>
            </w:r>
          </w:p>
        </w:tc>
        <w:tc>
          <w:tcPr>
            <w:tcW w:w="98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　</w:t>
            </w:r>
          </w:p>
        </w:tc>
      </w:tr>
    </w:tbl>
    <w:p>
      <w:pPr>
        <w:spacing w:line="360" w:lineRule="auto"/>
        <w:rPr>
          <w:rFonts w:ascii="仿宋" w:hAnsi="仿宋" w:eastAsia="仿宋"/>
          <w:sz w:val="28"/>
          <w:szCs w:val="28"/>
        </w:rPr>
      </w:pPr>
      <w:r>
        <w:rPr>
          <w:rFonts w:hint="eastAsia" w:ascii="仿宋" w:hAnsi="仿宋" w:eastAsia="仿宋"/>
          <w:sz w:val="28"/>
          <w:szCs w:val="28"/>
        </w:rPr>
        <w:t>3、申报数据(SBXX)</w:t>
      </w:r>
    </w:p>
    <w:tbl>
      <w:tblPr>
        <w:tblStyle w:val="50"/>
        <w:tblW w:w="8370" w:type="dxa"/>
        <w:jc w:val="center"/>
        <w:tblInd w:w="0" w:type="dxa"/>
        <w:tblLayout w:type="fixed"/>
        <w:tblCellMar>
          <w:top w:w="0" w:type="dxa"/>
          <w:left w:w="108" w:type="dxa"/>
          <w:bottom w:w="0" w:type="dxa"/>
          <w:right w:w="108" w:type="dxa"/>
        </w:tblCellMar>
      </w:tblPr>
      <w:tblGrid>
        <w:gridCol w:w="1129"/>
        <w:gridCol w:w="567"/>
        <w:gridCol w:w="2409"/>
        <w:gridCol w:w="1558"/>
        <w:gridCol w:w="1559"/>
        <w:gridCol w:w="1148"/>
      </w:tblGrid>
      <w:tr>
        <w:tblPrEx>
          <w:tblLayout w:type="fixed"/>
          <w:tblCellMar>
            <w:top w:w="0" w:type="dxa"/>
            <w:left w:w="108" w:type="dxa"/>
            <w:bottom w:w="0" w:type="dxa"/>
            <w:right w:w="108" w:type="dxa"/>
          </w:tblCellMar>
        </w:tblPrEx>
        <w:trPr>
          <w:trHeight w:val="330"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数据类别</w:t>
            </w:r>
          </w:p>
        </w:tc>
        <w:tc>
          <w:tcPr>
            <w:tcW w:w="567"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b/>
                <w:bCs/>
                <w:color w:val="000000"/>
                <w:szCs w:val="21"/>
                <w:u w:color="000000"/>
              </w:rPr>
            </w:pPr>
            <w:r>
              <w:rPr>
                <w:rFonts w:hint="eastAsia" w:ascii="仿宋" w:hAnsi="仿宋" w:eastAsia="仿宋" w:cs="微软雅黑"/>
                <w:b/>
                <w:bCs/>
                <w:color w:val="000000"/>
                <w:szCs w:val="21"/>
              </w:rPr>
              <w:t>序号</w:t>
            </w:r>
          </w:p>
        </w:tc>
        <w:tc>
          <w:tcPr>
            <w:tcW w:w="2409"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b/>
                <w:bCs/>
                <w:color w:val="000000"/>
                <w:szCs w:val="21"/>
                <w:u w:color="000000"/>
              </w:rPr>
            </w:pPr>
            <w:r>
              <w:rPr>
                <w:rFonts w:hint="eastAsia" w:ascii="仿宋" w:hAnsi="仿宋" w:eastAsia="仿宋" w:cs="微软雅黑"/>
                <w:b/>
                <w:bCs/>
                <w:color w:val="000000"/>
                <w:szCs w:val="21"/>
              </w:rPr>
              <w:t>中文名称</w:t>
            </w:r>
          </w:p>
        </w:tc>
        <w:tc>
          <w:tcPr>
            <w:tcW w:w="1558"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b/>
                <w:bCs/>
                <w:color w:val="000000"/>
                <w:szCs w:val="21"/>
                <w:u w:color="000000"/>
              </w:rPr>
            </w:pPr>
            <w:r>
              <w:rPr>
                <w:rFonts w:hint="eastAsia" w:ascii="仿宋" w:hAnsi="仿宋" w:eastAsia="仿宋" w:cs="微软雅黑"/>
                <w:b/>
                <w:bCs/>
                <w:color w:val="000000"/>
                <w:szCs w:val="21"/>
              </w:rPr>
              <w:t>标签名</w:t>
            </w:r>
          </w:p>
        </w:tc>
        <w:tc>
          <w:tcPr>
            <w:tcW w:w="1559"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b/>
                <w:bCs/>
                <w:color w:val="000000"/>
                <w:szCs w:val="21"/>
                <w:u w:color="000000"/>
              </w:rPr>
            </w:pPr>
            <w:r>
              <w:rPr>
                <w:rFonts w:hint="eastAsia" w:ascii="仿宋" w:hAnsi="仿宋" w:eastAsia="仿宋" w:cs="微软雅黑"/>
                <w:b/>
                <w:bCs/>
                <w:color w:val="000000"/>
                <w:szCs w:val="21"/>
              </w:rPr>
              <w:t>类型</w:t>
            </w:r>
          </w:p>
        </w:tc>
        <w:tc>
          <w:tcPr>
            <w:tcW w:w="1148"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b/>
                <w:bCs/>
                <w:color w:val="000000"/>
                <w:szCs w:val="21"/>
                <w:u w:color="000000"/>
              </w:rPr>
            </w:pPr>
            <w:r>
              <w:rPr>
                <w:rFonts w:hint="eastAsia" w:ascii="仿宋" w:hAnsi="仿宋" w:eastAsia="仿宋" w:cs="微软雅黑"/>
                <w:b/>
                <w:bCs/>
                <w:color w:val="000000"/>
                <w:szCs w:val="21"/>
              </w:rPr>
              <w:t>备注</w:t>
            </w:r>
          </w:p>
        </w:tc>
      </w:tr>
      <w:tr>
        <w:tblPrEx>
          <w:tblLayout w:type="fixed"/>
          <w:tblCellMar>
            <w:top w:w="0" w:type="dxa"/>
            <w:left w:w="108" w:type="dxa"/>
            <w:bottom w:w="0" w:type="dxa"/>
            <w:right w:w="108" w:type="dxa"/>
          </w:tblCellMar>
        </w:tblPrEx>
        <w:trPr>
          <w:trHeight w:val="330" w:hRule="atLeast"/>
          <w:jc w:val="center"/>
        </w:trPr>
        <w:tc>
          <w:tcPr>
            <w:tcW w:w="1129"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申报信息</w:t>
            </w:r>
          </w:p>
          <w:p>
            <w:pPr>
              <w:jc w:val="center"/>
              <w:rPr>
                <w:rFonts w:ascii="仿宋" w:hAnsi="仿宋" w:eastAsia="仿宋"/>
                <w:color w:val="000000"/>
                <w:szCs w:val="21"/>
                <w:u w:color="000000"/>
              </w:rPr>
            </w:pPr>
            <w:r>
              <w:rPr>
                <w:rFonts w:hint="eastAsia" w:ascii="仿宋" w:hAnsi="仿宋" w:eastAsia="仿宋"/>
                <w:szCs w:val="21"/>
              </w:rPr>
              <w:t>(SBXX)</w:t>
            </w: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申报日期</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SBRQ</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申报期限</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SBQX</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01"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税（费）种类</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ZSXM</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VARCHAR2(45)</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所属日期起</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SSSQQ</w:t>
            </w:r>
          </w:p>
        </w:tc>
        <w:tc>
          <w:tcPr>
            <w:tcW w:w="155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4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所属日期止</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SSSQZ</w:t>
            </w:r>
          </w:p>
        </w:tc>
        <w:tc>
          <w:tcPr>
            <w:tcW w:w="155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4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全部销售收入</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QBXSSR</w:t>
            </w:r>
          </w:p>
        </w:tc>
        <w:tc>
          <w:tcPr>
            <w:tcW w:w="155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7</w:t>
            </w:r>
          </w:p>
        </w:tc>
        <w:tc>
          <w:tcPr>
            <w:tcW w:w="2409"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应税销售收入</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YSXSSR</w:t>
            </w:r>
          </w:p>
        </w:tc>
        <w:tc>
          <w:tcPr>
            <w:tcW w:w="155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nil"/>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8</w:t>
            </w:r>
          </w:p>
        </w:tc>
        <w:tc>
          <w:tcPr>
            <w:tcW w:w="240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应纳税额</w:t>
            </w:r>
          </w:p>
        </w:tc>
        <w:tc>
          <w:tcPr>
            <w:tcW w:w="1558"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YNSE</w:t>
            </w:r>
          </w:p>
        </w:tc>
        <w:tc>
          <w:tcPr>
            <w:tcW w:w="1559"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9</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预缴税额</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YJSE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10</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应补退税额</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szCs w:val="21"/>
              </w:rPr>
              <w:t>YBTSE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11</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减免税额</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szCs w:val="21"/>
              </w:rPr>
              <w:t>JMSE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4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4、征收数据(ZSXX)</w:t>
      </w:r>
    </w:p>
    <w:tbl>
      <w:tblPr>
        <w:tblStyle w:val="50"/>
        <w:tblW w:w="8355" w:type="dxa"/>
        <w:jc w:val="center"/>
        <w:tblInd w:w="0" w:type="dxa"/>
        <w:tblLayout w:type="fixed"/>
        <w:tblCellMar>
          <w:top w:w="0" w:type="dxa"/>
          <w:left w:w="108" w:type="dxa"/>
          <w:bottom w:w="0" w:type="dxa"/>
          <w:right w:w="108" w:type="dxa"/>
        </w:tblCellMar>
      </w:tblPr>
      <w:tblGrid>
        <w:gridCol w:w="1129"/>
        <w:gridCol w:w="567"/>
        <w:gridCol w:w="2409"/>
        <w:gridCol w:w="1558"/>
        <w:gridCol w:w="1559"/>
        <w:gridCol w:w="1133"/>
      </w:tblGrid>
      <w:tr>
        <w:tblPrEx>
          <w:tblLayout w:type="fixed"/>
          <w:tblCellMar>
            <w:top w:w="0" w:type="dxa"/>
            <w:left w:w="108" w:type="dxa"/>
            <w:bottom w:w="0" w:type="dxa"/>
            <w:right w:w="108" w:type="dxa"/>
          </w:tblCellMar>
        </w:tblPrEx>
        <w:trPr>
          <w:trHeight w:val="330" w:hRule="atLeast"/>
          <w:jc w:val="center"/>
        </w:trPr>
        <w:tc>
          <w:tcPr>
            <w:tcW w:w="1129" w:type="dxa"/>
            <w:tcBorders>
              <w:top w:val="single" w:color="auto" w:sz="4" w:space="0"/>
              <w:left w:val="single" w:color="auto" w:sz="4" w:space="0"/>
              <w:bottom w:val="nil"/>
              <w:right w:val="single" w:color="auto" w:sz="4" w:space="0"/>
            </w:tcBorders>
            <w:shd w:val="clear" w:color="auto" w:fill="FFFFFF" w:themeFill="background1"/>
            <w:vAlign w:val="center"/>
          </w:tcPr>
          <w:p>
            <w:pPr>
              <w:rPr>
                <w:rFonts w:ascii="仿宋" w:hAnsi="仿宋" w:eastAsia="仿宋"/>
                <w:color w:val="000000"/>
                <w:szCs w:val="21"/>
                <w:u w:color="000000"/>
              </w:rPr>
            </w:pPr>
            <w:r>
              <w:rPr>
                <w:rFonts w:hint="eastAsia" w:ascii="仿宋" w:hAnsi="仿宋" w:eastAsia="仿宋"/>
                <w:color w:val="000000"/>
                <w:szCs w:val="21"/>
              </w:rPr>
              <w:t>数据类别</w:t>
            </w:r>
          </w:p>
        </w:tc>
        <w:tc>
          <w:tcPr>
            <w:tcW w:w="567"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2409"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中文名称</w:t>
            </w:r>
          </w:p>
        </w:tc>
        <w:tc>
          <w:tcPr>
            <w:tcW w:w="1558"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标签名</w:t>
            </w:r>
          </w:p>
        </w:tc>
        <w:tc>
          <w:tcPr>
            <w:tcW w:w="1559"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类型</w:t>
            </w:r>
          </w:p>
        </w:tc>
        <w:tc>
          <w:tcPr>
            <w:tcW w:w="1133"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备注</w:t>
            </w:r>
          </w:p>
        </w:tc>
      </w:tr>
      <w:tr>
        <w:tblPrEx>
          <w:tblLayout w:type="fixed"/>
          <w:tblCellMar>
            <w:top w:w="0" w:type="dxa"/>
            <w:left w:w="108" w:type="dxa"/>
            <w:bottom w:w="0" w:type="dxa"/>
            <w:right w:w="108" w:type="dxa"/>
          </w:tblCellMar>
        </w:tblPrEx>
        <w:trPr>
          <w:trHeight w:val="330" w:hRule="atLeast"/>
          <w:jc w:val="center"/>
        </w:trPr>
        <w:tc>
          <w:tcPr>
            <w:tcW w:w="1129" w:type="dxa"/>
            <w:vMerge w:val="restart"/>
            <w:tcBorders>
              <w:top w:val="single" w:color="auto" w:sz="4" w:space="0"/>
              <w:left w:val="single" w:color="auto" w:sz="4" w:space="0"/>
              <w:bottom w:val="nil"/>
              <w:right w:val="single" w:color="auto" w:sz="4" w:space="0"/>
            </w:tcBorders>
            <w:vAlign w:val="center"/>
          </w:tcPr>
          <w:p>
            <w:pPr>
              <w:rPr>
                <w:rFonts w:ascii="仿宋" w:hAnsi="仿宋" w:eastAsia="仿宋"/>
                <w:color w:val="000000"/>
                <w:szCs w:val="21"/>
                <w:u w:color="000000"/>
              </w:rPr>
            </w:pPr>
            <w:r>
              <w:rPr>
                <w:rFonts w:hint="eastAsia" w:ascii="仿宋" w:hAnsi="仿宋" w:eastAsia="仿宋"/>
                <w:color w:val="000000"/>
                <w:szCs w:val="21"/>
              </w:rPr>
              <w:t>征收信息</w:t>
            </w:r>
          </w:p>
          <w:p>
            <w:pPr>
              <w:rPr>
                <w:rFonts w:ascii="仿宋" w:hAnsi="仿宋" w:eastAsia="仿宋"/>
                <w:color w:val="000000"/>
                <w:szCs w:val="21"/>
                <w:u w:color="000000"/>
              </w:rPr>
            </w:pPr>
            <w:r>
              <w:rPr>
                <w:rFonts w:hint="eastAsia" w:ascii="仿宋" w:hAnsi="仿宋" w:eastAsia="仿宋"/>
                <w:szCs w:val="21"/>
              </w:rPr>
              <w:t>(ZSXX)</w:t>
            </w: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所属日期起</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SSSQ_Q</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所属日期止</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SSSQ_Z</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缴款截至日期</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JKQX</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缴款发生日期</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JKFSRQ</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税款状态</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SKZT</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征收项目</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ZSXM</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7</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税款种类</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SKZL</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8</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计税金额</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XSSR</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9</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税率</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SL</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29" w:type="dxa"/>
            <w:tcBorders>
              <w:top w:val="nil"/>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c>
          <w:tcPr>
            <w:tcW w:w="567"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10</w:t>
            </w:r>
          </w:p>
        </w:tc>
        <w:tc>
          <w:tcPr>
            <w:tcW w:w="240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实缴金额</w:t>
            </w:r>
          </w:p>
        </w:tc>
        <w:tc>
          <w:tcPr>
            <w:tcW w:w="155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1133"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5、上下游分析(SXYGX_LIST)</w:t>
      </w:r>
    </w:p>
    <w:p>
      <w:pPr>
        <w:spacing w:line="360" w:lineRule="auto"/>
        <w:rPr>
          <w:rFonts w:ascii="仿宋" w:hAnsi="仿宋" w:eastAsia="仿宋"/>
          <w:sz w:val="28"/>
          <w:szCs w:val="28"/>
        </w:rPr>
      </w:pPr>
      <w:r>
        <w:rPr>
          <w:rFonts w:hint="eastAsia" w:ascii="仿宋" w:hAnsi="仿宋" w:eastAsia="仿宋"/>
          <w:sz w:val="28"/>
          <w:szCs w:val="28"/>
        </w:rPr>
        <w:t>上游</w:t>
      </w:r>
      <w:r>
        <w:rPr>
          <w:rFonts w:ascii="仿宋" w:hAnsi="仿宋" w:eastAsia="仿宋"/>
          <w:sz w:val="28"/>
          <w:szCs w:val="28"/>
        </w:rPr>
        <w:t>信息</w:t>
      </w:r>
      <w:r>
        <w:rPr>
          <w:rFonts w:hint="eastAsia" w:ascii="仿宋" w:hAnsi="仿宋" w:eastAsia="仿宋"/>
          <w:sz w:val="28"/>
          <w:szCs w:val="28"/>
        </w:rPr>
        <w:t xml:space="preserve"> （syxx）</w:t>
      </w:r>
    </w:p>
    <w:tbl>
      <w:tblPr>
        <w:tblStyle w:val="50"/>
        <w:tblW w:w="83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567"/>
        <w:gridCol w:w="2409"/>
        <w:gridCol w:w="1558"/>
        <w:gridCol w:w="1703"/>
        <w:gridCol w:w="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数据类别</w:t>
            </w:r>
          </w:p>
        </w:tc>
        <w:tc>
          <w:tcPr>
            <w:tcW w:w="56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240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中文名称</w:t>
            </w:r>
          </w:p>
        </w:tc>
        <w:tc>
          <w:tcPr>
            <w:tcW w:w="155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标签名</w:t>
            </w:r>
          </w:p>
        </w:tc>
        <w:tc>
          <w:tcPr>
            <w:tcW w:w="1703"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类型</w:t>
            </w:r>
          </w:p>
        </w:tc>
        <w:tc>
          <w:tcPr>
            <w:tcW w:w="98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szCs w:val="21"/>
                <w:u w:color="000000"/>
              </w:rPr>
            </w:pPr>
            <w:r>
              <w:rPr>
                <w:rFonts w:hint="eastAsia" w:ascii="仿宋" w:hAnsi="仿宋" w:eastAsia="仿宋"/>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jc w:val="center"/>
        </w:trPr>
        <w:tc>
          <w:tcPr>
            <w:tcW w:w="1129" w:type="dxa"/>
            <w:vMerge w:val="restart"/>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上游信息</w:t>
            </w:r>
            <w:r>
              <w:rPr>
                <w:rFonts w:hint="eastAsia" w:ascii="仿宋" w:hAnsi="仿宋" w:eastAsia="仿宋"/>
                <w:color w:val="000000"/>
                <w:szCs w:val="21"/>
              </w:rPr>
              <w:br w:type="textWrapping"/>
            </w:r>
            <w:r>
              <w:rPr>
                <w:rFonts w:hint="eastAsia" w:ascii="仿宋" w:hAnsi="仿宋" w:eastAsia="仿宋"/>
                <w:color w:val="000000"/>
                <w:szCs w:val="21"/>
              </w:rPr>
              <w:t>（</w:t>
            </w:r>
            <w:r>
              <w:rPr>
                <w:rFonts w:hint="eastAsia" w:ascii="仿宋" w:hAnsi="仿宋" w:eastAsia="仿宋"/>
                <w:szCs w:val="21"/>
              </w:rPr>
              <w:t>syxx）</w:t>
            </w: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所属时期</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szCs w:val="21"/>
              </w:rPr>
              <w:t>SSSQ</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名称</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NSRMC</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交易额</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JYJE</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交易次数占比</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JYCSZB</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NUMBER(6,4)</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交易金额额占比</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JYJEZB</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NUMBER(6,4)</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567"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0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排名</w:t>
            </w:r>
          </w:p>
        </w:tc>
        <w:tc>
          <w:tcPr>
            <w:tcW w:w="1558"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PM</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NUMBER(3)</w:t>
            </w:r>
          </w:p>
        </w:tc>
        <w:tc>
          <w:tcPr>
            <w:tcW w:w="98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下游信息 （xyxx）</w:t>
      </w:r>
    </w:p>
    <w:tbl>
      <w:tblPr>
        <w:tblStyle w:val="50"/>
        <w:tblW w:w="85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709"/>
        <w:gridCol w:w="2410"/>
        <w:gridCol w:w="1559"/>
        <w:gridCol w:w="1701"/>
        <w:gridCol w:w="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数据类别</w:t>
            </w:r>
          </w:p>
        </w:tc>
        <w:tc>
          <w:tcPr>
            <w:tcW w:w="70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241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中文名称</w:t>
            </w:r>
          </w:p>
        </w:tc>
        <w:tc>
          <w:tcPr>
            <w:tcW w:w="1559"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标签名</w:t>
            </w:r>
          </w:p>
        </w:tc>
        <w:tc>
          <w:tcPr>
            <w:tcW w:w="1701"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类型</w:t>
            </w:r>
          </w:p>
        </w:tc>
        <w:tc>
          <w:tcPr>
            <w:tcW w:w="997"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rPr>
                <w:rFonts w:ascii="仿宋" w:hAnsi="仿宋" w:eastAsia="仿宋"/>
                <w:szCs w:val="21"/>
                <w:u w:color="000000"/>
              </w:rPr>
            </w:pPr>
            <w:r>
              <w:rPr>
                <w:rFonts w:hint="eastAsia" w:ascii="仿宋" w:hAnsi="仿宋" w:eastAsia="仿宋"/>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restart"/>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下游信息</w:t>
            </w:r>
          </w:p>
          <w:p>
            <w:pPr>
              <w:rPr>
                <w:rFonts w:ascii="仿宋" w:hAnsi="仿宋" w:eastAsia="仿宋"/>
                <w:color w:val="000000"/>
                <w:szCs w:val="21"/>
                <w:u w:color="000000"/>
              </w:rPr>
            </w:pPr>
            <w:r>
              <w:rPr>
                <w:rFonts w:hint="eastAsia" w:ascii="仿宋" w:hAnsi="仿宋" w:eastAsia="仿宋" w:cs="微软雅黑"/>
                <w:color w:val="000000"/>
                <w:szCs w:val="21"/>
              </w:rPr>
              <w:t>（</w:t>
            </w:r>
            <w:r>
              <w:rPr>
                <w:rFonts w:hint="eastAsia" w:ascii="仿宋" w:hAnsi="仿宋" w:eastAsia="仿宋"/>
                <w:szCs w:val="21"/>
              </w:rPr>
              <w:t>xyxx）</w:t>
            </w: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名称</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NSRMC</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VARCHAR2(300)</w:t>
            </w: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交易额</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JYJE</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NUMBER(22,6)</w:t>
            </w: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交易次数占比</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JYCSZB</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交易金额额占比</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JYJEZB</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NUMBER(6,4)</w:t>
            </w: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所属时期</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szCs w:val="21"/>
                <w:u w:color="000000"/>
              </w:rPr>
            </w:pPr>
            <w:r>
              <w:rPr>
                <w:rFonts w:hint="eastAsia" w:ascii="仿宋" w:hAnsi="仿宋" w:eastAsia="仿宋"/>
                <w:szCs w:val="21"/>
              </w:rPr>
              <w:t>SSSQ</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VARCHAR2(6)</w:t>
            </w: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112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10"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排名</w:t>
            </w:r>
          </w:p>
        </w:tc>
        <w:tc>
          <w:tcPr>
            <w:tcW w:w="155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PM</w:t>
            </w:r>
          </w:p>
        </w:tc>
        <w:tc>
          <w:tcPr>
            <w:tcW w:w="1701"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NUMBER(3)</w:t>
            </w:r>
          </w:p>
        </w:tc>
        <w:tc>
          <w:tcPr>
            <w:tcW w:w="997"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6、变更表(QYBGDJXX)</w:t>
      </w:r>
    </w:p>
    <w:tbl>
      <w:tblPr>
        <w:tblStyle w:val="50"/>
        <w:tblW w:w="8505" w:type="dxa"/>
        <w:jc w:val="center"/>
        <w:tblInd w:w="0" w:type="dxa"/>
        <w:tblLayout w:type="fixed"/>
        <w:tblCellMar>
          <w:top w:w="0" w:type="dxa"/>
          <w:left w:w="108" w:type="dxa"/>
          <w:bottom w:w="0" w:type="dxa"/>
          <w:right w:w="108" w:type="dxa"/>
        </w:tblCellMar>
      </w:tblPr>
      <w:tblGrid>
        <w:gridCol w:w="1267"/>
        <w:gridCol w:w="674"/>
        <w:gridCol w:w="2411"/>
        <w:gridCol w:w="1560"/>
        <w:gridCol w:w="1596"/>
        <w:gridCol w:w="997"/>
      </w:tblGrid>
      <w:tr>
        <w:tblPrEx>
          <w:tblLayout w:type="fixed"/>
          <w:tblCellMar>
            <w:top w:w="0" w:type="dxa"/>
            <w:left w:w="108" w:type="dxa"/>
            <w:bottom w:w="0" w:type="dxa"/>
            <w:right w:w="108" w:type="dxa"/>
          </w:tblCellMar>
        </w:tblPrEx>
        <w:trPr>
          <w:trHeight w:val="285" w:hRule="atLeast"/>
          <w:jc w:val="center"/>
        </w:trPr>
        <w:tc>
          <w:tcPr>
            <w:tcW w:w="1267" w:type="dxa"/>
            <w:tcBorders>
              <w:top w:val="single" w:color="auto" w:sz="4" w:space="0"/>
              <w:left w:val="single" w:color="auto" w:sz="4" w:space="0"/>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数据类别</w:t>
            </w:r>
          </w:p>
        </w:tc>
        <w:tc>
          <w:tcPr>
            <w:tcW w:w="674"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序号</w:t>
            </w:r>
          </w:p>
        </w:tc>
        <w:tc>
          <w:tcPr>
            <w:tcW w:w="2411"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中文名称</w:t>
            </w:r>
          </w:p>
        </w:tc>
        <w:tc>
          <w:tcPr>
            <w:tcW w:w="1560"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标签名</w:t>
            </w:r>
          </w:p>
        </w:tc>
        <w:tc>
          <w:tcPr>
            <w:tcW w:w="1596"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类型</w:t>
            </w:r>
          </w:p>
        </w:tc>
        <w:tc>
          <w:tcPr>
            <w:tcW w:w="997"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备注</w:t>
            </w:r>
          </w:p>
        </w:tc>
      </w:tr>
      <w:tr>
        <w:tblPrEx>
          <w:tblLayout w:type="fixed"/>
          <w:tblCellMar>
            <w:top w:w="0" w:type="dxa"/>
            <w:left w:w="108" w:type="dxa"/>
            <w:bottom w:w="0" w:type="dxa"/>
            <w:right w:w="108" w:type="dxa"/>
          </w:tblCellMar>
        </w:tblPrEx>
        <w:trPr>
          <w:trHeight w:val="285" w:hRule="atLeast"/>
          <w:jc w:val="center"/>
        </w:trPr>
        <w:tc>
          <w:tcPr>
            <w:tcW w:w="1267" w:type="dxa"/>
            <w:vMerge w:val="restart"/>
            <w:tcBorders>
              <w:top w:val="nil"/>
              <w:left w:val="single" w:color="auto" w:sz="4" w:space="0"/>
              <w:bottom w:val="single" w:color="auto" w:sz="4" w:space="0"/>
              <w:right w:val="single" w:color="auto" w:sz="4" w:space="0"/>
            </w:tcBorders>
            <w:vAlign w:val="center"/>
          </w:tcPr>
          <w:p>
            <w:pPr>
              <w:jc w:val="center"/>
              <w:rPr>
                <w:rFonts w:ascii="仿宋" w:hAnsi="仿宋" w:eastAsia="仿宋" w:cs="Arial"/>
                <w:color w:val="000000"/>
                <w:szCs w:val="21"/>
                <w:u w:color="000000"/>
              </w:rPr>
            </w:pPr>
            <w:r>
              <w:rPr>
                <w:rFonts w:hint="eastAsia" w:ascii="仿宋" w:hAnsi="仿宋" w:eastAsia="仿宋" w:cs="Arial"/>
                <w:color w:val="000000"/>
                <w:szCs w:val="21"/>
              </w:rPr>
              <w:t>变更登记</w:t>
            </w:r>
          </w:p>
          <w:p>
            <w:pPr>
              <w:jc w:val="center"/>
              <w:rPr>
                <w:rFonts w:ascii="仿宋" w:hAnsi="仿宋" w:eastAsia="仿宋" w:cs="Arial"/>
                <w:color w:val="000000"/>
                <w:szCs w:val="21"/>
                <w:u w:color="000000"/>
              </w:rPr>
            </w:pPr>
            <w:r>
              <w:rPr>
                <w:rFonts w:hint="eastAsia" w:ascii="仿宋" w:hAnsi="仿宋" w:eastAsia="仿宋"/>
                <w:szCs w:val="21"/>
              </w:rPr>
              <w:t>(QYBGDJXX)</w:t>
            </w:r>
          </w:p>
        </w:tc>
        <w:tc>
          <w:tcPr>
            <w:tcW w:w="67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1</w:t>
            </w:r>
          </w:p>
        </w:tc>
        <w:tc>
          <w:tcPr>
            <w:tcW w:w="2411"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变更日期</w:t>
            </w:r>
          </w:p>
        </w:tc>
        <w:tc>
          <w:tcPr>
            <w:tcW w:w="1560"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BGRQ</w:t>
            </w:r>
          </w:p>
        </w:tc>
        <w:tc>
          <w:tcPr>
            <w:tcW w:w="1596"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285" w:hRule="atLeast"/>
          <w:jc w:val="center"/>
        </w:trPr>
        <w:tc>
          <w:tcPr>
            <w:tcW w:w="126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7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2</w:t>
            </w:r>
          </w:p>
        </w:tc>
        <w:tc>
          <w:tcPr>
            <w:tcW w:w="2411"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变更项目</w:t>
            </w:r>
          </w:p>
        </w:tc>
        <w:tc>
          <w:tcPr>
            <w:tcW w:w="1560"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BGXM</w:t>
            </w:r>
          </w:p>
        </w:tc>
        <w:tc>
          <w:tcPr>
            <w:tcW w:w="1596"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VARCHAR2(20)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285" w:hRule="atLeast"/>
          <w:jc w:val="center"/>
        </w:trPr>
        <w:tc>
          <w:tcPr>
            <w:tcW w:w="126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7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3</w:t>
            </w:r>
          </w:p>
        </w:tc>
        <w:tc>
          <w:tcPr>
            <w:tcW w:w="2411"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变更前内容</w:t>
            </w:r>
          </w:p>
        </w:tc>
        <w:tc>
          <w:tcPr>
            <w:tcW w:w="1560"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BGQNR</w:t>
            </w:r>
          </w:p>
        </w:tc>
        <w:tc>
          <w:tcPr>
            <w:tcW w:w="1596"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VARCHAR2(100)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285" w:hRule="atLeast"/>
          <w:jc w:val="center"/>
        </w:trPr>
        <w:tc>
          <w:tcPr>
            <w:tcW w:w="126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7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4</w:t>
            </w:r>
          </w:p>
        </w:tc>
        <w:tc>
          <w:tcPr>
            <w:tcW w:w="2411"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变更后内容</w:t>
            </w:r>
          </w:p>
        </w:tc>
        <w:tc>
          <w:tcPr>
            <w:tcW w:w="1560"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BGHNR</w:t>
            </w:r>
          </w:p>
        </w:tc>
        <w:tc>
          <w:tcPr>
            <w:tcW w:w="1596" w:type="dxa"/>
            <w:tcBorders>
              <w:top w:val="nil"/>
              <w:left w:val="nil"/>
              <w:bottom w:val="single" w:color="auto" w:sz="4" w:space="0"/>
              <w:right w:val="single" w:color="auto" w:sz="4" w:space="0"/>
            </w:tcBorders>
            <w:vAlign w:val="bottom"/>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VARCHAR2(100)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bl>
    <w:p>
      <w:pPr>
        <w:spacing w:line="360" w:lineRule="auto"/>
        <w:rPr>
          <w:rFonts w:ascii="仿宋" w:hAnsi="仿宋" w:eastAsia="仿宋"/>
          <w:sz w:val="28"/>
          <w:szCs w:val="28"/>
        </w:rPr>
      </w:pPr>
      <w:r>
        <w:rPr>
          <w:rFonts w:hint="eastAsia" w:ascii="仿宋" w:hAnsi="仿宋" w:eastAsia="仿宋"/>
          <w:sz w:val="28"/>
          <w:szCs w:val="28"/>
        </w:rPr>
        <w:t>7、企业利润表 (LRBXX)</w:t>
      </w:r>
    </w:p>
    <w:tbl>
      <w:tblPr>
        <w:tblStyle w:val="50"/>
        <w:tblW w:w="8505" w:type="dxa"/>
        <w:jc w:val="center"/>
        <w:tblInd w:w="0" w:type="dxa"/>
        <w:tblLayout w:type="fixed"/>
        <w:tblCellMar>
          <w:top w:w="0" w:type="dxa"/>
          <w:left w:w="108" w:type="dxa"/>
          <w:bottom w:w="0" w:type="dxa"/>
          <w:right w:w="108" w:type="dxa"/>
        </w:tblCellMar>
      </w:tblPr>
      <w:tblGrid>
        <w:gridCol w:w="1134"/>
        <w:gridCol w:w="709"/>
        <w:gridCol w:w="2410"/>
        <w:gridCol w:w="1417"/>
        <w:gridCol w:w="1559"/>
        <w:gridCol w:w="1276"/>
      </w:tblGrid>
      <w:tr>
        <w:tblPrEx>
          <w:tblLayout w:type="fixed"/>
          <w:tblCellMar>
            <w:top w:w="0" w:type="dxa"/>
            <w:left w:w="108" w:type="dxa"/>
            <w:bottom w:w="0" w:type="dxa"/>
            <w:right w:w="108" w:type="dxa"/>
          </w:tblCellMar>
        </w:tblPrEx>
        <w:trPr>
          <w:trHeight w:val="330" w:hRule="atLeast"/>
          <w:jc w:val="center"/>
        </w:trPr>
        <w:tc>
          <w:tcPr>
            <w:tcW w:w="113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数据类别</w:t>
            </w:r>
          </w:p>
        </w:tc>
        <w:tc>
          <w:tcPr>
            <w:tcW w:w="70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2410"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中文名称</w:t>
            </w:r>
          </w:p>
        </w:tc>
        <w:tc>
          <w:tcPr>
            <w:tcW w:w="1417"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标签名</w:t>
            </w:r>
          </w:p>
        </w:tc>
        <w:tc>
          <w:tcPr>
            <w:tcW w:w="1559"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类型</w:t>
            </w:r>
          </w:p>
        </w:tc>
        <w:tc>
          <w:tcPr>
            <w:tcW w:w="1276"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备注</w:t>
            </w:r>
          </w:p>
        </w:tc>
      </w:tr>
      <w:tr>
        <w:tblPrEx>
          <w:tblLayout w:type="fixed"/>
          <w:tblCellMar>
            <w:top w:w="0" w:type="dxa"/>
            <w:left w:w="108" w:type="dxa"/>
            <w:bottom w:w="0" w:type="dxa"/>
            <w:right w:w="108" w:type="dxa"/>
          </w:tblCellMar>
        </w:tblPrEx>
        <w:trPr>
          <w:trHeight w:val="330" w:hRule="atLeast"/>
          <w:jc w:val="center"/>
        </w:trPr>
        <w:tc>
          <w:tcPr>
            <w:tcW w:w="1134" w:type="dxa"/>
            <w:vMerge w:val="restart"/>
            <w:tcBorders>
              <w:top w:val="single" w:color="auto" w:sz="4" w:space="0"/>
              <w:left w:val="single" w:color="auto" w:sz="4" w:space="0"/>
              <w:bottom w:val="nil"/>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利润表</w:t>
            </w:r>
          </w:p>
          <w:p>
            <w:pPr>
              <w:jc w:val="center"/>
              <w:rPr>
                <w:rFonts w:ascii="仿宋" w:hAnsi="仿宋" w:eastAsia="仿宋"/>
                <w:color w:val="000000"/>
                <w:szCs w:val="21"/>
              </w:rPr>
            </w:pPr>
            <w:r>
              <w:rPr>
                <w:rFonts w:hint="eastAsia" w:ascii="仿宋" w:hAnsi="仿宋" w:eastAsia="仿宋"/>
                <w:szCs w:val="21"/>
              </w:rPr>
              <w:t>(LRBXX)</w:t>
            </w:r>
          </w:p>
          <w:p>
            <w:pPr>
              <w:jc w:val="center"/>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申报日期</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SBRQ</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VARCHAR(20)</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所属时间起</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SSSQQ</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所属时间止</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SSSQZ</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科目名称</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XM</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VARCHAR(50)</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MC</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VARCHAR(5)</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本年累计金额</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BNLJJE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NUMBER(12,2)</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vMerge w:val="continue"/>
            <w:tcBorders>
              <w:top w:val="single" w:color="auto" w:sz="4" w:space="0"/>
              <w:left w:val="single" w:color="auto" w:sz="4" w:space="0"/>
              <w:bottom w:val="nil"/>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7</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本月数</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BYS</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NUMBER(12,2)</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4" w:type="dxa"/>
            <w:tcBorders>
              <w:top w:val="nil"/>
              <w:left w:val="single" w:color="auto" w:sz="4" w:space="0"/>
              <w:bottom w:val="single" w:color="auto" w:sz="4" w:space="0"/>
              <w:right w:val="single" w:color="auto" w:sz="4" w:space="0"/>
            </w:tcBorders>
            <w:vAlign w:val="center"/>
          </w:tcPr>
          <w:p>
            <w:pPr>
              <w:jc w:val="center"/>
              <w:rPr>
                <w:rFonts w:ascii="仿宋" w:hAnsi="仿宋" w:eastAsia="仿宋" w:cs="微软雅黑"/>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8</w:t>
            </w:r>
          </w:p>
        </w:tc>
        <w:tc>
          <w:tcPr>
            <w:tcW w:w="2410"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上期金额</w:t>
            </w:r>
          </w:p>
        </w:tc>
        <w:tc>
          <w:tcPr>
            <w:tcW w:w="1417"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SQJE</w:t>
            </w:r>
          </w:p>
        </w:tc>
        <w:tc>
          <w:tcPr>
            <w:tcW w:w="1559"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NUMBER(12,2)</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8、企业资产负债表 (ZCFZB)</w:t>
      </w:r>
    </w:p>
    <w:tbl>
      <w:tblPr>
        <w:tblStyle w:val="50"/>
        <w:tblW w:w="8505" w:type="dxa"/>
        <w:jc w:val="center"/>
        <w:tblInd w:w="0" w:type="dxa"/>
        <w:tblLayout w:type="fixed"/>
        <w:tblCellMar>
          <w:top w:w="0" w:type="dxa"/>
          <w:left w:w="108" w:type="dxa"/>
          <w:bottom w:w="0" w:type="dxa"/>
          <w:right w:w="108" w:type="dxa"/>
        </w:tblCellMar>
      </w:tblPr>
      <w:tblGrid>
        <w:gridCol w:w="1130"/>
        <w:gridCol w:w="709"/>
        <w:gridCol w:w="2411"/>
        <w:gridCol w:w="1418"/>
        <w:gridCol w:w="1561"/>
        <w:gridCol w:w="1276"/>
      </w:tblGrid>
      <w:tr>
        <w:tblPrEx>
          <w:tblLayout w:type="fixed"/>
          <w:tblCellMar>
            <w:top w:w="0" w:type="dxa"/>
            <w:left w:w="108" w:type="dxa"/>
            <w:bottom w:w="0" w:type="dxa"/>
            <w:right w:w="108" w:type="dxa"/>
          </w:tblCellMar>
        </w:tblPrEx>
        <w:trPr>
          <w:trHeight w:val="330" w:hRule="atLeast"/>
          <w:jc w:val="center"/>
        </w:trPr>
        <w:tc>
          <w:tcPr>
            <w:tcW w:w="113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数据类别</w:t>
            </w:r>
          </w:p>
        </w:tc>
        <w:tc>
          <w:tcPr>
            <w:tcW w:w="709" w:type="dxa"/>
            <w:tcBorders>
              <w:top w:val="single" w:color="auto" w:sz="4" w:space="0"/>
              <w:left w:val="nil"/>
              <w:bottom w:val="single" w:color="auto" w:sz="4" w:space="0"/>
              <w:right w:val="single" w:color="auto" w:sz="4" w:space="0"/>
            </w:tcBorders>
            <w:shd w:val="clear" w:color="auto" w:fill="FFFFFF" w:themeFill="background1"/>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2411"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中文名称</w:t>
            </w:r>
          </w:p>
        </w:tc>
        <w:tc>
          <w:tcPr>
            <w:tcW w:w="1418"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标签名</w:t>
            </w:r>
          </w:p>
        </w:tc>
        <w:tc>
          <w:tcPr>
            <w:tcW w:w="1561"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类型</w:t>
            </w:r>
          </w:p>
        </w:tc>
        <w:tc>
          <w:tcPr>
            <w:tcW w:w="1276" w:type="dxa"/>
            <w:tcBorders>
              <w:top w:val="single" w:color="auto" w:sz="4" w:space="0"/>
              <w:left w:val="nil"/>
              <w:bottom w:val="single" w:color="auto" w:sz="4" w:space="0"/>
              <w:right w:val="single" w:color="auto" w:sz="4" w:space="0"/>
            </w:tcBorders>
            <w:shd w:val="clear" w:color="auto" w:fill="FFFFFF" w:themeFill="background1"/>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备注</w:t>
            </w:r>
          </w:p>
        </w:tc>
      </w:tr>
      <w:tr>
        <w:tblPrEx>
          <w:tblLayout w:type="fixed"/>
          <w:tblCellMar>
            <w:top w:w="0" w:type="dxa"/>
            <w:left w:w="108" w:type="dxa"/>
            <w:bottom w:w="0" w:type="dxa"/>
            <w:right w:w="108" w:type="dxa"/>
          </w:tblCellMar>
        </w:tblPrEx>
        <w:trPr>
          <w:trHeight w:val="330" w:hRule="atLeast"/>
          <w:jc w:val="center"/>
        </w:trPr>
        <w:tc>
          <w:tcPr>
            <w:tcW w:w="1130"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olor w:val="000000"/>
                <w:szCs w:val="21"/>
                <w:u w:color="000000"/>
              </w:rPr>
            </w:pPr>
            <w:r>
              <w:rPr>
                <w:rFonts w:hint="eastAsia" w:ascii="仿宋" w:hAnsi="仿宋" w:eastAsia="仿宋" w:cs="微软雅黑"/>
                <w:color w:val="000000"/>
                <w:szCs w:val="21"/>
              </w:rPr>
              <w:t>资产负债表</w:t>
            </w:r>
          </w:p>
          <w:p>
            <w:pPr>
              <w:jc w:val="center"/>
              <w:rPr>
                <w:rFonts w:ascii="仿宋" w:hAnsi="仿宋" w:eastAsia="仿宋"/>
                <w:color w:val="000000"/>
                <w:szCs w:val="21"/>
              </w:rPr>
            </w:pPr>
            <w:r>
              <w:rPr>
                <w:rFonts w:hint="eastAsia" w:ascii="仿宋" w:hAnsi="仿宋" w:eastAsia="仿宋"/>
                <w:szCs w:val="21"/>
              </w:rPr>
              <w:t>(ZCFZB)</w:t>
            </w:r>
          </w:p>
          <w:p>
            <w:pPr>
              <w:jc w:val="center"/>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1</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s="微软雅黑"/>
                <w:color w:val="000000"/>
                <w:szCs w:val="21"/>
              </w:rPr>
              <w:t>申报日期</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SBRQ</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VARCHAR(20)</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2</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所属时间起</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SSSQQ</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3</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所属时间止</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SSSQZ</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DATE</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4</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科目名称</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XM</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VARCHAR(50)</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5</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序号</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MC</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VARCHAR(5)</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6</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期末余额</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QMYE</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NUMBER(12,2)</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r>
        <w:tblPrEx>
          <w:tblLayout w:type="fixed"/>
          <w:tblCellMar>
            <w:top w:w="0" w:type="dxa"/>
            <w:left w:w="108" w:type="dxa"/>
            <w:bottom w:w="0" w:type="dxa"/>
            <w:right w:w="108" w:type="dxa"/>
          </w:tblCellMar>
        </w:tblPrEx>
        <w:trPr>
          <w:trHeight w:val="330" w:hRule="atLeast"/>
          <w:jc w:val="center"/>
        </w:trPr>
        <w:tc>
          <w:tcPr>
            <w:tcW w:w="113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color w:val="000000"/>
                <w:szCs w:val="21"/>
                <w:u w:color="000000"/>
              </w:rPr>
            </w:pPr>
          </w:p>
        </w:tc>
        <w:tc>
          <w:tcPr>
            <w:tcW w:w="709" w:type="dxa"/>
            <w:tcBorders>
              <w:top w:val="single" w:color="auto" w:sz="4" w:space="0"/>
              <w:left w:val="nil"/>
              <w:bottom w:val="single" w:color="auto" w:sz="4" w:space="0"/>
              <w:right w:val="single" w:color="auto" w:sz="4" w:space="0"/>
            </w:tcBorders>
            <w:vAlign w:val="center"/>
          </w:tcPr>
          <w:p>
            <w:pPr>
              <w:jc w:val="center"/>
              <w:rPr>
                <w:rFonts w:ascii="仿宋" w:hAnsi="仿宋" w:eastAsia="仿宋" w:cs="微软雅黑"/>
                <w:color w:val="000000"/>
                <w:szCs w:val="21"/>
                <w:u w:color="000000"/>
              </w:rPr>
            </w:pPr>
            <w:r>
              <w:rPr>
                <w:rFonts w:hint="eastAsia" w:ascii="仿宋" w:hAnsi="仿宋" w:eastAsia="仿宋" w:cs="微软雅黑"/>
                <w:color w:val="000000"/>
                <w:szCs w:val="21"/>
              </w:rPr>
              <w:t>7</w:t>
            </w:r>
          </w:p>
        </w:tc>
        <w:tc>
          <w:tcPr>
            <w:tcW w:w="241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年初余额</w:t>
            </w:r>
          </w:p>
        </w:tc>
        <w:tc>
          <w:tcPr>
            <w:tcW w:w="1418"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NCYE</w:t>
            </w:r>
          </w:p>
        </w:tc>
        <w:tc>
          <w:tcPr>
            <w:tcW w:w="1561"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NUMBER(12,2)</w:t>
            </w:r>
          </w:p>
        </w:tc>
        <w:tc>
          <w:tcPr>
            <w:tcW w:w="1276" w:type="dxa"/>
            <w:tcBorders>
              <w:top w:val="single" w:color="auto" w:sz="4" w:space="0"/>
              <w:left w:val="nil"/>
              <w:bottom w:val="single" w:color="auto" w:sz="4" w:space="0"/>
              <w:right w:val="single" w:color="auto" w:sz="4" w:space="0"/>
            </w:tcBorders>
            <w:vAlign w:val="center"/>
          </w:tcPr>
          <w:p>
            <w:pPr>
              <w:rPr>
                <w:rFonts w:ascii="仿宋" w:hAnsi="仿宋" w:eastAsia="仿宋" w:cs="微软雅黑"/>
                <w:color w:val="000000"/>
                <w:szCs w:val="21"/>
                <w:u w:color="000000"/>
              </w:rPr>
            </w:pPr>
          </w:p>
        </w:tc>
      </w:tr>
    </w:tbl>
    <w:p>
      <w:pPr>
        <w:spacing w:line="360" w:lineRule="auto"/>
        <w:rPr>
          <w:rFonts w:ascii="仿宋" w:hAnsi="仿宋" w:eastAsia="仿宋"/>
          <w:sz w:val="28"/>
          <w:szCs w:val="28"/>
        </w:rPr>
      </w:pPr>
      <w:r>
        <w:rPr>
          <w:rFonts w:hint="eastAsia" w:ascii="仿宋" w:hAnsi="仿宋" w:eastAsia="仿宋"/>
          <w:sz w:val="28"/>
          <w:szCs w:val="28"/>
        </w:rPr>
        <w:t>9、违法违章 （qywfwzxx）</w:t>
      </w:r>
    </w:p>
    <w:tbl>
      <w:tblPr>
        <w:tblStyle w:val="50"/>
        <w:tblW w:w="8505" w:type="dxa"/>
        <w:jc w:val="center"/>
        <w:tblInd w:w="0" w:type="dxa"/>
        <w:tblLayout w:type="fixed"/>
        <w:tblCellMar>
          <w:top w:w="0" w:type="dxa"/>
          <w:left w:w="108" w:type="dxa"/>
          <w:bottom w:w="0" w:type="dxa"/>
          <w:right w:w="108" w:type="dxa"/>
        </w:tblCellMar>
      </w:tblPr>
      <w:tblGrid>
        <w:gridCol w:w="1477"/>
        <w:gridCol w:w="624"/>
        <w:gridCol w:w="2411"/>
        <w:gridCol w:w="1376"/>
        <w:gridCol w:w="1620"/>
        <w:gridCol w:w="997"/>
      </w:tblGrid>
      <w:tr>
        <w:tblPrEx>
          <w:tblLayout w:type="fixed"/>
          <w:tblCellMar>
            <w:top w:w="0" w:type="dxa"/>
            <w:left w:w="108" w:type="dxa"/>
            <w:bottom w:w="0" w:type="dxa"/>
            <w:right w:w="108" w:type="dxa"/>
          </w:tblCellMar>
        </w:tblPrEx>
        <w:trPr>
          <w:trHeight w:val="285" w:hRule="atLeast"/>
          <w:jc w:val="center"/>
        </w:trPr>
        <w:tc>
          <w:tcPr>
            <w:tcW w:w="1477" w:type="dxa"/>
            <w:tcBorders>
              <w:top w:val="single" w:color="auto" w:sz="4" w:space="0"/>
              <w:left w:val="single" w:color="auto" w:sz="4" w:space="0"/>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数据类别</w:t>
            </w:r>
          </w:p>
        </w:tc>
        <w:tc>
          <w:tcPr>
            <w:tcW w:w="624"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序号</w:t>
            </w:r>
          </w:p>
        </w:tc>
        <w:tc>
          <w:tcPr>
            <w:tcW w:w="2411"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中文名称</w:t>
            </w:r>
          </w:p>
        </w:tc>
        <w:tc>
          <w:tcPr>
            <w:tcW w:w="1376"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标签名</w:t>
            </w:r>
          </w:p>
        </w:tc>
        <w:tc>
          <w:tcPr>
            <w:tcW w:w="1620"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类型</w:t>
            </w:r>
          </w:p>
        </w:tc>
        <w:tc>
          <w:tcPr>
            <w:tcW w:w="997"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备注</w:t>
            </w:r>
          </w:p>
        </w:tc>
      </w:tr>
      <w:tr>
        <w:tblPrEx>
          <w:tblLayout w:type="fixed"/>
          <w:tblCellMar>
            <w:top w:w="0" w:type="dxa"/>
            <w:left w:w="108" w:type="dxa"/>
            <w:bottom w:w="0" w:type="dxa"/>
            <w:right w:w="108" w:type="dxa"/>
          </w:tblCellMar>
        </w:tblPrEx>
        <w:trPr>
          <w:trHeight w:val="315" w:hRule="atLeast"/>
          <w:jc w:val="center"/>
        </w:trPr>
        <w:tc>
          <w:tcPr>
            <w:tcW w:w="1477" w:type="dxa"/>
            <w:vMerge w:val="restart"/>
            <w:tcBorders>
              <w:top w:val="nil"/>
              <w:left w:val="single" w:color="auto" w:sz="4" w:space="0"/>
              <w:bottom w:val="single" w:color="auto" w:sz="4" w:space="0"/>
              <w:right w:val="single" w:color="auto" w:sz="4" w:space="0"/>
            </w:tcBorders>
            <w:vAlign w:val="center"/>
          </w:tcPr>
          <w:p>
            <w:pPr>
              <w:jc w:val="center"/>
              <w:rPr>
                <w:rFonts w:ascii="仿宋" w:hAnsi="仿宋" w:eastAsia="仿宋" w:cs="Arial"/>
                <w:color w:val="000000"/>
                <w:szCs w:val="21"/>
                <w:u w:color="000000"/>
              </w:rPr>
            </w:pPr>
            <w:r>
              <w:rPr>
                <w:rFonts w:hint="eastAsia" w:ascii="仿宋" w:hAnsi="仿宋" w:eastAsia="仿宋" w:cs="Arial"/>
                <w:color w:val="000000"/>
                <w:szCs w:val="21"/>
              </w:rPr>
              <w:t>违法违章</w:t>
            </w:r>
          </w:p>
          <w:p>
            <w:pPr>
              <w:jc w:val="center"/>
              <w:rPr>
                <w:rFonts w:ascii="仿宋" w:hAnsi="仿宋" w:eastAsia="仿宋" w:cs="Arial"/>
                <w:color w:val="000000"/>
                <w:szCs w:val="21"/>
                <w:u w:color="000000"/>
              </w:rPr>
            </w:pPr>
            <w:r>
              <w:rPr>
                <w:rFonts w:hint="eastAsia" w:ascii="仿宋" w:hAnsi="仿宋" w:eastAsia="仿宋"/>
                <w:szCs w:val="21"/>
              </w:rPr>
              <w:t>（qywfwzxx）</w:t>
            </w: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1</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登记日期</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DJRQ</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varchar2(20)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315" w:hRule="atLeast"/>
          <w:jc w:val="center"/>
        </w:trPr>
        <w:tc>
          <w:tcPr>
            <w:tcW w:w="147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2</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违法违章事实</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ZYWFWZSS</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315" w:hRule="atLeast"/>
          <w:jc w:val="center"/>
        </w:trPr>
        <w:tc>
          <w:tcPr>
            <w:tcW w:w="147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3</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违法违章手段代码</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ZYWFWZSD</w:t>
            </w:r>
            <w:r>
              <w:rPr>
                <w:rFonts w:hint="eastAsia" w:ascii="仿宋" w:hAnsi="仿宋" w:eastAsia="仿宋"/>
                <w:color w:val="000000"/>
                <w:szCs w:val="21"/>
              </w:rPr>
              <w:t>DM</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315" w:hRule="atLeast"/>
          <w:jc w:val="center"/>
        </w:trPr>
        <w:tc>
          <w:tcPr>
            <w:tcW w:w="147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4</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违法违章手段名称</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ZYWFWZSDMC</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varchar2(200)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315" w:hRule="atLeast"/>
          <w:jc w:val="center"/>
        </w:trPr>
        <w:tc>
          <w:tcPr>
            <w:tcW w:w="147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5</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违法违章类型代码</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WFWZLX</w:t>
            </w:r>
            <w:r>
              <w:rPr>
                <w:rFonts w:hint="eastAsia" w:ascii="仿宋" w:hAnsi="仿宋" w:eastAsia="仿宋"/>
                <w:color w:val="000000"/>
                <w:szCs w:val="21"/>
              </w:rPr>
              <w:t>DM</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varchar2(50)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315" w:hRule="atLeast"/>
          <w:jc w:val="center"/>
        </w:trPr>
        <w:tc>
          <w:tcPr>
            <w:tcW w:w="1477"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624"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6</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违法违章类型名称</w:t>
            </w:r>
          </w:p>
        </w:tc>
        <w:tc>
          <w:tcPr>
            <w:tcW w:w="1376"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WFWZLXMC</w:t>
            </w:r>
          </w:p>
        </w:tc>
        <w:tc>
          <w:tcPr>
            <w:tcW w:w="1620"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varchar2(200)</w:t>
            </w:r>
          </w:p>
        </w:tc>
        <w:tc>
          <w:tcPr>
            <w:tcW w:w="997"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bl>
    <w:p>
      <w:pPr>
        <w:spacing w:line="360" w:lineRule="auto"/>
        <w:rPr>
          <w:rFonts w:ascii="仿宋" w:hAnsi="仿宋" w:eastAsia="仿宋"/>
          <w:sz w:val="28"/>
          <w:szCs w:val="28"/>
        </w:rPr>
      </w:pPr>
      <w:r>
        <w:rPr>
          <w:rFonts w:hint="eastAsia" w:ascii="仿宋" w:hAnsi="仿宋" w:eastAsia="仿宋"/>
          <w:sz w:val="28"/>
          <w:szCs w:val="28"/>
        </w:rPr>
        <w:t>10、 企业稽查信息 (SWJCXX)</w:t>
      </w:r>
    </w:p>
    <w:tbl>
      <w:tblPr>
        <w:tblStyle w:val="50"/>
        <w:tblW w:w="8505" w:type="dxa"/>
        <w:jc w:val="center"/>
        <w:tblInd w:w="0" w:type="dxa"/>
        <w:tblLayout w:type="fixed"/>
        <w:tblCellMar>
          <w:top w:w="0" w:type="dxa"/>
          <w:left w:w="108" w:type="dxa"/>
          <w:bottom w:w="0" w:type="dxa"/>
          <w:right w:w="108" w:type="dxa"/>
        </w:tblCellMar>
      </w:tblPr>
      <w:tblGrid>
        <w:gridCol w:w="1130"/>
        <w:gridCol w:w="709"/>
        <w:gridCol w:w="2411"/>
        <w:gridCol w:w="1277"/>
        <w:gridCol w:w="1702"/>
        <w:gridCol w:w="1276"/>
      </w:tblGrid>
      <w:tr>
        <w:tblPrEx>
          <w:tblLayout w:type="fixed"/>
          <w:tblCellMar>
            <w:top w:w="0" w:type="dxa"/>
            <w:left w:w="108" w:type="dxa"/>
            <w:bottom w:w="0" w:type="dxa"/>
            <w:right w:w="108" w:type="dxa"/>
          </w:tblCellMar>
        </w:tblPrEx>
        <w:trPr>
          <w:trHeight w:val="285" w:hRule="atLeast"/>
          <w:jc w:val="center"/>
        </w:trPr>
        <w:tc>
          <w:tcPr>
            <w:tcW w:w="1130" w:type="dxa"/>
            <w:tcBorders>
              <w:top w:val="single" w:color="auto" w:sz="4" w:space="0"/>
              <w:left w:val="single" w:color="auto" w:sz="4" w:space="0"/>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数据类别</w:t>
            </w:r>
          </w:p>
        </w:tc>
        <w:tc>
          <w:tcPr>
            <w:tcW w:w="709"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序号</w:t>
            </w:r>
          </w:p>
        </w:tc>
        <w:tc>
          <w:tcPr>
            <w:tcW w:w="2411"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中文名称</w:t>
            </w:r>
          </w:p>
        </w:tc>
        <w:tc>
          <w:tcPr>
            <w:tcW w:w="1277"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标签名</w:t>
            </w:r>
          </w:p>
        </w:tc>
        <w:tc>
          <w:tcPr>
            <w:tcW w:w="1702"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类型</w:t>
            </w:r>
          </w:p>
        </w:tc>
        <w:tc>
          <w:tcPr>
            <w:tcW w:w="1276" w:type="dxa"/>
            <w:tcBorders>
              <w:top w:val="single" w:color="auto" w:sz="4" w:space="0"/>
              <w:left w:val="nil"/>
              <w:bottom w:val="single" w:color="auto" w:sz="4" w:space="0"/>
              <w:right w:val="single" w:color="auto" w:sz="4" w:space="0"/>
            </w:tcBorders>
            <w:shd w:val="clear" w:color="auto" w:fill="FFFFFF" w:themeFill="background1"/>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备注</w:t>
            </w:r>
          </w:p>
        </w:tc>
      </w:tr>
      <w:tr>
        <w:tblPrEx>
          <w:tblLayout w:type="fixed"/>
          <w:tblCellMar>
            <w:top w:w="0" w:type="dxa"/>
            <w:left w:w="108" w:type="dxa"/>
            <w:bottom w:w="0" w:type="dxa"/>
            <w:right w:w="108" w:type="dxa"/>
          </w:tblCellMar>
        </w:tblPrEx>
        <w:trPr>
          <w:trHeight w:val="285" w:hRule="atLeast"/>
          <w:jc w:val="center"/>
        </w:trPr>
        <w:tc>
          <w:tcPr>
            <w:tcW w:w="1130" w:type="dxa"/>
            <w:vMerge w:val="restart"/>
            <w:tcBorders>
              <w:top w:val="nil"/>
              <w:left w:val="single" w:color="auto" w:sz="4" w:space="0"/>
              <w:bottom w:val="single" w:color="auto" w:sz="4" w:space="0"/>
              <w:right w:val="single" w:color="auto" w:sz="4" w:space="0"/>
            </w:tcBorders>
            <w:vAlign w:val="center"/>
          </w:tcPr>
          <w:p>
            <w:pPr>
              <w:rPr>
                <w:rFonts w:ascii="仿宋" w:hAnsi="仿宋" w:eastAsia="仿宋" w:cs="Arial"/>
                <w:color w:val="000000"/>
                <w:szCs w:val="21"/>
                <w:u w:color="000000"/>
              </w:rPr>
            </w:pPr>
            <w:r>
              <w:rPr>
                <w:rFonts w:hint="eastAsia" w:ascii="仿宋" w:hAnsi="仿宋" w:eastAsia="仿宋" w:cs="Arial"/>
                <w:color w:val="000000"/>
                <w:szCs w:val="21"/>
              </w:rPr>
              <w:t>稽查</w:t>
            </w:r>
          </w:p>
          <w:p>
            <w:pPr>
              <w:rPr>
                <w:rFonts w:ascii="仿宋" w:hAnsi="仿宋" w:eastAsia="仿宋" w:cs="Arial"/>
                <w:color w:val="000000"/>
                <w:szCs w:val="21"/>
                <w:u w:color="000000"/>
              </w:rPr>
            </w:pPr>
            <w:r>
              <w:rPr>
                <w:rFonts w:hint="eastAsia" w:ascii="仿宋" w:hAnsi="仿宋" w:eastAsia="仿宋"/>
                <w:szCs w:val="21"/>
              </w:rPr>
              <w:t>(SWJCXX)</w:t>
            </w: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1</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案源登记日期</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AYDJRQ</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VARCHAR2(20)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　</w:t>
            </w: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2</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案件类型</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AJLXMC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 (200)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３</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违法违章类型代码</w:t>
            </w:r>
          </w:p>
        </w:tc>
        <w:tc>
          <w:tcPr>
            <w:tcW w:w="1277" w:type="dxa"/>
            <w:tcBorders>
              <w:top w:val="nil"/>
              <w:left w:val="nil"/>
              <w:bottom w:val="single" w:color="auto" w:sz="4" w:space="0"/>
              <w:right w:val="single" w:color="auto" w:sz="4" w:space="0"/>
            </w:tcBorders>
            <w:vAlign w:val="center"/>
          </w:tcPr>
          <w:p>
            <w:pPr>
              <w:rPr>
                <w:rFonts w:ascii="仿宋" w:hAnsi="仿宋" w:eastAsia="仿宋"/>
                <w:color w:val="000000"/>
                <w:szCs w:val="21"/>
                <w:u w:color="000000"/>
              </w:rPr>
            </w:pPr>
            <w:r>
              <w:rPr>
                <w:rFonts w:hint="eastAsia" w:ascii="仿宋" w:hAnsi="仿宋" w:eastAsia="仿宋"/>
                <w:color w:val="000000"/>
                <w:szCs w:val="21"/>
              </w:rPr>
              <w:t>WGWZLXDM</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 (50)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４</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违法违章类型</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WGWZLXMC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VARCHAR2(500)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５</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稽查类型</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JCLXMC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w:t>
            </w:r>
            <w:r>
              <w:rPr>
                <w:rFonts w:hint="eastAsia" w:ascii="仿宋" w:hAnsi="仿宋" w:eastAsia="仿宋" w:cs="微软雅黑"/>
                <w:color w:val="000000"/>
                <w:szCs w:val="21"/>
              </w:rPr>
              <w:t xml:space="preserve"> (200)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６</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案件状态</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JCZTMC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w:t>
            </w:r>
            <w:r>
              <w:rPr>
                <w:rFonts w:hint="eastAsia" w:ascii="仿宋" w:hAnsi="仿宋" w:eastAsia="仿宋" w:cs="微软雅黑"/>
                <w:color w:val="000000"/>
                <w:szCs w:val="21"/>
              </w:rPr>
              <w:t xml:space="preserve"> (200)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７</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案件处理意见</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AJCLYJMC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w:t>
            </w:r>
            <w:r>
              <w:rPr>
                <w:rFonts w:hint="eastAsia" w:ascii="仿宋" w:hAnsi="仿宋" w:eastAsia="仿宋" w:cs="微软雅黑"/>
                <w:color w:val="000000"/>
                <w:szCs w:val="21"/>
              </w:rPr>
              <w:t xml:space="preserve"> (500)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r>
        <w:tblPrEx>
          <w:tblLayout w:type="fixed"/>
          <w:tblCellMar>
            <w:top w:w="0" w:type="dxa"/>
            <w:left w:w="108" w:type="dxa"/>
            <w:bottom w:w="0" w:type="dxa"/>
            <w:right w:w="108" w:type="dxa"/>
          </w:tblCellMar>
        </w:tblPrEx>
        <w:trPr>
          <w:trHeight w:val="285" w:hRule="atLeast"/>
          <w:jc w:val="center"/>
        </w:trPr>
        <w:tc>
          <w:tcPr>
            <w:tcW w:w="1130" w:type="dxa"/>
            <w:vMerge w:val="continue"/>
            <w:tcBorders>
              <w:top w:val="nil"/>
              <w:left w:val="single" w:color="auto" w:sz="4" w:space="0"/>
              <w:bottom w:val="single" w:color="auto" w:sz="4" w:space="0"/>
              <w:right w:val="single" w:color="auto" w:sz="4" w:space="0"/>
            </w:tcBorders>
            <w:vAlign w:val="center"/>
          </w:tcPr>
          <w:p>
            <w:pPr>
              <w:widowControl/>
              <w:jc w:val="left"/>
              <w:rPr>
                <w:rFonts w:ascii="仿宋" w:hAnsi="仿宋" w:eastAsia="仿宋" w:cs="Arial"/>
                <w:color w:val="000000"/>
                <w:szCs w:val="21"/>
                <w:u w:color="000000"/>
              </w:rPr>
            </w:pPr>
          </w:p>
        </w:tc>
        <w:tc>
          <w:tcPr>
            <w:tcW w:w="709"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８</w:t>
            </w:r>
          </w:p>
        </w:tc>
        <w:tc>
          <w:tcPr>
            <w:tcW w:w="2411" w:type="dxa"/>
            <w:tcBorders>
              <w:top w:val="nil"/>
              <w:left w:val="nil"/>
              <w:bottom w:val="single" w:color="auto" w:sz="4" w:space="0"/>
              <w:right w:val="single" w:color="auto" w:sz="4" w:space="0"/>
            </w:tcBorders>
            <w:vAlign w:val="center"/>
          </w:tcPr>
          <w:p>
            <w:pPr>
              <w:rPr>
                <w:rFonts w:ascii="仿宋" w:hAnsi="仿宋" w:eastAsia="仿宋" w:cs="微软雅黑"/>
                <w:color w:val="000000"/>
                <w:szCs w:val="21"/>
                <w:u w:color="000000"/>
              </w:rPr>
            </w:pPr>
            <w:r>
              <w:rPr>
                <w:rFonts w:hint="eastAsia" w:ascii="仿宋" w:hAnsi="仿宋" w:eastAsia="仿宋" w:cs="微软雅黑"/>
                <w:color w:val="000000"/>
                <w:szCs w:val="21"/>
              </w:rPr>
              <w:t>案件名称</w:t>
            </w:r>
          </w:p>
        </w:tc>
        <w:tc>
          <w:tcPr>
            <w:tcW w:w="1277" w:type="dxa"/>
            <w:tcBorders>
              <w:top w:val="nil"/>
              <w:left w:val="nil"/>
              <w:bottom w:val="single" w:color="auto" w:sz="4" w:space="0"/>
              <w:right w:val="single" w:color="auto" w:sz="4" w:space="0"/>
            </w:tcBorders>
            <w:vAlign w:val="center"/>
          </w:tcPr>
          <w:p>
            <w:pPr>
              <w:rPr>
                <w:rFonts w:ascii="仿宋" w:hAnsi="仿宋" w:eastAsia="仿宋" w:cs="宋体"/>
                <w:color w:val="000000"/>
                <w:szCs w:val="21"/>
                <w:u w:color="000000"/>
              </w:rPr>
            </w:pPr>
            <w:r>
              <w:rPr>
                <w:rFonts w:hint="eastAsia" w:ascii="仿宋" w:hAnsi="仿宋" w:eastAsia="仿宋"/>
                <w:color w:val="000000"/>
                <w:szCs w:val="21"/>
              </w:rPr>
              <w:t>AJMC</w:t>
            </w:r>
          </w:p>
        </w:tc>
        <w:tc>
          <w:tcPr>
            <w:tcW w:w="1702"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r>
              <w:rPr>
                <w:rFonts w:hint="eastAsia" w:ascii="仿宋" w:hAnsi="仿宋" w:eastAsia="仿宋" w:cs="Arial"/>
                <w:color w:val="000000"/>
                <w:szCs w:val="21"/>
              </w:rPr>
              <w:t>VARCHAR2</w:t>
            </w:r>
            <w:r>
              <w:rPr>
                <w:rFonts w:hint="eastAsia" w:ascii="仿宋" w:hAnsi="仿宋" w:eastAsia="仿宋" w:cs="微软雅黑"/>
                <w:color w:val="000000"/>
                <w:szCs w:val="21"/>
              </w:rPr>
              <w:t xml:space="preserve"> (200)</w:t>
            </w:r>
          </w:p>
        </w:tc>
        <w:tc>
          <w:tcPr>
            <w:tcW w:w="1276" w:type="dxa"/>
            <w:tcBorders>
              <w:top w:val="nil"/>
              <w:left w:val="nil"/>
              <w:bottom w:val="single" w:color="auto" w:sz="4" w:space="0"/>
              <w:right w:val="single" w:color="auto" w:sz="4" w:space="0"/>
            </w:tcBorders>
            <w:vAlign w:val="bottom"/>
          </w:tcPr>
          <w:p>
            <w:pPr>
              <w:jc w:val="center"/>
              <w:rPr>
                <w:rFonts w:ascii="仿宋" w:hAnsi="仿宋" w:eastAsia="仿宋" w:cs="Arial"/>
                <w:color w:val="000000"/>
                <w:szCs w:val="21"/>
                <w:u w:color="000000"/>
              </w:rPr>
            </w:pPr>
          </w:p>
        </w:tc>
      </w:tr>
    </w:tbl>
    <w:p>
      <w:pPr>
        <w:spacing w:line="360" w:lineRule="auto"/>
        <w:rPr>
          <w:rFonts w:ascii="仿宋" w:hAnsi="仿宋" w:eastAsia="仿宋"/>
          <w:u w:color="000000"/>
        </w:rPr>
      </w:pP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贷前涉税数据推送接口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企业纳税人完成身份认证并授权，我司将从税务机关信息系统获取到涉税数据进行清洗、结构化处理并存储，完成数据结构化处理后推送东莞银行。如图所示：</w:t>
      </w:r>
    </w:p>
    <w:p>
      <w:pPr>
        <w:spacing w:line="360" w:lineRule="auto"/>
        <w:ind w:left="420" w:firstLine="289"/>
        <w:jc w:val="center"/>
        <w:rPr>
          <w:rFonts w:ascii="仿宋" w:hAnsi="仿宋" w:eastAsia="仿宋"/>
          <w:sz w:val="24"/>
          <w:szCs w:val="24"/>
        </w:rPr>
      </w:pPr>
      <w:r>
        <w:rPr>
          <w:rFonts w:ascii="仿宋" w:hAnsi="仿宋" w:eastAsia="仿宋"/>
          <w:sz w:val="24"/>
          <w:szCs w:val="24"/>
        </w:rPr>
        <w:drawing>
          <wp:inline distT="0" distB="0" distL="0" distR="0">
            <wp:extent cx="3931920" cy="21945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931920" cy="2194560"/>
                    </a:xfrm>
                    <a:prstGeom prst="rect">
                      <a:avLst/>
                    </a:prstGeom>
                    <a:noFill/>
                    <a:ln>
                      <a:noFill/>
                    </a:ln>
                  </pic:spPr>
                </pic:pic>
              </a:graphicData>
            </a:graphic>
          </wp:inline>
        </w:drawing>
      </w:r>
    </w:p>
    <w:p>
      <w:pPr>
        <w:spacing w:line="360" w:lineRule="auto"/>
        <w:ind w:left="420" w:firstLine="289"/>
        <w:jc w:val="center"/>
        <w:rPr>
          <w:rFonts w:ascii="仿宋" w:hAnsi="仿宋" w:eastAsia="仿宋"/>
          <w:sz w:val="18"/>
          <w:szCs w:val="18"/>
        </w:rPr>
      </w:pPr>
      <w:r>
        <w:rPr>
          <w:rFonts w:hint="eastAsia" w:ascii="仿宋" w:hAnsi="仿宋" w:eastAsia="仿宋"/>
          <w:sz w:val="18"/>
          <w:szCs w:val="18"/>
        </w:rPr>
        <w:t>图：贷前涉税数据推送接口调用时序图</w:t>
      </w:r>
      <w:r>
        <w:rPr>
          <w:rFonts w:ascii="仿宋" w:hAnsi="仿宋" w:eastAsia="仿宋"/>
          <w:sz w:val="18"/>
          <w:szCs w:val="18"/>
        </w:rPr>
        <w:t xml:space="preserve"> </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涉税数据查询流程如下：</w:t>
      </w:r>
    </w:p>
    <w:p>
      <w:pPr>
        <w:pStyle w:val="73"/>
        <w:numPr>
          <w:ilvl w:val="0"/>
          <w:numId w:val="78"/>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微众税银平台采集企业涉税数据进行清洗、转换和加工，生成约定数据报文。</w:t>
      </w:r>
    </w:p>
    <w:p>
      <w:pPr>
        <w:pStyle w:val="73"/>
        <w:numPr>
          <w:ilvl w:val="0"/>
          <w:numId w:val="78"/>
        </w:numPr>
        <w:spacing w:before="156" w:after="156"/>
        <w:ind w:firstLineChars="0"/>
        <w:rPr>
          <w:rFonts w:ascii="仿宋" w:hAnsi="仿宋" w:eastAsia="仿宋" w:cstheme="minorBidi"/>
          <w:sz w:val="28"/>
          <w:szCs w:val="28"/>
        </w:rPr>
      </w:pPr>
      <w:r>
        <w:rPr>
          <w:rFonts w:hint="eastAsia" w:ascii="仿宋" w:hAnsi="仿宋" w:eastAsia="仿宋" w:cstheme="minorBidi"/>
          <w:sz w:val="28"/>
          <w:szCs w:val="28"/>
        </w:rPr>
        <w:t>接口服务将数据报文推送到东莞银行，完成数据传输交互。</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sz w:val="28"/>
          <w:szCs w:val="28"/>
        </w:rPr>
      </w:pPr>
      <w:r>
        <w:rPr>
          <w:rFonts w:hint="eastAsia" w:ascii="仿宋" w:hAnsi="仿宋" w:eastAsia="仿宋" w:cstheme="minorBidi"/>
          <w:sz w:val="28"/>
          <w:szCs w:val="28"/>
        </w:rPr>
        <w:t>贷前企业涉税数据推送接口在确定企业完成认证授权后，采集企业的涉税数据，对数据进行清洗、转换和加工，生成约定的结构化涉税数据报文，并将数据报文推送到东莞银行。接口服务可支持标准化</w:t>
      </w:r>
      <w:r>
        <w:rPr>
          <w:rFonts w:ascii="仿宋" w:hAnsi="仿宋" w:eastAsia="仿宋" w:cstheme="minorBidi"/>
          <w:sz w:val="28"/>
          <w:szCs w:val="28"/>
        </w:rPr>
        <w:t>XML</w:t>
      </w:r>
      <w:r>
        <w:rPr>
          <w:rFonts w:hint="eastAsia" w:ascii="仿宋" w:hAnsi="仿宋" w:eastAsia="仿宋" w:cstheme="minorBidi"/>
          <w:sz w:val="28"/>
          <w:szCs w:val="28"/>
        </w:rPr>
        <w:t>或</w:t>
      </w:r>
      <w:r>
        <w:rPr>
          <w:rFonts w:ascii="仿宋" w:hAnsi="仿宋" w:eastAsia="仿宋" w:cstheme="minorBidi"/>
          <w:sz w:val="28"/>
          <w:szCs w:val="28"/>
        </w:rPr>
        <w:t>JSON</w:t>
      </w:r>
      <w:r>
        <w:rPr>
          <w:rFonts w:hint="eastAsia" w:ascii="仿宋" w:hAnsi="仿宋" w:eastAsia="仿宋" w:cstheme="minorBidi"/>
          <w:sz w:val="28"/>
          <w:szCs w:val="28"/>
        </w:rPr>
        <w:t>格式的报文格式，可根据东莞银行业务要求约定推送数据报文格式，现接口以标准化</w:t>
      </w:r>
      <w:r>
        <w:rPr>
          <w:rFonts w:ascii="仿宋" w:hAnsi="仿宋" w:eastAsia="仿宋" w:cstheme="minorBidi"/>
          <w:sz w:val="28"/>
          <w:szCs w:val="28"/>
        </w:rPr>
        <w:t>XML</w:t>
      </w:r>
      <w:r>
        <w:rPr>
          <w:rFonts w:hint="eastAsia" w:ascii="仿宋" w:hAnsi="仿宋" w:eastAsia="仿宋" w:cstheme="minorBidi"/>
          <w:sz w:val="28"/>
          <w:szCs w:val="28"/>
        </w:rPr>
        <w:t>数据格式报文说明。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3"/>
        <w:gridCol w:w="6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taxSearchPush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 xml:space="preserve">https://{ip}:{port}/service/tax/search/Push </w:t>
            </w:r>
          </w:p>
          <w:p>
            <w:pPr>
              <w:spacing w:line="360" w:lineRule="auto"/>
              <w:rPr>
                <w:rFonts w:ascii="仿宋" w:hAnsi="仿宋" w:eastAsia="仿宋"/>
                <w:kern w:val="0"/>
                <w:sz w:val="21"/>
                <w:szCs w:val="21"/>
                <w:u w:color="000000"/>
              </w:rPr>
            </w:pPr>
            <w:r>
              <w:rPr>
                <w:rFonts w:hint="eastAsia" w:ascii="仿宋" w:hAnsi="仿宋" w:eastAsia="仿宋"/>
                <w:i/>
                <w:kern w:val="0"/>
                <w:sz w:val="21"/>
                <w:szCs w:val="21"/>
              </w:rPr>
              <w:t>注：ip,port根据实际业务接口上线而定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6303"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bl>
    <w:p>
      <w:pPr>
        <w:spacing w:line="360" w:lineRule="auto"/>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推送报文：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w:t>
      </w:r>
      <w:r>
        <w:rPr>
          <w:rFonts w:ascii="仿宋" w:hAnsi="仿宋" w:eastAsia="仿宋" w:cs=".PingFang SC"/>
          <w:color w:val="353535"/>
          <w:kern w:val="0"/>
          <w:sz w:val="18"/>
          <w:szCs w:val="18"/>
          <w:shd w:val="pct10" w:color="auto" w:fill="FFFFFF"/>
        </w:rPr>
        <w:t>?</w:t>
      </w:r>
      <w:r>
        <w:rPr>
          <w:rFonts w:ascii="仿宋" w:hAnsi="仿宋" w:eastAsia="仿宋" w:cs="AppleSystemUIFont"/>
          <w:color w:val="353535"/>
          <w:kern w:val="0"/>
          <w:sz w:val="18"/>
          <w:szCs w:val="18"/>
          <w:shd w:val="pct10" w:color="auto" w:fill="FFFFFF"/>
        </w:rPr>
        <w:t>xml version="1.0" encoding="UTF-8" standalone="yes"</w:t>
      </w:r>
      <w:r>
        <w:rPr>
          <w:rFonts w:ascii="仿宋" w:hAnsi="仿宋" w:eastAsia="仿宋" w:cs=".PingFang SC"/>
          <w:color w:val="353535"/>
          <w:kern w:val="0"/>
          <w:sz w:val="18"/>
          <w:szCs w:val="18"/>
          <w:shd w:val="pct10" w:color="auto" w:fill="FFFFFF"/>
        </w:rPr>
        <w:t>?</w:t>
      </w:r>
      <w:r>
        <w:rPr>
          <w:rFonts w:ascii="仿宋" w:hAnsi="仿宋" w:eastAsia="仿宋" w:cs="AppleSystemUIFont"/>
          <w:color w:val="353535"/>
          <w:kern w:val="0"/>
          <w:sz w:val="18"/>
          <w:szCs w:val="18"/>
          <w:shd w:val="pct10" w:color="auto" w:fill="FFFFFF"/>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&lt;returnCode&gt;00000000&lt;/returnCode&gt;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&lt;returnMessage&gt;</w:t>
      </w:r>
      <w:r>
        <w:rPr>
          <w:rFonts w:hint="eastAsia" w:ascii="仿宋" w:hAnsi="仿宋" w:eastAsia="仿宋" w:cs=".PingFang SC"/>
          <w:color w:val="353535"/>
          <w:kern w:val="0"/>
          <w:sz w:val="18"/>
          <w:szCs w:val="18"/>
          <w:shd w:val="pct10" w:color="auto" w:fill="FFFFFF"/>
        </w:rPr>
        <w:t>查询成功</w:t>
      </w:r>
      <w:r>
        <w:rPr>
          <w:rFonts w:ascii="仿宋" w:hAnsi="仿宋" w:eastAsia="仿宋" w:cs="AppleSystemUIFont"/>
          <w:color w:val="353535"/>
          <w:kern w:val="0"/>
          <w:sz w:val="18"/>
          <w:szCs w:val="18"/>
          <w:shd w:val="pct10" w:color="auto" w:fill="FFFFFF"/>
        </w:rPr>
        <w:t>&lt;/returnMessage&gt;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佛山市</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行有限公司</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&lt;ZZJGDM&gt;574**8790&lt;/ZZJGDM&gt;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&lt;GSZCH&gt;4406********8330&lt;/GSZCH&gt;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&lt;ZCDZ&gt;</w:t>
      </w:r>
      <w:r>
        <w:rPr>
          <w:rFonts w:hint="eastAsia" w:ascii="仿宋" w:hAnsi="仿宋" w:eastAsia="仿宋" w:cs=".PingFang SC"/>
          <w:color w:val="353535"/>
          <w:kern w:val="0"/>
          <w:sz w:val="18"/>
          <w:szCs w:val="18"/>
          <w:shd w:val="pct10" w:color="auto" w:fill="FFFFFF"/>
        </w:rPr>
        <w:t>佛山市顺德区</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首层大堂左侧壹号铺</w:t>
      </w:r>
      <w:r>
        <w:rPr>
          <w:rFonts w:ascii="仿宋" w:hAnsi="仿宋" w:eastAsia="仿宋" w:cs="AppleSystemUIFont"/>
          <w:color w:val="353535"/>
          <w:kern w:val="0"/>
          <w:sz w:val="18"/>
          <w:szCs w:val="18"/>
          <w:shd w:val="pct10" w:color="auto" w:fill="FFFFFF"/>
        </w:rPr>
        <w:t>&lt;/ZCDZ&gt;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&lt;SCJYDZ&gt;</w:t>
      </w:r>
      <w:r>
        <w:rPr>
          <w:rFonts w:hint="eastAsia" w:ascii="仿宋" w:hAnsi="仿宋" w:eastAsia="仿宋" w:cs=".PingFang SC"/>
          <w:color w:val="353535"/>
          <w:kern w:val="0"/>
          <w:sz w:val="18"/>
          <w:szCs w:val="18"/>
          <w:shd w:val="pct10" w:color="auto" w:fill="FFFFFF"/>
        </w:rPr>
        <w:t>佛山市顺德区</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首层大堂左侧</w:t>
      </w:r>
      <w:r>
        <w:rPr>
          <w:rFonts w:ascii="仿宋" w:hAnsi="仿宋" w:eastAsia="仿宋" w:cs="AppleSystemUIFont"/>
          <w:color w:val="353535"/>
          <w:kern w:val="0"/>
          <w:sz w:val="18"/>
          <w:szCs w:val="18"/>
          <w:shd w:val="pct10" w:color="auto" w:fill="FFFFFF"/>
        </w:rPr>
        <w:t>&lt;/SCJYDZ&gt;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&lt;ZCD_DHHM&gt;22*****80&lt;/ZCD_DHHM&gt;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&lt;HYMX_DM&gt;F5245&lt;/HYMX_DM&gt;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&lt;HYMX_MC&gt;</w:t>
      </w:r>
      <w:r>
        <w:rPr>
          <w:rFonts w:hint="eastAsia" w:ascii="仿宋" w:hAnsi="仿宋" w:eastAsia="仿宋" w:cs=".PingFang SC"/>
          <w:color w:val="353535"/>
          <w:kern w:val="0"/>
          <w:sz w:val="18"/>
          <w:szCs w:val="18"/>
          <w:shd w:val="pct10" w:color="auto" w:fill="FFFFFF"/>
        </w:rPr>
        <w:t>珠宝首饰零售</w:t>
      </w:r>
      <w:r>
        <w:rPr>
          <w:rFonts w:ascii="仿宋" w:hAnsi="仿宋" w:eastAsia="仿宋" w:cs="AppleSystemUIFont"/>
          <w:color w:val="353535"/>
          <w:kern w:val="0"/>
          <w:sz w:val="18"/>
          <w:szCs w:val="18"/>
          <w:shd w:val="pct10" w:color="auto" w:fill="FFFFFF"/>
        </w:rPr>
        <w:t>&lt;/HYMX_MC&gt;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&lt;JYFW&gt;</w:t>
      </w:r>
      <w:r>
        <w:rPr>
          <w:rFonts w:hint="eastAsia" w:ascii="仿宋" w:hAnsi="仿宋" w:eastAsia="仿宋" w:cs=".PingFang SC"/>
          <w:color w:val="353535"/>
          <w:kern w:val="0"/>
          <w:sz w:val="18"/>
          <w:szCs w:val="18"/>
          <w:shd w:val="pct10" w:color="auto" w:fill="FFFFFF"/>
        </w:rPr>
        <w:t>零售：金银饰品，珍珠，宝玉石首饰。</w:t>
      </w:r>
      <w:r>
        <w:rPr>
          <w:rFonts w:ascii="仿宋" w:hAnsi="仿宋" w:eastAsia="仿宋" w:cs="AppleSystemUIFont"/>
          <w:color w:val="353535"/>
          <w:kern w:val="0"/>
          <w:sz w:val="18"/>
          <w:szCs w:val="18"/>
          <w:shd w:val="pct10" w:color="auto" w:fill="FFFFFF"/>
        </w:rPr>
        <w:t>&lt;/JYFW&gt;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&lt;DJRQ&gt;2011-05-05&lt;/DJRQ&gt;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&lt;CYRS&gt;6&lt;/CYRS&gt;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&lt;DJZCLX_DM&gt;159&lt;/DJZCLX_DM&gt;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&lt;DJZCLX_MC&gt;</w:t>
      </w:r>
      <w:r>
        <w:rPr>
          <w:rFonts w:hint="eastAsia" w:ascii="仿宋" w:hAnsi="仿宋" w:eastAsia="仿宋" w:cs=".PingFang SC"/>
          <w:color w:val="353535"/>
          <w:kern w:val="0"/>
          <w:sz w:val="18"/>
          <w:szCs w:val="18"/>
          <w:shd w:val="pct10" w:color="auto" w:fill="FFFFFF"/>
        </w:rPr>
        <w:t>其他有限责任公司</w:t>
      </w:r>
      <w:r>
        <w:rPr>
          <w:rFonts w:ascii="仿宋" w:hAnsi="仿宋" w:eastAsia="仿宋" w:cs="AppleSystemUIFont"/>
          <w:color w:val="353535"/>
          <w:kern w:val="0"/>
          <w:sz w:val="18"/>
          <w:szCs w:val="18"/>
          <w:shd w:val="pct10" w:color="auto" w:fill="FFFFFF"/>
        </w:rPr>
        <w:t>&lt;/DJZCLX_MC&gt;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&lt;ZCZB_ZE&gt;300000&lt;/ZCZB_ZE&gt;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&lt;ZCBZ_MC&gt;&lt;/ZCBZ_MC&gt;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&lt;SYKJZD_DM&gt;102&lt;/SYKJZD_DM&gt;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&lt;SYKJZD_MC&gt;</w:t>
      </w:r>
      <w:r>
        <w:rPr>
          <w:rFonts w:hint="eastAsia" w:ascii="仿宋" w:hAnsi="仿宋" w:eastAsia="仿宋" w:cs=".PingFang SC"/>
          <w:color w:val="353535"/>
          <w:kern w:val="0"/>
          <w:sz w:val="18"/>
          <w:szCs w:val="18"/>
          <w:shd w:val="pct10" w:color="auto" w:fill="FFFFFF"/>
        </w:rPr>
        <w:t>小企业会计准则</w:t>
      </w:r>
      <w:r>
        <w:rPr>
          <w:rFonts w:ascii="仿宋" w:hAnsi="仿宋" w:eastAsia="仿宋" w:cs="AppleSystemUIFont"/>
          <w:color w:val="353535"/>
          <w:kern w:val="0"/>
          <w:sz w:val="18"/>
          <w:szCs w:val="18"/>
          <w:shd w:val="pct10" w:color="auto" w:fill="FFFFFF"/>
        </w:rPr>
        <w:t>&lt;/SYKJZD_MC&gt;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&lt;NSRZT_MC&gt;</w:t>
      </w:r>
      <w:r>
        <w:rPr>
          <w:rFonts w:hint="eastAsia" w:ascii="仿宋" w:hAnsi="仿宋" w:eastAsia="仿宋" w:cs=".PingFang SC"/>
          <w:color w:val="353535"/>
          <w:kern w:val="0"/>
          <w:sz w:val="18"/>
          <w:szCs w:val="18"/>
          <w:shd w:val="pct10" w:color="auto" w:fill="FFFFFF"/>
        </w:rPr>
        <w:t>非正常</w:t>
      </w:r>
      <w:r>
        <w:rPr>
          <w:rFonts w:ascii="仿宋" w:hAnsi="仿宋" w:eastAsia="仿宋" w:cs="AppleSystemUIFont"/>
          <w:color w:val="353535"/>
          <w:kern w:val="0"/>
          <w:sz w:val="18"/>
          <w:szCs w:val="18"/>
          <w:shd w:val="pct10" w:color="auto" w:fill="FFFFFF"/>
        </w:rPr>
        <w:t>&lt;/NSRZT_MC&gt;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&lt;NSRLX_MC&gt;</w:t>
      </w:r>
      <w:r>
        <w:rPr>
          <w:rFonts w:hint="eastAsia" w:ascii="仿宋" w:hAnsi="仿宋" w:eastAsia="仿宋" w:cs=".PingFang SC"/>
          <w:color w:val="353535"/>
          <w:kern w:val="0"/>
          <w:sz w:val="18"/>
          <w:szCs w:val="18"/>
          <w:shd w:val="pct10" w:color="auto" w:fill="FFFFFF"/>
        </w:rPr>
        <w:t>小规模纳税人</w:t>
      </w:r>
      <w:r>
        <w:rPr>
          <w:rFonts w:ascii="仿宋" w:hAnsi="仿宋" w:eastAsia="仿宋" w:cs="AppleSystemUIFont"/>
          <w:color w:val="353535"/>
          <w:kern w:val="0"/>
          <w:sz w:val="18"/>
          <w:szCs w:val="18"/>
          <w:shd w:val="pct10" w:color="auto" w:fill="FFFFFF"/>
        </w:rPr>
        <w:t>&lt;/NSRLX_MC&gt;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&lt;XYDJ&gt;B&lt;/XYDJ&gt;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&lt;XYPFSJ&gt;&lt;/XYPFSJ&gt;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&lt;XYPFFS&gt;&lt;/XYPFFS&gt;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&lt;ZGSWJG_MC&gt;</w:t>
      </w:r>
      <w:r>
        <w:rPr>
          <w:rFonts w:hint="eastAsia" w:ascii="仿宋" w:hAnsi="仿宋" w:eastAsia="仿宋" w:cs=".PingFang SC"/>
          <w:color w:val="353535"/>
          <w:kern w:val="0"/>
          <w:sz w:val="18"/>
          <w:szCs w:val="18"/>
          <w:shd w:val="pct10" w:color="auto" w:fill="FFFFFF"/>
        </w:rPr>
        <w:t>佛山市顺德区国家税务局</w:t>
      </w:r>
      <w:r>
        <w:rPr>
          <w:rFonts w:ascii="仿宋" w:hAnsi="仿宋" w:eastAsia="仿宋" w:cs="AppleSystemUIFont"/>
          <w:color w:val="353535"/>
          <w:kern w:val="0"/>
          <w:sz w:val="18"/>
          <w:szCs w:val="18"/>
          <w:shd w:val="pct10" w:color="auto" w:fill="FFFFFF"/>
        </w:rPr>
        <w:t>&lt;/ZGSWJG_MC&gt;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&lt;SS&gt;</w:t>
      </w:r>
      <w:r>
        <w:rPr>
          <w:rFonts w:hint="eastAsia" w:ascii="仿宋" w:hAnsi="仿宋" w:eastAsia="仿宋" w:cs=".PingFang SC"/>
          <w:color w:val="353535"/>
          <w:kern w:val="0"/>
          <w:sz w:val="18"/>
          <w:szCs w:val="18"/>
          <w:shd w:val="pct10" w:color="auto" w:fill="FFFFFF"/>
        </w:rPr>
        <w:t>广东省</w:t>
      </w:r>
      <w:r>
        <w:rPr>
          <w:rFonts w:ascii="仿宋" w:hAnsi="仿宋" w:eastAsia="仿宋" w:cs="AppleSystemUIFont"/>
          <w:color w:val="353535"/>
          <w:kern w:val="0"/>
          <w:sz w:val="18"/>
          <w:szCs w:val="18"/>
          <w:shd w:val="pct10" w:color="auto" w:fill="FFFFFF"/>
        </w:rPr>
        <w:t>&lt;/SS&gt;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&lt;DS&gt;</w:t>
      </w:r>
      <w:r>
        <w:rPr>
          <w:rFonts w:hint="eastAsia" w:ascii="仿宋" w:hAnsi="仿宋" w:eastAsia="仿宋" w:cs=".PingFang SC"/>
          <w:color w:val="353535"/>
          <w:kern w:val="0"/>
          <w:sz w:val="18"/>
          <w:szCs w:val="18"/>
          <w:shd w:val="pct10" w:color="auto" w:fill="FFFFFF"/>
        </w:rPr>
        <w:t>佛山市</w:t>
      </w:r>
      <w:r>
        <w:rPr>
          <w:rFonts w:ascii="仿宋" w:hAnsi="仿宋" w:eastAsia="仿宋" w:cs="AppleSystemUIFont"/>
          <w:color w:val="353535"/>
          <w:kern w:val="0"/>
          <w:sz w:val="18"/>
          <w:szCs w:val="18"/>
          <w:shd w:val="pct10" w:color="auto" w:fill="FFFFFF"/>
        </w:rPr>
        <w:t>&lt;/DS&gt;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&lt;FDDBRMC&gt;</w:t>
      </w:r>
      <w:r>
        <w:rPr>
          <w:rFonts w:hint="eastAsia" w:ascii="仿宋" w:hAnsi="仿宋" w:eastAsia="仿宋" w:cs=".PingFang SC"/>
          <w:color w:val="353535"/>
          <w:kern w:val="0"/>
          <w:sz w:val="18"/>
          <w:szCs w:val="18"/>
          <w:shd w:val="pct10" w:color="auto" w:fill="FFFFFF"/>
        </w:rPr>
        <w:t>法人姓名</w:t>
      </w:r>
      <w:r>
        <w:rPr>
          <w:rFonts w:ascii="仿宋" w:hAnsi="仿宋" w:eastAsia="仿宋" w:cs="AppleSystemUIFont"/>
          <w:color w:val="353535"/>
          <w:kern w:val="0"/>
          <w:sz w:val="18"/>
          <w:szCs w:val="18"/>
          <w:shd w:val="pct10" w:color="auto" w:fill="FFFFFF"/>
        </w:rPr>
        <w:t>&lt;/FDDBRMC&gt;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&lt;FR_GDDHHM&gt;86***93&lt;/FR_GDDHHM&gt;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&lt;FR_YDDHHM&gt;136****8888&lt;/FR_YDDHHM&gt;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&lt;FR_DYDZ&gt;&lt;/FR_DYDZ&gt;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&lt;FR_ZJLX_MC&gt;</w:t>
      </w:r>
      <w:r>
        <w:rPr>
          <w:rFonts w:hint="eastAsia" w:ascii="仿宋" w:hAnsi="仿宋" w:eastAsia="仿宋" w:cs=".PingFang SC"/>
          <w:color w:val="353535"/>
          <w:kern w:val="0"/>
          <w:sz w:val="18"/>
          <w:szCs w:val="18"/>
          <w:shd w:val="pct10" w:color="auto" w:fill="FFFFFF"/>
        </w:rPr>
        <w:t>身份证</w:t>
      </w:r>
      <w:r>
        <w:rPr>
          <w:rFonts w:ascii="仿宋" w:hAnsi="仿宋" w:eastAsia="仿宋" w:cs="AppleSystemUIFont"/>
          <w:color w:val="353535"/>
          <w:kern w:val="0"/>
          <w:sz w:val="18"/>
          <w:szCs w:val="18"/>
          <w:shd w:val="pct10" w:color="auto" w:fill="FFFFFF"/>
        </w:rPr>
        <w:t>&lt;/FR_ZJLX_MC&gt;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&lt;FR_ZJHM&gt;320219******192015&lt;/FR_ZJHM&gt;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&lt;SWJG_DM&gt;14406810000&lt;/SWJG_DM&gt;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&lt;TZFMC&gt;</w:t>
      </w:r>
      <w:r>
        <w:rPr>
          <w:rFonts w:hint="eastAsia" w:ascii="仿宋" w:hAnsi="仿宋" w:eastAsia="仿宋" w:cs=".PingFang SC"/>
          <w:color w:val="353535"/>
          <w:kern w:val="0"/>
          <w:sz w:val="18"/>
          <w:szCs w:val="18"/>
          <w:shd w:val="pct10" w:color="auto" w:fill="FFFFFF"/>
        </w:rPr>
        <w:t>欧</w:t>
      </w:r>
      <w:r>
        <w:rPr>
          <w:rFonts w:ascii="仿宋" w:hAnsi="仿宋" w:eastAsia="仿宋" w:cs=".PingFang SC"/>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谦</w:t>
      </w:r>
      <w:r>
        <w:rPr>
          <w:rFonts w:ascii="仿宋" w:hAnsi="仿宋" w:eastAsia="仿宋" w:cs="AppleSystemUIFont"/>
          <w:color w:val="353535"/>
          <w:kern w:val="0"/>
          <w:sz w:val="18"/>
          <w:szCs w:val="18"/>
          <w:shd w:val="pct10" w:color="auto" w:fill="FFFFFF"/>
        </w:rPr>
        <w:t>&lt;/TZFMC&gt;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&lt;TZFJJXZ_MC&gt;</w:t>
      </w:r>
      <w:r>
        <w:rPr>
          <w:rFonts w:hint="eastAsia" w:ascii="仿宋" w:hAnsi="仿宋" w:eastAsia="仿宋" w:cs=".PingFang SC"/>
          <w:color w:val="353535"/>
          <w:kern w:val="0"/>
          <w:sz w:val="18"/>
          <w:szCs w:val="18"/>
          <w:shd w:val="pct10" w:color="auto" w:fill="FFFFFF"/>
        </w:rPr>
        <w:t>事业单位</w:t>
      </w:r>
      <w:r>
        <w:rPr>
          <w:rFonts w:ascii="仿宋" w:hAnsi="仿宋" w:eastAsia="仿宋" w:cs="AppleSystemUIFont"/>
          <w:color w:val="353535"/>
          <w:kern w:val="0"/>
          <w:sz w:val="18"/>
          <w:szCs w:val="18"/>
          <w:shd w:val="pct10" w:color="auto" w:fill="FFFFFF"/>
        </w:rPr>
        <w:t>&lt;/TZFJJXZ_MC&gt;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&lt;TZBL&gt;70&lt;/TZBL&gt;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&lt;ZJ_MC&gt;</w:t>
      </w:r>
      <w:r>
        <w:rPr>
          <w:rFonts w:hint="eastAsia" w:ascii="仿宋" w:hAnsi="仿宋" w:eastAsia="仿宋" w:cs=".PingFang SC"/>
          <w:color w:val="353535"/>
          <w:kern w:val="0"/>
          <w:sz w:val="18"/>
          <w:szCs w:val="18"/>
          <w:shd w:val="pct10" w:color="auto" w:fill="FFFFFF"/>
        </w:rPr>
        <w:t>居民身份证</w:t>
      </w:r>
      <w:r>
        <w:rPr>
          <w:rFonts w:ascii="仿宋" w:hAnsi="仿宋" w:eastAsia="仿宋" w:cs="AppleSystemUIFont"/>
          <w:color w:val="353535"/>
          <w:kern w:val="0"/>
          <w:sz w:val="18"/>
          <w:szCs w:val="18"/>
          <w:shd w:val="pct10" w:color="auto" w:fill="FFFFFF"/>
        </w:rPr>
        <w:t>&lt;/ZJ_MC&gt;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&lt;ZJHM&gt;440623******070015&lt;/ZJHM&gt;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&lt;SBRQ&gt;2016-07-15&lt;/SBRQ&gt;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&lt;SBQX&gt;2016-04-18&lt;/SBQX&gt;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&lt;ZSXM&gt;</w:t>
      </w:r>
      <w:r>
        <w:rPr>
          <w:rFonts w:hint="eastAsia" w:ascii="仿宋" w:hAnsi="仿宋" w:eastAsia="仿宋" w:cs=".PingFang SC"/>
          <w:color w:val="353535"/>
          <w:kern w:val="0"/>
          <w:sz w:val="18"/>
          <w:szCs w:val="18"/>
          <w:shd w:val="pct10" w:color="auto" w:fill="FFFFFF"/>
        </w:rPr>
        <w:t>增值税</w:t>
      </w:r>
      <w:r>
        <w:rPr>
          <w:rFonts w:ascii="仿宋" w:hAnsi="仿宋" w:eastAsia="仿宋" w:cs="AppleSystemUIFont"/>
          <w:color w:val="353535"/>
          <w:kern w:val="0"/>
          <w:sz w:val="18"/>
          <w:szCs w:val="18"/>
          <w:shd w:val="pct10" w:color="auto" w:fill="FFFFFF"/>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&lt;SSSQQ&gt;2016-04-01&lt;/SSSQQ&gt;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&lt;SSSQZ&gt;2016-06-30&lt;/SSSQZ&gt;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&lt;QBXSSR&gt;65000&lt;/QBXSSR&gt;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&lt;YSXSSR&gt;65000&lt;/YSXSSR&gt;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&lt;YNSE&gt;5488.54&lt;/YNSE&gt;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&lt;YJSE&gt;0&lt;/YJSE&gt;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&lt;YBTSE&gt;5488.54&lt;/YBTSE&gt;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&lt;SSSQ_Q&gt;2015-04-01&lt;/SSSQ_Q&gt;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&lt;SSSQ_Z&gt;2015-04-30&lt;/SSSQ_Z&gt;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&lt;JKQX&gt;2015-05-18&lt;/JKQX&gt;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&lt;JKFSRQ&gt;2015-05-18&lt;/JKFSRQ&gt;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&lt;SKZT&gt;</w:t>
      </w:r>
      <w:r>
        <w:rPr>
          <w:rFonts w:hint="eastAsia" w:ascii="仿宋" w:hAnsi="仿宋" w:eastAsia="仿宋" w:cs=".PingFang SC"/>
          <w:color w:val="353535"/>
          <w:kern w:val="0"/>
          <w:sz w:val="18"/>
          <w:szCs w:val="18"/>
          <w:shd w:val="pct10" w:color="auto" w:fill="FFFFFF"/>
        </w:rPr>
        <w:t>未到期应缴</w:t>
      </w:r>
      <w:r>
        <w:rPr>
          <w:rFonts w:ascii="仿宋" w:hAnsi="仿宋" w:eastAsia="仿宋" w:cs="AppleSystemUIFont"/>
          <w:color w:val="353535"/>
          <w:kern w:val="0"/>
          <w:sz w:val="18"/>
          <w:szCs w:val="18"/>
          <w:shd w:val="pct10" w:color="auto" w:fill="FFFFFF"/>
        </w:rPr>
        <w:t>&lt;/SKZT&gt;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&lt;ZSXM&gt;</w:t>
      </w:r>
      <w:r>
        <w:rPr>
          <w:rFonts w:hint="eastAsia" w:ascii="仿宋" w:hAnsi="仿宋" w:eastAsia="仿宋" w:cs=".PingFang SC"/>
          <w:color w:val="353535"/>
          <w:kern w:val="0"/>
          <w:sz w:val="18"/>
          <w:szCs w:val="18"/>
          <w:shd w:val="pct10" w:color="auto" w:fill="FFFFFF"/>
        </w:rPr>
        <w:t>增值税</w:t>
      </w:r>
      <w:r>
        <w:rPr>
          <w:rFonts w:ascii="仿宋" w:hAnsi="仿宋" w:eastAsia="仿宋" w:cs="AppleSystemUIFont"/>
          <w:color w:val="353535"/>
          <w:kern w:val="0"/>
          <w:sz w:val="18"/>
          <w:szCs w:val="18"/>
          <w:shd w:val="pct10" w:color="auto" w:fill="FFFFFF"/>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&lt;SKZL&gt;</w:t>
      </w:r>
      <w:r>
        <w:rPr>
          <w:rFonts w:hint="eastAsia" w:ascii="仿宋" w:hAnsi="仿宋" w:eastAsia="仿宋" w:cs=".PingFang SC"/>
          <w:color w:val="353535"/>
          <w:kern w:val="0"/>
          <w:sz w:val="18"/>
          <w:szCs w:val="18"/>
          <w:shd w:val="pct10" w:color="auto" w:fill="FFFFFF"/>
        </w:rPr>
        <w:t>正税</w:t>
      </w:r>
      <w:r>
        <w:rPr>
          <w:rFonts w:ascii="仿宋" w:hAnsi="仿宋" w:eastAsia="仿宋" w:cs="AppleSystemUIFont"/>
          <w:color w:val="353535"/>
          <w:kern w:val="0"/>
          <w:sz w:val="18"/>
          <w:szCs w:val="18"/>
          <w:shd w:val="pct10" w:color="auto" w:fill="FFFFFF"/>
        </w:rPr>
        <w:t>&lt;/SKZL&gt;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&lt;XSSR&gt;62658.25&lt;/XSSR&gt;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&lt;SL&gt;0.03&lt;/SL&gt;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&lt;SE&gt;1879.75&lt;/SE&gt;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&lt;SSSQ&gt;2014&lt;/SSSQ&gt;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苏州</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有限公司</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&lt;JYJE&gt;64170.83&lt;/JYJE&gt;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&lt;JYJEZB&gt;4.97&lt;/JYJEZB&gt;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&lt;PM&gt;5&lt;/PM&gt;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&lt;SSSQ&gt;2015&lt;/SSSQ&gt;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其它</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&lt;JYJE&gt;0.00&lt;/JYJE&gt;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&lt;JYJEZB&gt;-0.00&lt;/JYJEZB&gt;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&lt;PM&gt;12&lt;/PM&gt;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&lt;SBRQ&gt;2015-01-24&lt;/SBRQ&gt;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&lt;XM&gt;</w:t>
      </w:r>
      <w:r>
        <w:rPr>
          <w:rFonts w:hint="eastAsia" w:ascii="仿宋" w:hAnsi="仿宋" w:eastAsia="仿宋" w:cs=".PingFang SC"/>
          <w:color w:val="353535"/>
          <w:kern w:val="0"/>
          <w:sz w:val="18"/>
          <w:szCs w:val="18"/>
          <w:shd w:val="pct10" w:color="auto" w:fill="FFFFFF"/>
        </w:rPr>
        <w:t>销售费用</w:t>
      </w:r>
      <w:r>
        <w:rPr>
          <w:rFonts w:ascii="仿宋" w:hAnsi="仿宋" w:eastAsia="仿宋" w:cs="AppleSystemUIFont"/>
          <w:color w:val="353535"/>
          <w:kern w:val="0"/>
          <w:sz w:val="18"/>
          <w:szCs w:val="18"/>
          <w:shd w:val="pct10" w:color="auto" w:fill="FFFFFF"/>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&lt;MC&gt;11&lt;/MC&gt;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&lt;BQJE&gt;117363.19&lt;/BQJE&gt;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&lt;SQJE&gt;0&lt;/SQJE&gt;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&lt;BYS&gt;9907.4&lt;/BYS&gt;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&lt;XM&gt;</w:t>
      </w:r>
      <w:r>
        <w:rPr>
          <w:rFonts w:hint="eastAsia" w:ascii="仿宋" w:hAnsi="仿宋" w:eastAsia="仿宋" w:cs=".PingFang SC"/>
          <w:color w:val="353535"/>
          <w:kern w:val="0"/>
          <w:sz w:val="18"/>
          <w:szCs w:val="18"/>
          <w:shd w:val="pct10" w:color="auto" w:fill="FFFFFF"/>
        </w:rPr>
        <w:t>减：累计折旧</w:t>
      </w:r>
      <w:r>
        <w:rPr>
          <w:rFonts w:ascii="仿宋" w:hAnsi="仿宋" w:eastAsia="仿宋" w:cs="AppleSystemUIFont"/>
          <w:color w:val="353535"/>
          <w:kern w:val="0"/>
          <w:sz w:val="18"/>
          <w:szCs w:val="18"/>
          <w:shd w:val="pct10" w:color="auto" w:fill="FFFFFF"/>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&lt;MC&gt;19&lt;/MC&gt;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&lt;QMYE&gt;0&lt;/QMYE&gt;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&lt;NCYE&gt;0&lt;/NCYE&gt;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w:t>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&lt;DJRQ&gt;2015-10-17&lt;/DJRQ&gt;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&lt;ZYWFWZSS&gt;</w:t>
      </w:r>
      <w:r>
        <w:rPr>
          <w:rFonts w:hint="eastAsia" w:ascii="仿宋" w:hAnsi="仿宋" w:eastAsia="仿宋" w:cs=".PingFang SC"/>
          <w:color w:val="353535"/>
          <w:kern w:val="0"/>
          <w:sz w:val="18"/>
          <w:szCs w:val="18"/>
          <w:shd w:val="pct10" w:color="auto" w:fill="FFFFFF"/>
        </w:rPr>
        <w:t>税种：增值税，逾期未缴纳税款</w:t>
      </w:r>
      <w:r>
        <w:rPr>
          <w:rFonts w:ascii="仿宋" w:hAnsi="仿宋" w:eastAsia="仿宋" w:cs="AppleSystemUIFont"/>
          <w:color w:val="353535"/>
          <w:kern w:val="0"/>
          <w:sz w:val="18"/>
          <w:szCs w:val="18"/>
          <w:shd w:val="pct10" w:color="auto" w:fill="FFFFFF"/>
        </w:rPr>
        <w:t>&lt;/ZYWFWZSS&gt;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&lt;ZYWFWZSDDM&gt;050201&lt;/ZYWFWZSDDM&gt;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&lt;ZYWFWZSDMC&gt;</w:t>
      </w:r>
      <w:r>
        <w:rPr>
          <w:rFonts w:hint="eastAsia" w:ascii="仿宋" w:hAnsi="仿宋" w:eastAsia="仿宋" w:cs=".PingFang SC"/>
          <w:color w:val="353535"/>
          <w:kern w:val="0"/>
          <w:sz w:val="18"/>
          <w:szCs w:val="18"/>
          <w:shd w:val="pct10" w:color="auto" w:fill="FFFFFF"/>
        </w:rPr>
        <w:t>逾期未申报</w:t>
      </w:r>
      <w:r>
        <w:rPr>
          <w:rFonts w:ascii="仿宋" w:hAnsi="仿宋" w:eastAsia="仿宋" w:cs="AppleSystemUIFont"/>
          <w:color w:val="353535"/>
          <w:kern w:val="0"/>
          <w:sz w:val="18"/>
          <w:szCs w:val="18"/>
          <w:shd w:val="pct10" w:color="auto" w:fill="FFFFFF"/>
        </w:rPr>
        <w:t>&lt;/ZYWFWZSDMC&gt;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&lt;WFWZLXDM&gt;05&lt;/WFWZLXDM&gt;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&lt;WFWZLXMC&gt;</w:t>
      </w:r>
      <w:r>
        <w:rPr>
          <w:rFonts w:hint="eastAsia" w:ascii="仿宋" w:hAnsi="仿宋" w:eastAsia="仿宋" w:cs=".PingFang SC"/>
          <w:color w:val="353535"/>
          <w:kern w:val="0"/>
          <w:sz w:val="18"/>
          <w:szCs w:val="18"/>
          <w:shd w:val="pct10" w:color="auto" w:fill="FFFFFF"/>
        </w:rPr>
        <w:t>违反税收管理</w:t>
      </w:r>
      <w:r>
        <w:rPr>
          <w:rFonts w:ascii="仿宋" w:hAnsi="仿宋" w:eastAsia="仿宋" w:cs="AppleSystemUIFont"/>
          <w:color w:val="353535"/>
          <w:kern w:val="0"/>
          <w:sz w:val="18"/>
          <w:szCs w:val="18"/>
          <w:shd w:val="pct10" w:color="auto" w:fill="FFFFFF"/>
        </w:rPr>
        <w:t>&lt;/WFWZLXMC&gt;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&lt;WFWZZTMC&gt;</w:t>
      </w:r>
      <w:r>
        <w:rPr>
          <w:rFonts w:hint="eastAsia" w:ascii="仿宋" w:hAnsi="仿宋" w:eastAsia="仿宋" w:cs=".PingFang SC"/>
          <w:color w:val="353535"/>
          <w:kern w:val="0"/>
          <w:sz w:val="18"/>
          <w:szCs w:val="18"/>
          <w:shd w:val="pct10" w:color="auto" w:fill="FFFFFF"/>
        </w:rPr>
        <w:t>处理完毕</w:t>
      </w:r>
      <w:r>
        <w:rPr>
          <w:rFonts w:ascii="仿宋" w:hAnsi="仿宋" w:eastAsia="仿宋" w:cs="AppleSystemUIFont"/>
          <w:color w:val="353535"/>
          <w:kern w:val="0"/>
          <w:sz w:val="18"/>
          <w:szCs w:val="18"/>
          <w:shd w:val="pct10" w:color="auto" w:fill="FFFFFF"/>
        </w:rPr>
        <w:t>&lt;/WFWZZTMC&gt;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&lt;CLCFJDRQ&gt;2008-10-17&lt;/CLCFJDRQ&gt;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&lt;CLBF&gt;&lt;/CLBF&gt;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&lt;LARQ&gt;2008-10-17&lt;/LARQ&gt;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&lt;XGZT&gt;&lt;/XGZT&gt;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&lt;AYDJRQ&gt;2015-01-09&lt;/AYDJRQ&gt;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&lt;AJLXMC&gt;</w:t>
      </w:r>
      <w:r>
        <w:rPr>
          <w:rFonts w:hint="eastAsia" w:ascii="仿宋" w:hAnsi="仿宋" w:eastAsia="仿宋" w:cs=".PingFang SC"/>
          <w:color w:val="353535"/>
          <w:kern w:val="0"/>
          <w:sz w:val="18"/>
          <w:szCs w:val="18"/>
          <w:shd w:val="pct10" w:color="auto" w:fill="FFFFFF"/>
        </w:rPr>
        <w:t>专案</w:t>
      </w:r>
      <w:r>
        <w:rPr>
          <w:rFonts w:ascii="仿宋" w:hAnsi="仿宋" w:eastAsia="仿宋" w:cs="AppleSystemUIFont"/>
          <w:color w:val="353535"/>
          <w:kern w:val="0"/>
          <w:sz w:val="18"/>
          <w:szCs w:val="18"/>
          <w:shd w:val="pct10" w:color="auto" w:fill="FFFFFF"/>
        </w:rPr>
        <w:t>&lt;/AJLXMC&gt;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&lt;WGWZLXDM&gt;05&lt;/WGWZLXDM&gt;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&lt;WGWZLXMC&gt;</w:t>
      </w:r>
      <w:r>
        <w:rPr>
          <w:rFonts w:hint="eastAsia" w:ascii="仿宋" w:hAnsi="仿宋" w:eastAsia="仿宋" w:cs=".PingFang SC"/>
          <w:color w:val="353535"/>
          <w:kern w:val="0"/>
          <w:sz w:val="18"/>
          <w:szCs w:val="18"/>
          <w:shd w:val="pct10" w:color="auto" w:fill="FFFFFF"/>
        </w:rPr>
        <w:t>偷税</w:t>
      </w:r>
      <w:r>
        <w:rPr>
          <w:rFonts w:ascii="仿宋" w:hAnsi="仿宋" w:eastAsia="仿宋" w:cs="AppleSystemUIFont"/>
          <w:color w:val="353535"/>
          <w:kern w:val="0"/>
          <w:sz w:val="18"/>
          <w:szCs w:val="18"/>
          <w:shd w:val="pct10" w:color="auto" w:fill="FFFFFF"/>
        </w:rPr>
        <w:t>&lt;/WGWZLXMC&gt;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&lt;JCLXMC&gt;</w:t>
      </w:r>
      <w:r>
        <w:rPr>
          <w:rFonts w:hint="eastAsia" w:ascii="仿宋" w:hAnsi="仿宋" w:eastAsia="仿宋" w:cs=".PingFang SC"/>
          <w:color w:val="353535"/>
          <w:kern w:val="0"/>
          <w:sz w:val="18"/>
          <w:szCs w:val="18"/>
          <w:shd w:val="pct10" w:color="auto" w:fill="FFFFFF"/>
        </w:rPr>
        <w:t>日常稽查</w:t>
      </w:r>
      <w:r>
        <w:rPr>
          <w:rFonts w:ascii="仿宋" w:hAnsi="仿宋" w:eastAsia="仿宋" w:cs="AppleSystemUIFont"/>
          <w:color w:val="353535"/>
          <w:kern w:val="0"/>
          <w:sz w:val="18"/>
          <w:szCs w:val="18"/>
          <w:shd w:val="pct10" w:color="auto" w:fill="FFFFFF"/>
        </w:rPr>
        <w:t>&lt;/JCLXMC&gt;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&lt;JCZTMC&gt;</w:t>
      </w:r>
      <w:r>
        <w:rPr>
          <w:rFonts w:hint="eastAsia" w:ascii="仿宋" w:hAnsi="仿宋" w:eastAsia="仿宋" w:cs=".PingFang SC"/>
          <w:color w:val="353535"/>
          <w:kern w:val="0"/>
          <w:sz w:val="18"/>
          <w:szCs w:val="18"/>
          <w:shd w:val="pct10" w:color="auto" w:fill="FFFFFF"/>
        </w:rPr>
        <w:t>执行完毕</w:t>
      </w:r>
      <w:r>
        <w:rPr>
          <w:rFonts w:ascii="仿宋" w:hAnsi="仿宋" w:eastAsia="仿宋" w:cs="AppleSystemUIFont"/>
          <w:color w:val="353535"/>
          <w:kern w:val="0"/>
          <w:sz w:val="18"/>
          <w:szCs w:val="18"/>
          <w:shd w:val="pct10" w:color="auto" w:fill="FFFFFF"/>
        </w:rPr>
        <w:t>&lt;/JCZTMC&gt;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&lt;AJCLYJMC&gt;</w:t>
      </w:r>
      <w:r>
        <w:rPr>
          <w:rFonts w:hint="eastAsia" w:ascii="仿宋" w:hAnsi="仿宋" w:eastAsia="仿宋" w:cs=".PingFang SC"/>
          <w:color w:val="353535"/>
          <w:kern w:val="0"/>
          <w:sz w:val="18"/>
          <w:szCs w:val="18"/>
          <w:shd w:val="pct10" w:color="auto" w:fill="FFFFFF"/>
        </w:rPr>
        <w:t>税务处理并一般行政处罚</w:t>
      </w:r>
      <w:r>
        <w:rPr>
          <w:rFonts w:ascii="仿宋" w:hAnsi="仿宋" w:eastAsia="仿宋" w:cs="AppleSystemUIFont"/>
          <w:color w:val="353535"/>
          <w:kern w:val="0"/>
          <w:sz w:val="18"/>
          <w:szCs w:val="18"/>
          <w:shd w:val="pct10" w:color="auto" w:fill="FFFFFF"/>
        </w:rPr>
        <w:t>&lt;/AJCLYJMC&gt;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&lt;BGHNR&gt;</w:t>
      </w:r>
      <w:r>
        <w:rPr>
          <w:rFonts w:hint="eastAsia" w:ascii="仿宋" w:hAnsi="仿宋" w:eastAsia="仿宋" w:cs=".PingFang SC"/>
          <w:color w:val="353535"/>
          <w:kern w:val="0"/>
          <w:sz w:val="18"/>
          <w:szCs w:val="18"/>
          <w:shd w:val="pct10" w:color="auto" w:fill="FFFFFF"/>
        </w:rPr>
        <w:t>人民币</w:t>
      </w:r>
      <w:r>
        <w:rPr>
          <w:rFonts w:ascii="仿宋" w:hAnsi="仿宋" w:eastAsia="仿宋" w:cs="AppleSystemUIFont"/>
          <w:color w:val="353535"/>
          <w:kern w:val="0"/>
          <w:sz w:val="18"/>
          <w:szCs w:val="18"/>
          <w:shd w:val="pct10" w:color="auto" w:fill="FFFFFF"/>
        </w:rPr>
        <w:t xml:space="preserve">500.0000 </w:t>
      </w:r>
      <w:r>
        <w:rPr>
          <w:rFonts w:hint="eastAsia" w:ascii="仿宋" w:hAnsi="仿宋" w:eastAsia="仿宋" w:cs=".PingFang SC"/>
          <w:color w:val="353535"/>
          <w:kern w:val="0"/>
          <w:sz w:val="18"/>
          <w:szCs w:val="18"/>
          <w:shd w:val="pct10" w:color="auto" w:fill="FFFFFF"/>
        </w:rPr>
        <w:t>万元</w:t>
      </w:r>
      <w:r>
        <w:rPr>
          <w:rFonts w:ascii="仿宋" w:hAnsi="仿宋" w:eastAsia="仿宋" w:cs="AppleSystemUIFont"/>
          <w:color w:val="353535"/>
          <w:kern w:val="0"/>
          <w:sz w:val="18"/>
          <w:szCs w:val="18"/>
          <w:shd w:val="pct10" w:color="auto" w:fill="FFFFFF"/>
        </w:rPr>
        <w:t>&lt;/BGHNR&gt;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&lt;BGQNR&gt;</w:t>
      </w:r>
      <w:r>
        <w:rPr>
          <w:rFonts w:hint="eastAsia" w:ascii="仿宋" w:hAnsi="仿宋" w:eastAsia="仿宋" w:cs=".PingFang SC"/>
          <w:color w:val="353535"/>
          <w:kern w:val="0"/>
          <w:sz w:val="18"/>
          <w:szCs w:val="18"/>
          <w:shd w:val="pct10" w:color="auto" w:fill="FFFFFF"/>
        </w:rPr>
        <w:t>人民币</w:t>
      </w:r>
      <w:r>
        <w:rPr>
          <w:rFonts w:ascii="仿宋" w:hAnsi="仿宋" w:eastAsia="仿宋" w:cs="AppleSystemUIFont"/>
          <w:color w:val="353535"/>
          <w:kern w:val="0"/>
          <w:sz w:val="18"/>
          <w:szCs w:val="18"/>
          <w:shd w:val="pct10" w:color="auto" w:fill="FFFFFF"/>
        </w:rPr>
        <w:t xml:space="preserve">200.0000 </w:t>
      </w:r>
      <w:r>
        <w:rPr>
          <w:rFonts w:hint="eastAsia" w:ascii="仿宋" w:hAnsi="仿宋" w:eastAsia="仿宋" w:cs=".PingFang SC"/>
          <w:color w:val="353535"/>
          <w:kern w:val="0"/>
          <w:sz w:val="18"/>
          <w:szCs w:val="18"/>
          <w:shd w:val="pct10" w:color="auto" w:fill="FFFFFF"/>
        </w:rPr>
        <w:t>万元</w:t>
      </w:r>
      <w:r>
        <w:rPr>
          <w:rFonts w:ascii="仿宋" w:hAnsi="仿宋" w:eastAsia="仿宋" w:cs="AppleSystemUIFont"/>
          <w:color w:val="353535"/>
          <w:kern w:val="0"/>
          <w:sz w:val="18"/>
          <w:szCs w:val="18"/>
          <w:shd w:val="pct10" w:color="auto" w:fill="FFFFFF"/>
        </w:rPr>
        <w:t>&lt;/BGQNR&gt;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&lt;BGRQ&gt;2015-08-25&lt;/BGRQ&gt;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&lt;BGXM&gt;</w:t>
      </w:r>
      <w:r>
        <w:rPr>
          <w:rFonts w:hint="eastAsia" w:ascii="仿宋" w:hAnsi="仿宋" w:eastAsia="仿宋" w:cs=".PingFang SC"/>
          <w:color w:val="353535"/>
          <w:kern w:val="0"/>
          <w:sz w:val="18"/>
          <w:szCs w:val="18"/>
          <w:shd w:val="pct10" w:color="auto" w:fill="FFFFFF"/>
        </w:rPr>
        <w:t>实收资本</w:t>
      </w:r>
      <w:r>
        <w:rPr>
          <w:rFonts w:ascii="仿宋" w:hAnsi="仿宋" w:eastAsia="仿宋" w:cs="AppleSystemUIFont"/>
          <w:color w:val="353535"/>
          <w:kern w:val="0"/>
          <w:sz w:val="18"/>
          <w:szCs w:val="18"/>
          <w:shd w:val="pct10" w:color="auto" w:fill="FFFFFF"/>
        </w:rPr>
        <w:t>&lt;/BGXM&gt;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firstLine="36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sz w:val="18"/>
          <w:szCs w:val="18"/>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 xml:space="preserve">具体涉税数据内容节点说明，请查看《贷前涉税数据查询接口》返回的数据报文参数说明。 </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贷后单户企业数据查询接口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基于东莞银行对企业贷后管理的需求，在企业纳税人完成认证授权的前提下，通过贷后企业涉税数据查询接口在线传输企业的涉税数据进行贷后模型计算和数据交叉验证，及时体现企业在经营过程中的变化对企业进行贷后风险评估。</w:t>
      </w:r>
    </w:p>
    <w:p>
      <w:pPr>
        <w:spacing w:line="360" w:lineRule="auto"/>
        <w:jc w:val="center"/>
        <w:rPr>
          <w:rFonts w:ascii="仿宋" w:hAnsi="仿宋" w:eastAsia="仿宋"/>
          <w:sz w:val="24"/>
          <w:szCs w:val="24"/>
        </w:rPr>
      </w:pPr>
      <w:r>
        <w:rPr>
          <w:rFonts w:ascii="仿宋" w:hAnsi="仿宋" w:eastAsia="仿宋"/>
          <w:sz w:val="24"/>
          <w:szCs w:val="24"/>
        </w:rPr>
        <w:drawing>
          <wp:inline distT="0" distB="0" distL="0" distR="0">
            <wp:extent cx="2834640" cy="173736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34640" cy="1737360"/>
                    </a:xfrm>
                    <a:prstGeom prst="rect">
                      <a:avLst/>
                    </a:prstGeom>
                    <a:noFill/>
                    <a:ln>
                      <a:noFill/>
                    </a:ln>
                  </pic:spPr>
                </pic:pic>
              </a:graphicData>
            </a:graphic>
          </wp:inline>
        </w:drawing>
      </w:r>
    </w:p>
    <w:p>
      <w:pPr>
        <w:spacing w:line="360" w:lineRule="auto"/>
        <w:jc w:val="center"/>
        <w:rPr>
          <w:rFonts w:ascii="仿宋" w:hAnsi="仿宋" w:eastAsia="仿宋"/>
          <w:sz w:val="18"/>
          <w:szCs w:val="18"/>
        </w:rPr>
      </w:pPr>
      <w:r>
        <w:rPr>
          <w:rFonts w:hint="eastAsia" w:ascii="仿宋" w:hAnsi="仿宋" w:eastAsia="仿宋"/>
          <w:sz w:val="18"/>
          <w:szCs w:val="18"/>
        </w:rPr>
        <w:t>图：贷后涉税数据查询接口</w:t>
      </w:r>
    </w:p>
    <w:p>
      <w:pPr>
        <w:spacing w:line="360" w:lineRule="auto"/>
        <w:rPr>
          <w:rFonts w:ascii="仿宋" w:hAnsi="仿宋" w:eastAsia="仿宋"/>
          <w:sz w:val="28"/>
          <w:szCs w:val="28"/>
        </w:rPr>
      </w:pPr>
      <w:r>
        <w:rPr>
          <w:rFonts w:ascii="仿宋" w:hAnsi="仿宋" w:eastAsia="仿宋"/>
          <w:sz w:val="28"/>
          <w:szCs w:val="28"/>
        </w:rPr>
        <w:tab/>
      </w:r>
      <w:r>
        <w:rPr>
          <w:rFonts w:hint="eastAsia" w:ascii="仿宋" w:hAnsi="仿宋" w:eastAsia="仿宋"/>
          <w:sz w:val="28"/>
          <w:szCs w:val="28"/>
        </w:rPr>
        <w:t>贷后涉税数据查询流程：</w:t>
      </w:r>
    </w:p>
    <w:p>
      <w:pPr>
        <w:pStyle w:val="76"/>
        <w:numPr>
          <w:ilvl w:val="0"/>
          <w:numId w:val="80"/>
        </w:numPr>
        <w:spacing w:line="360" w:lineRule="auto"/>
        <w:ind w:firstLineChars="0"/>
        <w:rPr>
          <w:rFonts w:ascii="仿宋" w:hAnsi="仿宋" w:eastAsia="仿宋"/>
          <w:sz w:val="28"/>
          <w:szCs w:val="28"/>
        </w:rPr>
      </w:pPr>
      <w:r>
        <w:rPr>
          <w:rFonts w:hint="eastAsia" w:ascii="仿宋" w:hAnsi="仿宋" w:eastAsia="仿宋"/>
          <w:sz w:val="28"/>
          <w:szCs w:val="28"/>
        </w:rPr>
        <w:t>银行根据接口请求参数要求组装企业信息，生成请求报文</w:t>
      </w:r>
    </w:p>
    <w:p>
      <w:pPr>
        <w:pStyle w:val="76"/>
        <w:numPr>
          <w:ilvl w:val="0"/>
          <w:numId w:val="80"/>
        </w:numPr>
        <w:spacing w:line="360" w:lineRule="auto"/>
        <w:ind w:firstLineChars="0"/>
        <w:rPr>
          <w:rFonts w:ascii="仿宋" w:hAnsi="仿宋" w:eastAsia="仿宋"/>
          <w:sz w:val="28"/>
          <w:szCs w:val="28"/>
        </w:rPr>
      </w:pPr>
      <w:r>
        <w:rPr>
          <w:rFonts w:hint="eastAsia" w:ascii="仿宋" w:hAnsi="仿宋" w:eastAsia="仿宋"/>
          <w:sz w:val="28"/>
          <w:szCs w:val="28"/>
        </w:rPr>
        <w:t>调用查询接口发起贷后涉税数据查询</w:t>
      </w:r>
    </w:p>
    <w:p>
      <w:pPr>
        <w:pStyle w:val="76"/>
        <w:numPr>
          <w:ilvl w:val="0"/>
          <w:numId w:val="80"/>
        </w:numPr>
        <w:spacing w:line="360" w:lineRule="auto"/>
        <w:ind w:firstLineChars="0"/>
        <w:rPr>
          <w:rFonts w:ascii="仿宋" w:hAnsi="仿宋" w:eastAsia="仿宋"/>
          <w:sz w:val="28"/>
          <w:szCs w:val="28"/>
        </w:rPr>
      </w:pPr>
      <w:r>
        <w:rPr>
          <w:rFonts w:hint="eastAsia" w:ascii="仿宋" w:hAnsi="仿宋" w:eastAsia="仿宋"/>
          <w:sz w:val="28"/>
          <w:szCs w:val="28"/>
        </w:rPr>
        <w:t>返回企业更新涉税数据，完成接口交互</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在企业纳税人完成认证授权的前提下，通过调用贷后涉税数据查询接口获取企业的更新数据。接口通过企业的纳税人识别号和企业名称的企业信息字段来确定查询的企业对象，并向税务局相关业务系统采集企业涉税数据。数据经过清洗、结构化处理后，返回结构化数据。接口返回的数据报文格式可支持标准化</w:t>
      </w:r>
      <w:r>
        <w:rPr>
          <w:rFonts w:ascii="仿宋" w:hAnsi="仿宋" w:eastAsia="仿宋" w:cstheme="minorBidi"/>
          <w:sz w:val="28"/>
          <w:szCs w:val="28"/>
        </w:rPr>
        <w:t>XML</w:t>
      </w:r>
      <w:r>
        <w:rPr>
          <w:rFonts w:hint="eastAsia" w:ascii="仿宋" w:hAnsi="仿宋" w:eastAsia="仿宋" w:cstheme="minorBidi"/>
          <w:sz w:val="28"/>
          <w:szCs w:val="28"/>
        </w:rPr>
        <w:t>、</w:t>
      </w:r>
      <w:r>
        <w:rPr>
          <w:rFonts w:ascii="仿宋" w:hAnsi="仿宋" w:eastAsia="仿宋" w:cstheme="minorBidi"/>
          <w:sz w:val="28"/>
          <w:szCs w:val="28"/>
        </w:rPr>
        <w:t>JSON</w:t>
      </w:r>
      <w:r>
        <w:rPr>
          <w:rFonts w:hint="eastAsia" w:ascii="仿宋" w:hAnsi="仿宋" w:eastAsia="仿宋" w:cstheme="minorBidi"/>
          <w:sz w:val="28"/>
          <w:szCs w:val="28"/>
        </w:rPr>
        <w:t>格式和与东莞银行业务要求约定的数据格式，现接口以返回标准化</w:t>
      </w:r>
      <w:r>
        <w:rPr>
          <w:rFonts w:ascii="仿宋" w:hAnsi="仿宋" w:eastAsia="仿宋" w:cstheme="minorBidi"/>
          <w:sz w:val="28"/>
          <w:szCs w:val="28"/>
        </w:rPr>
        <w:t>XML</w:t>
      </w:r>
      <w:r>
        <w:rPr>
          <w:rFonts w:hint="eastAsia" w:ascii="仿宋" w:hAnsi="仿宋" w:eastAsia="仿宋" w:cstheme="minorBidi"/>
          <w:sz w:val="28"/>
          <w:szCs w:val="28"/>
        </w:rPr>
        <w:t>格式报文的说明。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8055" w:type="dxa"/>
        <w:tblInd w:w="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59"/>
        <w:gridCol w:w="4934"/>
        <w:gridCol w:w="1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496" w:type="dxa"/>
            <w:gridSpan w:val="2"/>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Postloan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fldChar w:fldCharType="begin"/>
            </w:r>
            <w:r>
              <w:instrText xml:space="preserve"> HYPERLINK </w:instrText>
            </w:r>
            <w:r>
              <w:fldChar w:fldCharType="separate"/>
            </w:r>
            <w:r>
              <w:rPr>
                <w:rStyle w:val="48"/>
                <w:rFonts w:hint="eastAsia" w:ascii="仿宋" w:hAnsi="仿宋" w:eastAsia="仿宋"/>
                <w:kern w:val="0"/>
                <w:sz w:val="21"/>
                <w:szCs w:val="21"/>
              </w:rPr>
              <w:t>https://{ip}:{port}/service/tax/postloan</w:t>
            </w:r>
            <w:r>
              <w:rPr>
                <w:rStyle w:val="48"/>
                <w:rFonts w:hint="eastAsia" w:ascii="仿宋" w:hAnsi="仿宋" w:eastAsia="仿宋"/>
                <w:kern w:val="0"/>
                <w:sz w:val="21"/>
                <w:szCs w:val="21"/>
              </w:rPr>
              <w:fldChar w:fldCharType="end"/>
            </w:r>
          </w:p>
          <w:p>
            <w:pPr>
              <w:spacing w:line="360" w:lineRule="auto"/>
              <w:rPr>
                <w:rFonts w:ascii="仿宋" w:hAnsi="仿宋" w:eastAsia="仿宋"/>
                <w:i/>
                <w:kern w:val="0"/>
                <w:sz w:val="21"/>
                <w:szCs w:val="21"/>
                <w:u w:color="000000"/>
              </w:rPr>
            </w:pPr>
            <w:r>
              <w:rPr>
                <w:rFonts w:hint="eastAsia" w:ascii="仿宋" w:hAnsi="仿宋" w:eastAsia="仿宋"/>
                <w:i/>
                <w:kern w:val="0"/>
                <w:sz w:val="21"/>
                <w:szCs w:val="21"/>
              </w:rPr>
              <w:t>注：ip,port根据实际业务接口上线而定</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bl>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参数报文：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&lt;?xml version="1.0" encoding="utf-8" standalone="yes"?&gt;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&lt;taxRequest&gt;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&lt;taxNum&gt;44068*****8790&lt;/taxNum&gt;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&lt;companyName&gt;</w:t>
      </w:r>
      <w:r>
        <w:rPr>
          <w:rFonts w:hint="eastAsia" w:ascii="仿宋" w:hAnsi="仿宋" w:eastAsia="仿宋" w:cs="AppleSystemUIFont"/>
          <w:color w:val="353535"/>
          <w:kern w:val="0"/>
          <w:sz w:val="18"/>
          <w:szCs w:val="18"/>
          <w:shd w:val="pct10" w:color="auto" w:fill="FFFFFF"/>
        </w:rPr>
        <w:t>江苏省</w:t>
      </w:r>
      <w:r>
        <w:rPr>
          <w:rFonts w:ascii="仿宋" w:hAnsi="仿宋" w:eastAsia="仿宋" w:cs="AppleSystemUIFont"/>
          <w:color w:val="353535"/>
          <w:kern w:val="0"/>
          <w:sz w:val="18"/>
          <w:szCs w:val="18"/>
          <w:shd w:val="pct10" w:color="auto" w:fill="FFFFFF"/>
        </w:rPr>
        <w:t>***</w:t>
      </w:r>
      <w:r>
        <w:rPr>
          <w:rFonts w:hint="eastAsia" w:ascii="仿宋" w:hAnsi="仿宋" w:eastAsia="仿宋" w:cs="AppleSystemUIFont"/>
          <w:color w:val="353535"/>
          <w:kern w:val="0"/>
          <w:sz w:val="18"/>
          <w:szCs w:val="18"/>
          <w:shd w:val="pct10" w:color="auto" w:fill="FFFFFF"/>
        </w:rPr>
        <w:t>纺织有限公司</w:t>
      </w:r>
      <w:r>
        <w:rPr>
          <w:rFonts w:ascii="仿宋" w:hAnsi="仿宋" w:eastAsia="仿宋" w:cs="AppleSystemUIFont"/>
          <w:color w:val="353535"/>
          <w:kern w:val="0"/>
          <w:sz w:val="18"/>
          <w:szCs w:val="18"/>
          <w:shd w:val="pct10" w:color="auto" w:fill="FFFFFF"/>
        </w:rPr>
        <w:t>&lt;/companyName&gt;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&lt;/taxRequest&gt;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参数说明：</w:t>
      </w:r>
    </w:p>
    <w:tbl>
      <w:tblPr>
        <w:tblStyle w:val="50"/>
        <w:tblW w:w="8340" w:type="dxa"/>
        <w:tblInd w:w="537" w:type="dxa"/>
        <w:tblLayout w:type="fixed"/>
        <w:tblCellMar>
          <w:top w:w="0" w:type="dxa"/>
          <w:left w:w="108" w:type="dxa"/>
          <w:bottom w:w="0" w:type="dxa"/>
          <w:right w:w="108" w:type="dxa"/>
        </w:tblCellMar>
      </w:tblPr>
      <w:tblGrid>
        <w:gridCol w:w="2256"/>
        <w:gridCol w:w="1506"/>
        <w:gridCol w:w="1249"/>
        <w:gridCol w:w="1808"/>
        <w:gridCol w:w="1521"/>
      </w:tblGrid>
      <w:tr>
        <w:tblPrEx>
          <w:tblLayout w:type="fixed"/>
          <w:tblCellMar>
            <w:top w:w="0" w:type="dxa"/>
            <w:left w:w="108" w:type="dxa"/>
            <w:bottom w:w="0" w:type="dxa"/>
            <w:right w:w="108" w:type="dxa"/>
          </w:tblCellMar>
        </w:tblPrEx>
        <w:trPr>
          <w:trHeight w:val="493" w:hRule="atLeast"/>
        </w:trPr>
        <w:tc>
          <w:tcPr>
            <w:tcW w:w="2256"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06"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124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0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2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是否可选</w:t>
            </w:r>
          </w:p>
        </w:tc>
      </w:tr>
      <w:tr>
        <w:tblPrEx>
          <w:tblLayout w:type="fixed"/>
          <w:tblCellMar>
            <w:top w:w="0" w:type="dxa"/>
            <w:left w:w="108" w:type="dxa"/>
            <w:bottom w:w="0" w:type="dxa"/>
            <w:right w:w="108" w:type="dxa"/>
          </w:tblCellMar>
        </w:tblPrEx>
        <w:trPr>
          <w:trHeight w:val="696" w:hRule="atLeast"/>
        </w:trPr>
        <w:tc>
          <w:tcPr>
            <w:tcW w:w="2256"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taxNum</w:t>
            </w:r>
          </w:p>
        </w:tc>
        <w:tc>
          <w:tcPr>
            <w:tcW w:w="1506"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纳税人识别号</w:t>
            </w:r>
          </w:p>
        </w:tc>
        <w:tc>
          <w:tcPr>
            <w:tcW w:w="124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0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企业留存税局的纳税人识别号</w:t>
            </w:r>
          </w:p>
        </w:tc>
        <w:tc>
          <w:tcPr>
            <w:tcW w:w="15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可选</w:t>
            </w:r>
          </w:p>
        </w:tc>
      </w:tr>
      <w:tr>
        <w:tblPrEx>
          <w:tblLayout w:type="fixed"/>
          <w:tblCellMar>
            <w:top w:w="0" w:type="dxa"/>
            <w:left w:w="108" w:type="dxa"/>
            <w:bottom w:w="0" w:type="dxa"/>
            <w:right w:w="108" w:type="dxa"/>
          </w:tblCellMar>
        </w:tblPrEx>
        <w:trPr>
          <w:trHeight w:val="696" w:hRule="atLeast"/>
        </w:trPr>
        <w:tc>
          <w:tcPr>
            <w:tcW w:w="2256"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companyName</w:t>
            </w:r>
          </w:p>
        </w:tc>
        <w:tc>
          <w:tcPr>
            <w:tcW w:w="1506"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公司名称</w:t>
            </w:r>
          </w:p>
        </w:tc>
        <w:tc>
          <w:tcPr>
            <w:tcW w:w="124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08"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企业留存税局的公司名称全名</w:t>
            </w:r>
          </w:p>
        </w:tc>
        <w:tc>
          <w:tcPr>
            <w:tcW w:w="15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可选</w:t>
            </w:r>
          </w:p>
        </w:tc>
      </w:tr>
    </w:tbl>
    <w:p>
      <w:pPr>
        <w:spacing w:line="360" w:lineRule="auto"/>
        <w:rPr>
          <w:rFonts w:ascii="仿宋" w:hAnsi="仿宋" w:eastAsia="仿宋"/>
          <w:szCs w:val="21"/>
          <w:u w:color="000000"/>
        </w:rPr>
      </w:pPr>
      <w:r>
        <w:rPr>
          <w:rFonts w:hint="eastAsia" w:ascii="仿宋" w:hAnsi="仿宋" w:eastAsia="仿宋"/>
          <w:szCs w:val="21"/>
        </w:rPr>
        <w:tab/>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返回报文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w:t>
      </w:r>
      <w:r>
        <w:rPr>
          <w:rFonts w:ascii="仿宋" w:hAnsi="仿宋" w:eastAsia="仿宋" w:cs=".PingFang SC"/>
          <w:color w:val="353535"/>
          <w:kern w:val="0"/>
          <w:sz w:val="18"/>
          <w:szCs w:val="18"/>
        </w:rPr>
        <w:t>?</w:t>
      </w:r>
      <w:r>
        <w:rPr>
          <w:rFonts w:ascii="仿宋" w:hAnsi="仿宋" w:eastAsia="仿宋" w:cs="AppleSystemUIFont"/>
          <w:color w:val="353535"/>
          <w:kern w:val="0"/>
          <w:sz w:val="18"/>
          <w:szCs w:val="18"/>
        </w:rPr>
        <w:t>xml version="1.0" encoding="UTF-8" standalone="yes"</w:t>
      </w:r>
      <w:r>
        <w:rPr>
          <w:rFonts w:ascii="仿宋" w:hAnsi="仿宋" w:eastAsia="仿宋" w:cs=".PingFang SC"/>
          <w:color w:val="353535"/>
          <w:kern w:val="0"/>
          <w:sz w:val="18"/>
          <w:szCs w:val="18"/>
        </w:rPr>
        <w:t>?</w:t>
      </w:r>
      <w:r>
        <w:rPr>
          <w:rFonts w:ascii="仿宋" w:hAnsi="仿宋" w:eastAsia="仿宋" w:cs="AppleSystemUIFont"/>
          <w:color w:val="353535"/>
          <w:kern w:val="0"/>
          <w:sz w:val="18"/>
          <w:szCs w:val="18"/>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&lt;returnCode&gt;00000000&lt;/returnCode&gt;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&lt;returnMessage&gt;</w:t>
      </w:r>
      <w:r>
        <w:rPr>
          <w:rFonts w:hint="eastAsia" w:ascii="仿宋" w:hAnsi="仿宋" w:eastAsia="仿宋" w:cs=".PingFang SC"/>
          <w:color w:val="353535"/>
          <w:kern w:val="0"/>
          <w:sz w:val="18"/>
          <w:szCs w:val="18"/>
        </w:rPr>
        <w:t>查询成功</w:t>
      </w:r>
      <w:r>
        <w:rPr>
          <w:rFonts w:ascii="仿宋" w:hAnsi="仿宋" w:eastAsia="仿宋" w:cs="AppleSystemUIFont"/>
          <w:color w:val="353535"/>
          <w:kern w:val="0"/>
          <w:sz w:val="18"/>
          <w:szCs w:val="18"/>
        </w:rPr>
        <w:t>&lt;/returnMessage&gt;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佛山市</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行有限公司</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&lt;ZZJGDM&gt;574**8790&lt;/ZZJGDM&gt;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&lt;GSZCH&gt;4406********8330&lt;/GSZCH&gt;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&lt;ZCDZ&gt;</w:t>
      </w:r>
      <w:r>
        <w:rPr>
          <w:rFonts w:hint="eastAsia" w:ascii="仿宋" w:hAnsi="仿宋" w:eastAsia="仿宋" w:cs=".PingFang SC"/>
          <w:color w:val="353535"/>
          <w:kern w:val="0"/>
          <w:sz w:val="18"/>
          <w:szCs w:val="18"/>
        </w:rPr>
        <w:t>佛山市顺德区</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首层大堂左侧壹号铺</w:t>
      </w:r>
      <w:r>
        <w:rPr>
          <w:rFonts w:ascii="仿宋" w:hAnsi="仿宋" w:eastAsia="仿宋" w:cs="AppleSystemUIFont"/>
          <w:color w:val="353535"/>
          <w:kern w:val="0"/>
          <w:sz w:val="18"/>
          <w:szCs w:val="18"/>
        </w:rPr>
        <w:t>&lt;/ZCDZ&gt;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&lt;SCJYDZ&gt;</w:t>
      </w:r>
      <w:r>
        <w:rPr>
          <w:rFonts w:hint="eastAsia" w:ascii="仿宋" w:hAnsi="仿宋" w:eastAsia="仿宋" w:cs=".PingFang SC"/>
          <w:color w:val="353535"/>
          <w:kern w:val="0"/>
          <w:sz w:val="18"/>
          <w:szCs w:val="18"/>
        </w:rPr>
        <w:t>佛山市顺德区</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首层大堂左侧</w:t>
      </w:r>
      <w:r>
        <w:rPr>
          <w:rFonts w:ascii="仿宋" w:hAnsi="仿宋" w:eastAsia="仿宋" w:cs="AppleSystemUIFont"/>
          <w:color w:val="353535"/>
          <w:kern w:val="0"/>
          <w:sz w:val="18"/>
          <w:szCs w:val="18"/>
        </w:rPr>
        <w:t>&lt;/SCJYDZ&gt;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&lt;ZCD_DHHM&gt;22*****80&lt;/ZCD_DHHM&gt;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&lt;HYMX_DM&gt;F5245&lt;/HYMX_DM&gt;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&lt;HYMX_MC&gt;</w:t>
      </w:r>
      <w:r>
        <w:rPr>
          <w:rFonts w:hint="eastAsia" w:ascii="仿宋" w:hAnsi="仿宋" w:eastAsia="仿宋" w:cs=".PingFang SC"/>
          <w:color w:val="353535"/>
          <w:kern w:val="0"/>
          <w:sz w:val="18"/>
          <w:szCs w:val="18"/>
        </w:rPr>
        <w:t>珠宝首饰零售</w:t>
      </w:r>
      <w:r>
        <w:rPr>
          <w:rFonts w:ascii="仿宋" w:hAnsi="仿宋" w:eastAsia="仿宋" w:cs="AppleSystemUIFont"/>
          <w:color w:val="353535"/>
          <w:kern w:val="0"/>
          <w:sz w:val="18"/>
          <w:szCs w:val="18"/>
        </w:rPr>
        <w:t>&lt;/HYMX_MC&gt;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&lt;JYFW&gt;</w:t>
      </w:r>
      <w:r>
        <w:rPr>
          <w:rFonts w:hint="eastAsia" w:ascii="仿宋" w:hAnsi="仿宋" w:eastAsia="仿宋" w:cs=".PingFang SC"/>
          <w:color w:val="353535"/>
          <w:kern w:val="0"/>
          <w:sz w:val="18"/>
          <w:szCs w:val="18"/>
        </w:rPr>
        <w:t>零售：金银饰品，珍珠，宝玉石首饰。</w:t>
      </w:r>
      <w:r>
        <w:rPr>
          <w:rFonts w:ascii="仿宋" w:hAnsi="仿宋" w:eastAsia="仿宋" w:cs="AppleSystemUIFont"/>
          <w:color w:val="353535"/>
          <w:kern w:val="0"/>
          <w:sz w:val="18"/>
          <w:szCs w:val="18"/>
        </w:rPr>
        <w:t>&lt;/JYFW&gt;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&lt;DJRQ&gt;2011-05-05&lt;/DJRQ&gt;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&lt;CYRS&gt;6&lt;/CYRS&gt;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&lt;DJZCLX_DM&gt;159&lt;/DJZCLX_DM&gt;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&lt;DJZCLX_MC&gt;</w:t>
      </w:r>
      <w:r>
        <w:rPr>
          <w:rFonts w:hint="eastAsia" w:ascii="仿宋" w:hAnsi="仿宋" w:eastAsia="仿宋" w:cs=".PingFang SC"/>
          <w:color w:val="353535"/>
          <w:kern w:val="0"/>
          <w:sz w:val="18"/>
          <w:szCs w:val="18"/>
        </w:rPr>
        <w:t>其他有限责任公司</w:t>
      </w:r>
      <w:r>
        <w:rPr>
          <w:rFonts w:ascii="仿宋" w:hAnsi="仿宋" w:eastAsia="仿宋" w:cs="AppleSystemUIFont"/>
          <w:color w:val="353535"/>
          <w:kern w:val="0"/>
          <w:sz w:val="18"/>
          <w:szCs w:val="18"/>
        </w:rPr>
        <w:t>&lt;/DJZCLX_MC&gt;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&lt;ZCZB_ZE&gt;300000&lt;/ZCZB_ZE&gt;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&lt;ZCBZ_MC&gt;&lt;/ZCBZ_MC&gt;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&lt;SYKJZD_DM&gt;102&lt;/SYKJZD_DM&gt;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&lt;SYKJZD_MC&gt;</w:t>
      </w:r>
      <w:r>
        <w:rPr>
          <w:rFonts w:hint="eastAsia" w:ascii="仿宋" w:hAnsi="仿宋" w:eastAsia="仿宋" w:cs=".PingFang SC"/>
          <w:color w:val="353535"/>
          <w:kern w:val="0"/>
          <w:sz w:val="18"/>
          <w:szCs w:val="18"/>
        </w:rPr>
        <w:t>小企业会计准则</w:t>
      </w:r>
      <w:r>
        <w:rPr>
          <w:rFonts w:ascii="仿宋" w:hAnsi="仿宋" w:eastAsia="仿宋" w:cs="AppleSystemUIFont"/>
          <w:color w:val="353535"/>
          <w:kern w:val="0"/>
          <w:sz w:val="18"/>
          <w:szCs w:val="18"/>
        </w:rPr>
        <w:t>&lt;/SYKJZD_MC&gt;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&lt;NSRZT_MC&gt;</w:t>
      </w:r>
      <w:r>
        <w:rPr>
          <w:rFonts w:hint="eastAsia" w:ascii="仿宋" w:hAnsi="仿宋" w:eastAsia="仿宋" w:cs=".PingFang SC"/>
          <w:color w:val="353535"/>
          <w:kern w:val="0"/>
          <w:sz w:val="18"/>
          <w:szCs w:val="18"/>
        </w:rPr>
        <w:t>非正常</w:t>
      </w:r>
      <w:r>
        <w:rPr>
          <w:rFonts w:ascii="仿宋" w:hAnsi="仿宋" w:eastAsia="仿宋" w:cs="AppleSystemUIFont"/>
          <w:color w:val="353535"/>
          <w:kern w:val="0"/>
          <w:sz w:val="18"/>
          <w:szCs w:val="18"/>
        </w:rPr>
        <w:t>&lt;/NSRZT_MC&gt;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&lt;NSRLX_MC&gt;</w:t>
      </w:r>
      <w:r>
        <w:rPr>
          <w:rFonts w:hint="eastAsia" w:ascii="仿宋" w:hAnsi="仿宋" w:eastAsia="仿宋" w:cs=".PingFang SC"/>
          <w:color w:val="353535"/>
          <w:kern w:val="0"/>
          <w:sz w:val="18"/>
          <w:szCs w:val="18"/>
        </w:rPr>
        <w:t>小规模纳税人</w:t>
      </w:r>
      <w:r>
        <w:rPr>
          <w:rFonts w:ascii="仿宋" w:hAnsi="仿宋" w:eastAsia="仿宋" w:cs="AppleSystemUIFont"/>
          <w:color w:val="353535"/>
          <w:kern w:val="0"/>
          <w:sz w:val="18"/>
          <w:szCs w:val="18"/>
        </w:rPr>
        <w:t>&lt;/NSRLX_MC&gt;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&lt;XYDJ&gt;B&lt;/XYDJ&gt;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&lt;XYPFSJ&gt;&lt;/XYPFSJ&gt;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&lt;XYPFFS&gt;&lt;/XYPFFS&gt;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&lt;ZGSWJG_MC&gt;</w:t>
      </w:r>
      <w:r>
        <w:rPr>
          <w:rFonts w:hint="eastAsia" w:ascii="仿宋" w:hAnsi="仿宋" w:eastAsia="仿宋" w:cs=".PingFang SC"/>
          <w:color w:val="353535"/>
          <w:kern w:val="0"/>
          <w:sz w:val="18"/>
          <w:szCs w:val="18"/>
        </w:rPr>
        <w:t>佛山市顺德区国家税务局</w:t>
      </w:r>
      <w:r>
        <w:rPr>
          <w:rFonts w:ascii="仿宋" w:hAnsi="仿宋" w:eastAsia="仿宋" w:cs="AppleSystemUIFont"/>
          <w:color w:val="353535"/>
          <w:kern w:val="0"/>
          <w:sz w:val="18"/>
          <w:szCs w:val="18"/>
        </w:rPr>
        <w:t>&lt;/ZGSWJG_MC&gt;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&lt;SS&gt;</w:t>
      </w:r>
      <w:r>
        <w:rPr>
          <w:rFonts w:hint="eastAsia" w:ascii="仿宋" w:hAnsi="仿宋" w:eastAsia="仿宋" w:cs=".PingFang SC"/>
          <w:color w:val="353535"/>
          <w:kern w:val="0"/>
          <w:sz w:val="18"/>
          <w:szCs w:val="18"/>
        </w:rPr>
        <w:t>广东省</w:t>
      </w:r>
      <w:r>
        <w:rPr>
          <w:rFonts w:ascii="仿宋" w:hAnsi="仿宋" w:eastAsia="仿宋" w:cs="AppleSystemUIFont"/>
          <w:color w:val="353535"/>
          <w:kern w:val="0"/>
          <w:sz w:val="18"/>
          <w:szCs w:val="18"/>
        </w:rPr>
        <w:t>&lt;/SS&gt;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&lt;DS&gt;</w:t>
      </w:r>
      <w:r>
        <w:rPr>
          <w:rFonts w:hint="eastAsia" w:ascii="仿宋" w:hAnsi="仿宋" w:eastAsia="仿宋" w:cs=".PingFang SC"/>
          <w:color w:val="353535"/>
          <w:kern w:val="0"/>
          <w:sz w:val="18"/>
          <w:szCs w:val="18"/>
        </w:rPr>
        <w:t>佛山市</w:t>
      </w:r>
      <w:r>
        <w:rPr>
          <w:rFonts w:ascii="仿宋" w:hAnsi="仿宋" w:eastAsia="仿宋" w:cs="AppleSystemUIFont"/>
          <w:color w:val="353535"/>
          <w:kern w:val="0"/>
          <w:sz w:val="18"/>
          <w:szCs w:val="18"/>
        </w:rPr>
        <w:t>&lt;/DS&gt;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&lt;FDDBRMC&gt;</w:t>
      </w:r>
      <w:r>
        <w:rPr>
          <w:rFonts w:hint="eastAsia" w:ascii="仿宋" w:hAnsi="仿宋" w:eastAsia="仿宋" w:cs=".PingFang SC"/>
          <w:color w:val="353535"/>
          <w:kern w:val="0"/>
          <w:sz w:val="18"/>
          <w:szCs w:val="18"/>
        </w:rPr>
        <w:t>法人姓名</w:t>
      </w:r>
      <w:r>
        <w:rPr>
          <w:rFonts w:ascii="仿宋" w:hAnsi="仿宋" w:eastAsia="仿宋" w:cs="AppleSystemUIFont"/>
          <w:color w:val="353535"/>
          <w:kern w:val="0"/>
          <w:sz w:val="18"/>
          <w:szCs w:val="18"/>
        </w:rPr>
        <w:t>&lt;/FDDBRMC&gt;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&lt;FR_GDDHHM&gt;86***93&lt;/FR_GDDHHM&gt;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&lt;FR_YDDHHM&gt;136****8888&lt;/FR_YDDHHM&gt;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&lt;FR_DYDZ&gt;&lt;/FR_DYDZ&gt;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&lt;FR_ZJLX_MC&gt;</w:t>
      </w:r>
      <w:r>
        <w:rPr>
          <w:rFonts w:hint="eastAsia" w:ascii="仿宋" w:hAnsi="仿宋" w:eastAsia="仿宋" w:cs=".PingFang SC"/>
          <w:color w:val="353535"/>
          <w:kern w:val="0"/>
          <w:sz w:val="18"/>
          <w:szCs w:val="18"/>
        </w:rPr>
        <w:t>身份证</w:t>
      </w:r>
      <w:r>
        <w:rPr>
          <w:rFonts w:ascii="仿宋" w:hAnsi="仿宋" w:eastAsia="仿宋" w:cs="AppleSystemUIFont"/>
          <w:color w:val="353535"/>
          <w:kern w:val="0"/>
          <w:sz w:val="18"/>
          <w:szCs w:val="18"/>
        </w:rPr>
        <w:t>&lt;/FR_ZJLX_MC&gt;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&lt;FR_ZJHM&gt;320219******192015&lt;/FR_ZJHM&gt;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&lt;SWJG_DM&gt;14406810000&lt;/SWJG_DM&gt;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&lt;TZFMC&gt;</w:t>
      </w:r>
      <w:r>
        <w:rPr>
          <w:rFonts w:hint="eastAsia" w:ascii="仿宋" w:hAnsi="仿宋" w:eastAsia="仿宋" w:cs="AppleSystemUIFont"/>
          <w:color w:val="353535"/>
          <w:kern w:val="0"/>
          <w:sz w:val="18"/>
          <w:szCs w:val="18"/>
        </w:rPr>
        <w:t>欧</w:t>
      </w:r>
      <w:r>
        <w:rPr>
          <w:rFonts w:ascii="仿宋" w:hAnsi="仿宋" w:eastAsia="仿宋" w:cs="AppleSystemUIFont"/>
          <w:color w:val="353535"/>
          <w:kern w:val="0"/>
          <w:sz w:val="18"/>
          <w:szCs w:val="18"/>
        </w:rPr>
        <w:t>**</w:t>
      </w:r>
      <w:r>
        <w:rPr>
          <w:rFonts w:hint="eastAsia" w:ascii="仿宋" w:hAnsi="仿宋" w:eastAsia="仿宋" w:cs="AppleSystemUIFont"/>
          <w:color w:val="353535"/>
          <w:kern w:val="0"/>
          <w:sz w:val="18"/>
          <w:szCs w:val="18"/>
        </w:rPr>
        <w:t>谦</w:t>
      </w:r>
      <w:r>
        <w:rPr>
          <w:rFonts w:ascii="仿宋" w:hAnsi="仿宋" w:eastAsia="仿宋" w:cs="AppleSystemUIFont"/>
          <w:color w:val="353535"/>
          <w:kern w:val="0"/>
          <w:sz w:val="18"/>
          <w:szCs w:val="18"/>
        </w:rPr>
        <w:t>&lt;/TZFMC&gt;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&lt;TZFJJXZ_MC&gt;</w:t>
      </w:r>
      <w:r>
        <w:rPr>
          <w:rFonts w:hint="eastAsia" w:ascii="仿宋" w:hAnsi="仿宋" w:eastAsia="仿宋" w:cs="AppleSystemUIFont"/>
          <w:color w:val="353535"/>
          <w:kern w:val="0"/>
          <w:sz w:val="18"/>
          <w:szCs w:val="18"/>
        </w:rPr>
        <w:t>事业单位</w:t>
      </w:r>
      <w:r>
        <w:rPr>
          <w:rFonts w:ascii="仿宋" w:hAnsi="仿宋" w:eastAsia="仿宋" w:cs="AppleSystemUIFont"/>
          <w:color w:val="353535"/>
          <w:kern w:val="0"/>
          <w:sz w:val="18"/>
          <w:szCs w:val="18"/>
        </w:rPr>
        <w:t>&lt;/TZFJJXZ_MC&gt;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&lt;TZBL&gt;70&lt;/TZBL&gt;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&lt;ZJ_MC&gt;</w:t>
      </w:r>
      <w:r>
        <w:rPr>
          <w:rFonts w:hint="eastAsia" w:ascii="仿宋" w:hAnsi="仿宋" w:eastAsia="仿宋" w:cs="AppleSystemUIFont"/>
          <w:color w:val="353535"/>
          <w:kern w:val="0"/>
          <w:sz w:val="18"/>
          <w:szCs w:val="18"/>
        </w:rPr>
        <w:t>居民身份证</w:t>
      </w:r>
      <w:r>
        <w:rPr>
          <w:rFonts w:ascii="仿宋" w:hAnsi="仿宋" w:eastAsia="仿宋" w:cs="AppleSystemUIFont"/>
          <w:color w:val="353535"/>
          <w:kern w:val="0"/>
          <w:sz w:val="18"/>
          <w:szCs w:val="18"/>
        </w:rPr>
        <w:t>&lt;/ZJ_MC&gt;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&lt;ZJHM&gt;440623******070015&lt;/ZJHM&gt;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&lt;SBRQ&gt;2016-07-15&lt;/SBRQ&gt;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&lt;SBQX&gt;2016-04-18&lt;/SBQX&gt;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&lt;ZSXM&gt;</w:t>
      </w:r>
      <w:r>
        <w:rPr>
          <w:rFonts w:hint="eastAsia" w:ascii="仿宋" w:hAnsi="仿宋" w:eastAsia="仿宋" w:cs=".PingFang SC"/>
          <w:color w:val="353535"/>
          <w:kern w:val="0"/>
          <w:sz w:val="18"/>
          <w:szCs w:val="18"/>
        </w:rPr>
        <w:t>增值税</w:t>
      </w:r>
      <w:r>
        <w:rPr>
          <w:rFonts w:ascii="仿宋" w:hAnsi="仿宋" w:eastAsia="仿宋" w:cs="AppleSystemUIFont"/>
          <w:color w:val="353535"/>
          <w:kern w:val="0"/>
          <w:sz w:val="18"/>
          <w:szCs w:val="18"/>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&lt;SSSQQ&gt;2016-04-01&lt;/SSSQQ&gt;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&lt;SSSQZ&gt;2016-06-30&lt;/SSSQZ&gt;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&lt;QBXSSR&gt;65000&lt;/QBXSSR&gt;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&lt;YSXSSR&gt;65000&lt;/YSXSSR&gt;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&lt;YNSE&gt;5488.54&lt;/YNSE&gt;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&lt;YJSE&gt;0&lt;/YJSE&gt;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&lt;YBTSE&gt;5488.54&lt;/YBTSE&gt;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&lt;SSSQ_Q&gt;2015-04-01&lt;/SSSQ_Q&gt;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&lt;SSSQ_Z&gt;2015-04-30&lt;/SSSQ_Z&gt;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&lt;JKQX&gt;2015-05-18&lt;/JKQX&gt;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&lt;JKFSRQ&gt;2015-05-18&lt;/JKFSRQ&gt;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&lt;SKZT&gt;</w:t>
      </w:r>
      <w:r>
        <w:rPr>
          <w:rFonts w:hint="eastAsia" w:ascii="仿宋" w:hAnsi="仿宋" w:eastAsia="仿宋" w:cs=".PingFang SC"/>
          <w:color w:val="353535"/>
          <w:kern w:val="0"/>
          <w:sz w:val="18"/>
          <w:szCs w:val="18"/>
        </w:rPr>
        <w:t>未到期应缴</w:t>
      </w:r>
      <w:r>
        <w:rPr>
          <w:rFonts w:ascii="仿宋" w:hAnsi="仿宋" w:eastAsia="仿宋" w:cs="AppleSystemUIFont"/>
          <w:color w:val="353535"/>
          <w:kern w:val="0"/>
          <w:sz w:val="18"/>
          <w:szCs w:val="18"/>
        </w:rPr>
        <w:t>&lt;/SKZT&gt;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&lt;ZSXM&gt;</w:t>
      </w:r>
      <w:r>
        <w:rPr>
          <w:rFonts w:hint="eastAsia" w:ascii="仿宋" w:hAnsi="仿宋" w:eastAsia="仿宋" w:cs=".PingFang SC"/>
          <w:color w:val="353535"/>
          <w:kern w:val="0"/>
          <w:sz w:val="18"/>
          <w:szCs w:val="18"/>
        </w:rPr>
        <w:t>增值税</w:t>
      </w:r>
      <w:r>
        <w:rPr>
          <w:rFonts w:ascii="仿宋" w:hAnsi="仿宋" w:eastAsia="仿宋" w:cs="AppleSystemUIFont"/>
          <w:color w:val="353535"/>
          <w:kern w:val="0"/>
          <w:sz w:val="18"/>
          <w:szCs w:val="18"/>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&lt;SKZL&gt;</w:t>
      </w:r>
      <w:r>
        <w:rPr>
          <w:rFonts w:hint="eastAsia" w:ascii="仿宋" w:hAnsi="仿宋" w:eastAsia="仿宋" w:cs=".PingFang SC"/>
          <w:color w:val="353535"/>
          <w:kern w:val="0"/>
          <w:sz w:val="18"/>
          <w:szCs w:val="18"/>
        </w:rPr>
        <w:t>正税</w:t>
      </w:r>
      <w:r>
        <w:rPr>
          <w:rFonts w:ascii="仿宋" w:hAnsi="仿宋" w:eastAsia="仿宋" w:cs="AppleSystemUIFont"/>
          <w:color w:val="353535"/>
          <w:kern w:val="0"/>
          <w:sz w:val="18"/>
          <w:szCs w:val="18"/>
        </w:rPr>
        <w:t>&lt;/SKZL&gt;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&lt;XSSR&gt;62658.25&lt;/XSSR&gt;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&lt;SL&gt;0.03&lt;/SL&gt;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&lt;SE&gt;1879.75&lt;/SE&gt;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&lt;SSSQ&gt;2014&lt;/SSSQ&gt;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苏州</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有限公司</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&lt;JYJE&gt;64170.83&lt;/JYJE&gt;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&lt;JYJEZB&gt;4.97&lt;/JYJEZB&gt;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&lt;PM&gt;5&lt;/PM&gt;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&lt;SSSQ&gt;2015&lt;/SSSQ&gt;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其它</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&lt;JYJE&gt;0.00&lt;/JYJE&gt;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&lt;JYJEZB&gt;-0.00&lt;/JYJEZB&gt;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&lt;PM&gt;12&lt;/PM&gt;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&lt;SBRQ&gt;2015-01-24&lt;/SBRQ&gt;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&lt;XM&gt;</w:t>
      </w:r>
      <w:r>
        <w:rPr>
          <w:rFonts w:hint="eastAsia" w:ascii="仿宋" w:hAnsi="仿宋" w:eastAsia="仿宋" w:cs=".PingFang SC"/>
          <w:color w:val="353535"/>
          <w:kern w:val="0"/>
          <w:sz w:val="18"/>
          <w:szCs w:val="18"/>
        </w:rPr>
        <w:t>销售费用</w:t>
      </w:r>
      <w:r>
        <w:rPr>
          <w:rFonts w:ascii="仿宋" w:hAnsi="仿宋" w:eastAsia="仿宋" w:cs="AppleSystemUIFont"/>
          <w:color w:val="353535"/>
          <w:kern w:val="0"/>
          <w:sz w:val="18"/>
          <w:szCs w:val="18"/>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&lt;MC&gt;11&lt;/MC&gt;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&lt;BQJE&gt;117363.19&lt;/BQJE&gt;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&lt;SQJE&gt;0&lt;/SQJE&gt;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&lt;BYS&gt;9907.4&lt;/BYS&gt;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&lt;XM&gt;</w:t>
      </w:r>
      <w:r>
        <w:rPr>
          <w:rFonts w:hint="eastAsia" w:ascii="仿宋" w:hAnsi="仿宋" w:eastAsia="仿宋" w:cs=".PingFang SC"/>
          <w:color w:val="353535"/>
          <w:kern w:val="0"/>
          <w:sz w:val="18"/>
          <w:szCs w:val="18"/>
        </w:rPr>
        <w:t>减：累计折旧</w:t>
      </w:r>
      <w:r>
        <w:rPr>
          <w:rFonts w:ascii="仿宋" w:hAnsi="仿宋" w:eastAsia="仿宋" w:cs="AppleSystemUIFont"/>
          <w:color w:val="353535"/>
          <w:kern w:val="0"/>
          <w:sz w:val="18"/>
          <w:szCs w:val="18"/>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&lt;MC&gt;19&lt;/MC&gt;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&lt;QMYE&gt;0&lt;/QMYE&gt;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&lt;NCYE&gt;0&lt;/NCYE&gt;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w:t>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&lt;DJRQ&gt;2015-10-17&lt;/DJRQ&gt;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&lt;ZYWFWZSS&gt;</w:t>
      </w:r>
      <w:r>
        <w:rPr>
          <w:rFonts w:hint="eastAsia" w:ascii="仿宋" w:hAnsi="仿宋" w:eastAsia="仿宋" w:cs=".PingFang SC"/>
          <w:color w:val="353535"/>
          <w:kern w:val="0"/>
          <w:sz w:val="18"/>
          <w:szCs w:val="18"/>
        </w:rPr>
        <w:t>税种：增值税，逾期未缴纳税款</w:t>
      </w:r>
      <w:r>
        <w:rPr>
          <w:rFonts w:ascii="仿宋" w:hAnsi="仿宋" w:eastAsia="仿宋" w:cs="AppleSystemUIFont"/>
          <w:color w:val="353535"/>
          <w:kern w:val="0"/>
          <w:sz w:val="18"/>
          <w:szCs w:val="18"/>
        </w:rPr>
        <w:t>&lt;/ZYWFWZSS&gt;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&lt;ZYWFWZSDDM&gt;050201&lt;/ZYWFWZSDDM&gt;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&lt;ZYWFWZSDMC&gt;</w:t>
      </w:r>
      <w:r>
        <w:rPr>
          <w:rFonts w:hint="eastAsia" w:ascii="仿宋" w:hAnsi="仿宋" w:eastAsia="仿宋" w:cs=".PingFang SC"/>
          <w:color w:val="353535"/>
          <w:kern w:val="0"/>
          <w:sz w:val="18"/>
          <w:szCs w:val="18"/>
        </w:rPr>
        <w:t>逾期未申报</w:t>
      </w:r>
      <w:r>
        <w:rPr>
          <w:rFonts w:ascii="仿宋" w:hAnsi="仿宋" w:eastAsia="仿宋" w:cs="AppleSystemUIFont"/>
          <w:color w:val="353535"/>
          <w:kern w:val="0"/>
          <w:sz w:val="18"/>
          <w:szCs w:val="18"/>
        </w:rPr>
        <w:t>&lt;/ZYWFWZSDMC&gt;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&lt;WFWZLXDM&gt;05&lt;/WFWZLXDM&gt;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&lt;WFWZLXMC&gt;</w:t>
      </w:r>
      <w:r>
        <w:rPr>
          <w:rFonts w:hint="eastAsia" w:ascii="仿宋" w:hAnsi="仿宋" w:eastAsia="仿宋" w:cs=".PingFang SC"/>
          <w:color w:val="353535"/>
          <w:kern w:val="0"/>
          <w:sz w:val="18"/>
          <w:szCs w:val="18"/>
        </w:rPr>
        <w:t>违反税收管理</w:t>
      </w:r>
      <w:r>
        <w:rPr>
          <w:rFonts w:ascii="仿宋" w:hAnsi="仿宋" w:eastAsia="仿宋" w:cs="AppleSystemUIFont"/>
          <w:color w:val="353535"/>
          <w:kern w:val="0"/>
          <w:sz w:val="18"/>
          <w:szCs w:val="18"/>
        </w:rPr>
        <w:t>&lt;/WFWZLXMC&gt;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&lt;WFWZZTMC&gt;</w:t>
      </w:r>
      <w:r>
        <w:rPr>
          <w:rFonts w:hint="eastAsia" w:ascii="仿宋" w:hAnsi="仿宋" w:eastAsia="仿宋" w:cs=".PingFang SC"/>
          <w:color w:val="353535"/>
          <w:kern w:val="0"/>
          <w:sz w:val="18"/>
          <w:szCs w:val="18"/>
        </w:rPr>
        <w:t>处理完毕</w:t>
      </w:r>
      <w:r>
        <w:rPr>
          <w:rFonts w:ascii="仿宋" w:hAnsi="仿宋" w:eastAsia="仿宋" w:cs="AppleSystemUIFont"/>
          <w:color w:val="353535"/>
          <w:kern w:val="0"/>
          <w:sz w:val="18"/>
          <w:szCs w:val="18"/>
        </w:rPr>
        <w:t>&lt;/WFWZZTMC&gt;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&lt;CLCFJDRQ&gt;2008-10-17&lt;/CLCFJDRQ&gt;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&lt;CLBF&gt;&lt;/CLBF&gt;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&lt;LARQ&gt;2008-10-17&lt;/LARQ&gt;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&lt;XGZT&gt;&lt;/XGZT&gt;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&lt;AYDJRQ&gt;2015-01-09&lt;/AYDJRQ&gt;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&lt;AJLXMC&gt;</w:t>
      </w:r>
      <w:r>
        <w:rPr>
          <w:rFonts w:hint="eastAsia" w:ascii="仿宋" w:hAnsi="仿宋" w:eastAsia="仿宋" w:cs=".PingFang SC"/>
          <w:color w:val="353535"/>
          <w:kern w:val="0"/>
          <w:sz w:val="18"/>
          <w:szCs w:val="18"/>
        </w:rPr>
        <w:t>专案</w:t>
      </w:r>
      <w:r>
        <w:rPr>
          <w:rFonts w:ascii="仿宋" w:hAnsi="仿宋" w:eastAsia="仿宋" w:cs="AppleSystemUIFont"/>
          <w:color w:val="353535"/>
          <w:kern w:val="0"/>
          <w:sz w:val="18"/>
          <w:szCs w:val="18"/>
        </w:rPr>
        <w:t>&lt;/AJLXMC&gt;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&lt;WGWZLXDM&gt;05&lt;/WGWZLXDM&gt;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&lt;WGWZLXMC&gt;</w:t>
      </w:r>
      <w:r>
        <w:rPr>
          <w:rFonts w:hint="eastAsia" w:ascii="仿宋" w:hAnsi="仿宋" w:eastAsia="仿宋" w:cs=".PingFang SC"/>
          <w:color w:val="353535"/>
          <w:kern w:val="0"/>
          <w:sz w:val="18"/>
          <w:szCs w:val="18"/>
        </w:rPr>
        <w:t>偷税</w:t>
      </w:r>
      <w:r>
        <w:rPr>
          <w:rFonts w:ascii="仿宋" w:hAnsi="仿宋" w:eastAsia="仿宋" w:cs="AppleSystemUIFont"/>
          <w:color w:val="353535"/>
          <w:kern w:val="0"/>
          <w:sz w:val="18"/>
          <w:szCs w:val="18"/>
        </w:rPr>
        <w:t>&lt;/WGWZLXMC&gt;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&lt;JCLXMC&gt;</w:t>
      </w:r>
      <w:r>
        <w:rPr>
          <w:rFonts w:hint="eastAsia" w:ascii="仿宋" w:hAnsi="仿宋" w:eastAsia="仿宋" w:cs=".PingFang SC"/>
          <w:color w:val="353535"/>
          <w:kern w:val="0"/>
          <w:sz w:val="18"/>
          <w:szCs w:val="18"/>
        </w:rPr>
        <w:t>日常稽查</w:t>
      </w:r>
      <w:r>
        <w:rPr>
          <w:rFonts w:ascii="仿宋" w:hAnsi="仿宋" w:eastAsia="仿宋" w:cs="AppleSystemUIFont"/>
          <w:color w:val="353535"/>
          <w:kern w:val="0"/>
          <w:sz w:val="18"/>
          <w:szCs w:val="18"/>
        </w:rPr>
        <w:t>&lt;/JCLXMC&gt;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&lt;JCZTMC&gt;</w:t>
      </w:r>
      <w:r>
        <w:rPr>
          <w:rFonts w:hint="eastAsia" w:ascii="仿宋" w:hAnsi="仿宋" w:eastAsia="仿宋" w:cs=".PingFang SC"/>
          <w:color w:val="353535"/>
          <w:kern w:val="0"/>
          <w:sz w:val="18"/>
          <w:szCs w:val="18"/>
        </w:rPr>
        <w:t>执行完毕</w:t>
      </w:r>
      <w:r>
        <w:rPr>
          <w:rFonts w:ascii="仿宋" w:hAnsi="仿宋" w:eastAsia="仿宋" w:cs="AppleSystemUIFont"/>
          <w:color w:val="353535"/>
          <w:kern w:val="0"/>
          <w:sz w:val="18"/>
          <w:szCs w:val="18"/>
        </w:rPr>
        <w:t>&lt;/JCZTMC&gt;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&lt;AJCLYJMC&gt;</w:t>
      </w:r>
      <w:r>
        <w:rPr>
          <w:rFonts w:hint="eastAsia" w:ascii="仿宋" w:hAnsi="仿宋" w:eastAsia="仿宋" w:cs=".PingFang SC"/>
          <w:color w:val="353535"/>
          <w:kern w:val="0"/>
          <w:sz w:val="18"/>
          <w:szCs w:val="18"/>
        </w:rPr>
        <w:t>税务处理并一般行政处罚</w:t>
      </w:r>
      <w:r>
        <w:rPr>
          <w:rFonts w:ascii="仿宋" w:hAnsi="仿宋" w:eastAsia="仿宋" w:cs="AppleSystemUIFont"/>
          <w:color w:val="353535"/>
          <w:kern w:val="0"/>
          <w:sz w:val="18"/>
          <w:szCs w:val="18"/>
        </w:rPr>
        <w:t>&lt;/AJCLYJMC&gt;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&lt;BGHNR&gt;</w:t>
      </w:r>
      <w:r>
        <w:rPr>
          <w:rFonts w:hint="eastAsia" w:ascii="仿宋" w:hAnsi="仿宋" w:eastAsia="仿宋" w:cs=".PingFang SC"/>
          <w:color w:val="353535"/>
          <w:kern w:val="0"/>
          <w:sz w:val="18"/>
          <w:szCs w:val="18"/>
        </w:rPr>
        <w:t>人民币</w:t>
      </w:r>
      <w:r>
        <w:rPr>
          <w:rFonts w:ascii="仿宋" w:hAnsi="仿宋" w:eastAsia="仿宋" w:cs="AppleSystemUIFont"/>
          <w:color w:val="353535"/>
          <w:kern w:val="0"/>
          <w:sz w:val="18"/>
          <w:szCs w:val="18"/>
        </w:rPr>
        <w:t xml:space="preserve">500.0000 </w:t>
      </w:r>
      <w:r>
        <w:rPr>
          <w:rFonts w:hint="eastAsia" w:ascii="仿宋" w:hAnsi="仿宋" w:eastAsia="仿宋" w:cs=".PingFang SC"/>
          <w:color w:val="353535"/>
          <w:kern w:val="0"/>
          <w:sz w:val="18"/>
          <w:szCs w:val="18"/>
        </w:rPr>
        <w:t>万元</w:t>
      </w:r>
      <w:r>
        <w:rPr>
          <w:rFonts w:ascii="仿宋" w:hAnsi="仿宋" w:eastAsia="仿宋" w:cs="AppleSystemUIFont"/>
          <w:color w:val="353535"/>
          <w:kern w:val="0"/>
          <w:sz w:val="18"/>
          <w:szCs w:val="18"/>
        </w:rPr>
        <w:t>&lt;/BGHNR&gt;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&lt;BGQNR&gt;</w:t>
      </w:r>
      <w:r>
        <w:rPr>
          <w:rFonts w:hint="eastAsia" w:ascii="仿宋" w:hAnsi="仿宋" w:eastAsia="仿宋" w:cs=".PingFang SC"/>
          <w:color w:val="353535"/>
          <w:kern w:val="0"/>
          <w:sz w:val="18"/>
          <w:szCs w:val="18"/>
        </w:rPr>
        <w:t>人民币</w:t>
      </w:r>
      <w:r>
        <w:rPr>
          <w:rFonts w:ascii="仿宋" w:hAnsi="仿宋" w:eastAsia="仿宋" w:cs="AppleSystemUIFont"/>
          <w:color w:val="353535"/>
          <w:kern w:val="0"/>
          <w:sz w:val="18"/>
          <w:szCs w:val="18"/>
        </w:rPr>
        <w:t xml:space="preserve">200.0000 </w:t>
      </w:r>
      <w:r>
        <w:rPr>
          <w:rFonts w:hint="eastAsia" w:ascii="仿宋" w:hAnsi="仿宋" w:eastAsia="仿宋" w:cs=".PingFang SC"/>
          <w:color w:val="353535"/>
          <w:kern w:val="0"/>
          <w:sz w:val="18"/>
          <w:szCs w:val="18"/>
        </w:rPr>
        <w:t>万元</w:t>
      </w:r>
      <w:r>
        <w:rPr>
          <w:rFonts w:ascii="仿宋" w:hAnsi="仿宋" w:eastAsia="仿宋" w:cs="AppleSystemUIFont"/>
          <w:color w:val="353535"/>
          <w:kern w:val="0"/>
          <w:sz w:val="18"/>
          <w:szCs w:val="18"/>
        </w:rPr>
        <w:t>&lt;/BGQNR&gt;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&lt;BGRQ&gt;2015-08-25&lt;/BGRQ&gt;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&lt;BGXM&gt;</w:t>
      </w:r>
      <w:r>
        <w:rPr>
          <w:rFonts w:hint="eastAsia" w:ascii="仿宋" w:hAnsi="仿宋" w:eastAsia="仿宋" w:cs=".PingFang SC"/>
          <w:color w:val="353535"/>
          <w:kern w:val="0"/>
          <w:sz w:val="18"/>
          <w:szCs w:val="18"/>
        </w:rPr>
        <w:t>实收资本</w:t>
      </w:r>
      <w:r>
        <w:rPr>
          <w:rFonts w:ascii="仿宋" w:hAnsi="仿宋" w:eastAsia="仿宋" w:cs="AppleSystemUIFont"/>
          <w:color w:val="353535"/>
          <w:kern w:val="0"/>
          <w:sz w:val="18"/>
          <w:szCs w:val="18"/>
        </w:rPr>
        <w:t>&lt;/BGXM&gt;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firstLine="36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sz w:val="18"/>
          <w:szCs w:val="18"/>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 xml:space="preserve">具体涉税数据内容节点说明，请查看《贷前涉税数据查询接口》返回的数据报文参数说明。 </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贷后批量企业数据查询接口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在东莞银行在对所有企业进行贷后监控的场景需求下，需要获取批量企业的最新涉税数据进行等贷后管理。我司提供批量获取贷后企业最新涉税数据的方式。东莞银行通过接口传送批量企业信息数据，微众税银平台通过批量向税务机关信息系统采集企业数据，并对数据进行清洗、转换和加工，生成约定数据报文。</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由于批量企业涉税数据的数据量大，我司通过将批量企业涉税数据上传</w:t>
      </w:r>
      <w:r>
        <w:rPr>
          <w:rFonts w:ascii="仿宋" w:hAnsi="仿宋" w:eastAsia="仿宋" w:cstheme="minorBidi"/>
          <w:sz w:val="28"/>
          <w:szCs w:val="28"/>
        </w:rPr>
        <w:t>SFTP</w:t>
      </w:r>
      <w:r>
        <w:rPr>
          <w:rFonts w:hint="eastAsia" w:ascii="仿宋" w:hAnsi="仿宋" w:eastAsia="仿宋" w:cstheme="minorBidi"/>
          <w:sz w:val="28"/>
          <w:szCs w:val="28"/>
        </w:rPr>
        <w:t>服务器后，东莞银行通过约定的时间向</w:t>
      </w:r>
      <w:r>
        <w:rPr>
          <w:rFonts w:ascii="仿宋" w:hAnsi="仿宋" w:eastAsia="仿宋" w:cstheme="minorBidi"/>
          <w:sz w:val="28"/>
          <w:szCs w:val="28"/>
        </w:rPr>
        <w:t>SFTP</w:t>
      </w:r>
      <w:r>
        <w:rPr>
          <w:rFonts w:hint="eastAsia" w:ascii="仿宋" w:hAnsi="仿宋" w:eastAsia="仿宋" w:cstheme="minorBidi"/>
          <w:sz w:val="28"/>
          <w:szCs w:val="28"/>
        </w:rPr>
        <w:t>服务器下载批量企业涉税数据的方式完成数据的传输交互。</w:t>
      </w:r>
    </w:p>
    <w:p>
      <w:pPr>
        <w:spacing w:line="360" w:lineRule="auto"/>
        <w:rPr>
          <w:rFonts w:ascii="仿宋" w:hAnsi="仿宋" w:eastAsia="仿宋"/>
        </w:rPr>
      </w:pPr>
      <w:r>
        <w:rPr>
          <w:rFonts w:ascii="仿宋" w:hAnsi="仿宋" w:eastAsia="仿宋"/>
        </w:rPr>
        <w:drawing>
          <wp:inline distT="0" distB="0" distL="0" distR="0">
            <wp:extent cx="5303520" cy="44805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03520" cy="4480560"/>
                    </a:xfrm>
                    <a:prstGeom prst="rect">
                      <a:avLst/>
                    </a:prstGeom>
                    <a:noFill/>
                    <a:ln>
                      <a:noFill/>
                    </a:ln>
                  </pic:spPr>
                </pic:pic>
              </a:graphicData>
            </a:graphic>
          </wp:inline>
        </w:drawing>
      </w:r>
    </w:p>
    <w:p>
      <w:pPr>
        <w:spacing w:line="360" w:lineRule="auto"/>
        <w:jc w:val="center"/>
        <w:rPr>
          <w:rFonts w:ascii="仿宋" w:hAnsi="仿宋" w:eastAsia="仿宋"/>
        </w:rPr>
      </w:pPr>
      <w:r>
        <w:rPr>
          <w:rFonts w:hint="eastAsia" w:ascii="仿宋" w:hAnsi="仿宋" w:eastAsia="仿宋"/>
        </w:rPr>
        <w:t>图：贷后批量企业数据查询接口流程图</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具体流程：</w:t>
      </w:r>
    </w:p>
    <w:p>
      <w:pPr>
        <w:pStyle w:val="76"/>
        <w:spacing w:line="360" w:lineRule="auto"/>
        <w:ind w:firstLineChars="0"/>
        <w:rPr>
          <w:rFonts w:ascii="仿宋" w:hAnsi="仿宋" w:eastAsia="仿宋"/>
          <w:sz w:val="28"/>
          <w:szCs w:val="28"/>
        </w:rPr>
      </w:pPr>
      <w:r>
        <w:rPr>
          <w:rFonts w:hint="eastAsia" w:ascii="仿宋" w:hAnsi="仿宋" w:eastAsia="仿宋"/>
          <w:sz w:val="28"/>
          <w:szCs w:val="28"/>
        </w:rPr>
        <w:t>1)东莞银行通过批量企业信息调用贷后批量企业数据查询接口</w:t>
      </w:r>
    </w:p>
    <w:p>
      <w:pPr>
        <w:pStyle w:val="76"/>
        <w:spacing w:line="360" w:lineRule="auto"/>
        <w:ind w:firstLineChars="0"/>
        <w:rPr>
          <w:rFonts w:ascii="仿宋" w:hAnsi="仿宋" w:eastAsia="仿宋"/>
          <w:sz w:val="28"/>
          <w:szCs w:val="28"/>
        </w:rPr>
      </w:pPr>
      <w:r>
        <w:rPr>
          <w:rFonts w:hint="eastAsia" w:ascii="仿宋" w:hAnsi="仿宋" w:eastAsia="仿宋"/>
          <w:sz w:val="28"/>
          <w:szCs w:val="28"/>
        </w:rPr>
        <w:t>2)接口服务将逐个获取最新企业涉税数据，将数据清洗、转换加工，并生成约定数据报文</w:t>
      </w:r>
    </w:p>
    <w:p>
      <w:pPr>
        <w:pStyle w:val="76"/>
        <w:spacing w:line="360" w:lineRule="auto"/>
        <w:ind w:firstLineChars="0"/>
        <w:rPr>
          <w:rFonts w:ascii="仿宋" w:hAnsi="仿宋" w:eastAsia="仿宋"/>
          <w:sz w:val="28"/>
          <w:szCs w:val="28"/>
        </w:rPr>
      </w:pPr>
      <w:r>
        <w:rPr>
          <w:rFonts w:ascii="仿宋" w:hAnsi="仿宋" w:eastAsia="仿宋"/>
          <w:sz w:val="28"/>
          <w:szCs w:val="28"/>
        </w:rPr>
        <w:t>3)</w:t>
      </w:r>
      <w:r>
        <w:rPr>
          <w:rFonts w:hint="eastAsia" w:ascii="仿宋" w:hAnsi="仿宋" w:eastAsia="仿宋"/>
          <w:sz w:val="28"/>
          <w:szCs w:val="28"/>
        </w:rPr>
        <w:t>将数据报文转换成文件存储</w:t>
      </w:r>
    </w:p>
    <w:p>
      <w:pPr>
        <w:pStyle w:val="76"/>
        <w:spacing w:line="360" w:lineRule="auto"/>
        <w:ind w:firstLineChars="0"/>
        <w:rPr>
          <w:rFonts w:ascii="仿宋" w:hAnsi="仿宋" w:eastAsia="仿宋"/>
          <w:sz w:val="28"/>
          <w:szCs w:val="28"/>
        </w:rPr>
      </w:pPr>
      <w:r>
        <w:rPr>
          <w:rFonts w:ascii="仿宋" w:hAnsi="仿宋" w:eastAsia="仿宋"/>
          <w:sz w:val="28"/>
          <w:szCs w:val="28"/>
        </w:rPr>
        <w:t>4)</w:t>
      </w:r>
      <w:r>
        <w:rPr>
          <w:rFonts w:hint="eastAsia" w:ascii="仿宋" w:hAnsi="仿宋" w:eastAsia="仿宋"/>
          <w:sz w:val="28"/>
          <w:szCs w:val="28"/>
        </w:rPr>
        <w:t>将批量数据报文文件进行压缩，生成压缩文件</w:t>
      </w:r>
    </w:p>
    <w:p>
      <w:pPr>
        <w:pStyle w:val="76"/>
        <w:spacing w:line="360" w:lineRule="auto"/>
        <w:ind w:firstLineChars="0"/>
        <w:rPr>
          <w:rFonts w:ascii="仿宋" w:hAnsi="仿宋" w:eastAsia="仿宋"/>
          <w:sz w:val="28"/>
          <w:szCs w:val="28"/>
        </w:rPr>
      </w:pPr>
      <w:r>
        <w:rPr>
          <w:rFonts w:ascii="仿宋" w:hAnsi="仿宋" w:eastAsia="仿宋"/>
          <w:sz w:val="28"/>
          <w:szCs w:val="28"/>
        </w:rPr>
        <w:t>5)</w:t>
      </w:r>
      <w:r>
        <w:rPr>
          <w:rFonts w:hint="eastAsia" w:ascii="仿宋" w:hAnsi="仿宋" w:eastAsia="仿宋"/>
          <w:sz w:val="28"/>
          <w:szCs w:val="28"/>
        </w:rPr>
        <w:t>将压缩文件上传SFTP服务器</w:t>
      </w:r>
    </w:p>
    <w:p>
      <w:pPr>
        <w:pStyle w:val="76"/>
        <w:spacing w:line="360" w:lineRule="auto"/>
        <w:ind w:firstLineChars="0"/>
        <w:rPr>
          <w:rFonts w:ascii="仿宋" w:hAnsi="仿宋" w:eastAsia="仿宋"/>
          <w:sz w:val="28"/>
          <w:szCs w:val="28"/>
        </w:rPr>
      </w:pPr>
      <w:r>
        <w:rPr>
          <w:rFonts w:ascii="仿宋" w:hAnsi="仿宋" w:eastAsia="仿宋"/>
          <w:sz w:val="28"/>
          <w:szCs w:val="28"/>
        </w:rPr>
        <w:t>6)</w:t>
      </w:r>
      <w:r>
        <w:rPr>
          <w:rFonts w:hint="eastAsia" w:ascii="仿宋" w:hAnsi="仿宋" w:eastAsia="仿宋"/>
          <w:sz w:val="28"/>
          <w:szCs w:val="28"/>
        </w:rPr>
        <w:t>东莞银行根据约定时间向SFTP服务器下载企业涉税数据压缩文件</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贷后批量企业数据查询接口接收东莞银行需要获取贷后数据的企业清单，微众平台向税务机关信息系统采集数据，生成约定数据报文。通过异步的方式，将批量企业数据压缩上传到</w:t>
      </w:r>
      <w:r>
        <w:rPr>
          <w:rFonts w:ascii="仿宋" w:hAnsi="仿宋" w:eastAsia="仿宋" w:cstheme="minorBidi"/>
          <w:sz w:val="28"/>
          <w:szCs w:val="28"/>
        </w:rPr>
        <w:t>SFTP</w:t>
      </w:r>
      <w:r>
        <w:rPr>
          <w:rFonts w:hint="eastAsia" w:ascii="仿宋" w:hAnsi="仿宋" w:eastAsia="仿宋" w:cstheme="minorBidi"/>
          <w:sz w:val="28"/>
          <w:szCs w:val="28"/>
        </w:rPr>
        <w:t>服务器，东莞银行通过</w:t>
      </w:r>
      <w:r>
        <w:rPr>
          <w:rFonts w:ascii="仿宋" w:hAnsi="仿宋" w:eastAsia="仿宋" w:cstheme="minorBidi"/>
          <w:sz w:val="28"/>
          <w:szCs w:val="28"/>
        </w:rPr>
        <w:t>SFTP</w:t>
      </w:r>
      <w:r>
        <w:rPr>
          <w:rFonts w:hint="eastAsia" w:ascii="仿宋" w:hAnsi="仿宋" w:eastAsia="仿宋" w:cstheme="minorBidi"/>
          <w:sz w:val="28"/>
          <w:szCs w:val="28"/>
        </w:rPr>
        <w:t>服务器下载企业涉税数据。</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该接口接收到企业清单数据后，返回获取到的企业清单总户数，用以银行确认接收到的户数是否有遗漏，保证贷后企业数据的完整性。接口具体请求字段通过企业纳税人识别号、公司名称来确认企业信息，并通过</w:t>
      </w:r>
      <w:r>
        <w:rPr>
          <w:rFonts w:ascii="仿宋" w:hAnsi="仿宋" w:eastAsia="仿宋" w:cstheme="minorBidi"/>
          <w:sz w:val="28"/>
          <w:szCs w:val="28"/>
        </w:rPr>
        <w:t>item</w:t>
      </w:r>
      <w:r>
        <w:rPr>
          <w:rFonts w:hint="eastAsia" w:ascii="仿宋" w:hAnsi="仿宋" w:eastAsia="仿宋" w:cstheme="minorBidi"/>
          <w:sz w:val="28"/>
          <w:szCs w:val="28"/>
        </w:rPr>
        <w:t>节点来区分多个企业信息字段，来实现批量企业信息的传输。接口可支持标准的</w:t>
      </w:r>
      <w:r>
        <w:rPr>
          <w:rFonts w:ascii="仿宋" w:hAnsi="仿宋" w:eastAsia="仿宋" w:cstheme="minorBidi"/>
          <w:sz w:val="28"/>
          <w:szCs w:val="28"/>
        </w:rPr>
        <w:t>XML</w:t>
      </w:r>
      <w:r>
        <w:rPr>
          <w:rFonts w:hint="eastAsia" w:ascii="仿宋" w:hAnsi="仿宋" w:eastAsia="仿宋" w:cstheme="minorBidi"/>
          <w:sz w:val="28"/>
          <w:szCs w:val="28"/>
        </w:rPr>
        <w:t>、</w:t>
      </w:r>
      <w:r>
        <w:rPr>
          <w:rFonts w:ascii="仿宋" w:hAnsi="仿宋" w:eastAsia="仿宋" w:cstheme="minorBidi"/>
          <w:sz w:val="28"/>
          <w:szCs w:val="28"/>
        </w:rPr>
        <w:t>JSON</w:t>
      </w:r>
      <w:r>
        <w:rPr>
          <w:rFonts w:hint="eastAsia" w:ascii="仿宋" w:hAnsi="仿宋" w:eastAsia="仿宋" w:cstheme="minorBidi"/>
          <w:sz w:val="28"/>
          <w:szCs w:val="28"/>
        </w:rPr>
        <w:t>和与东莞银行约定的报文格式数据返回。现通过</w:t>
      </w:r>
      <w:r>
        <w:rPr>
          <w:rFonts w:ascii="仿宋" w:hAnsi="仿宋" w:eastAsia="仿宋" w:cstheme="minorBidi"/>
          <w:sz w:val="28"/>
          <w:szCs w:val="28"/>
        </w:rPr>
        <w:t>XML</w:t>
      </w:r>
      <w:r>
        <w:rPr>
          <w:rFonts w:hint="eastAsia" w:ascii="仿宋" w:hAnsi="仿宋" w:eastAsia="仿宋" w:cstheme="minorBidi"/>
          <w:sz w:val="28"/>
          <w:szCs w:val="28"/>
        </w:rPr>
        <w:t>的报文格式说明接口。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6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PostloanList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 xml:space="preserve">https://{ip}:{port}/service/tax/postloanList </w:t>
            </w:r>
          </w:p>
          <w:p>
            <w:pPr>
              <w:spacing w:line="360" w:lineRule="auto"/>
              <w:rPr>
                <w:rFonts w:ascii="仿宋" w:hAnsi="仿宋" w:eastAsia="仿宋"/>
                <w:kern w:val="0"/>
                <w:sz w:val="21"/>
                <w:szCs w:val="21"/>
                <w:u w:color="000000"/>
              </w:rPr>
            </w:pPr>
            <w:r>
              <w:rPr>
                <w:rFonts w:hint="eastAsia" w:ascii="仿宋" w:hAnsi="仿宋" w:eastAsia="仿宋"/>
                <w:i/>
                <w:kern w:val="0"/>
                <w:sz w:val="21"/>
                <w:szCs w:val="21"/>
              </w:rPr>
              <w:t>注：ip,port根据实际业务接口上线而定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611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bl>
    <w:p>
      <w:pPr>
        <w:spacing w:line="360" w:lineRule="auto"/>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spacing w:line="360" w:lineRule="auto"/>
        <w:ind w:left="420" w:firstLine="289"/>
        <w:rPr>
          <w:rFonts w:ascii="仿宋" w:hAnsi="仿宋" w:eastAsia="仿宋"/>
          <w:sz w:val="28"/>
          <w:szCs w:val="28"/>
        </w:rPr>
      </w:pPr>
      <w:r>
        <w:rPr>
          <w:rFonts w:hint="eastAsia" w:ascii="仿宋" w:hAnsi="仿宋" w:eastAsia="仿宋"/>
          <w:sz w:val="28"/>
          <w:szCs w:val="28"/>
        </w:rPr>
        <w:t>参数报文：</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&lt;?xml version="1.0" encoding="utf-8" standalone="yes"?&gt;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w:t>
      </w:r>
      <w:r>
        <w:rPr>
          <w:rFonts w:ascii="仿宋" w:hAnsi="仿宋" w:eastAsia="仿宋" w:cs="Consolas"/>
          <w:color w:val="333333"/>
          <w:kern w:val="0"/>
          <w:szCs w:val="21"/>
        </w:rPr>
        <w:t>taxNum</w:t>
      </w:r>
      <w:r>
        <w:rPr>
          <w:rFonts w:ascii="仿宋" w:hAnsi="仿宋" w:eastAsia="仿宋"/>
          <w:szCs w:val="21"/>
        </w:rPr>
        <w:t>&gt;913207******7716&lt;/</w:t>
      </w:r>
      <w:r>
        <w:rPr>
          <w:rFonts w:ascii="仿宋" w:hAnsi="仿宋" w:eastAsia="仿宋" w:cs="Consolas"/>
          <w:color w:val="333333"/>
          <w:kern w:val="0"/>
          <w:szCs w:val="21"/>
        </w:rPr>
        <w:t>taxNum</w:t>
      </w:r>
      <w:r>
        <w:rPr>
          <w:rFonts w:ascii="仿宋" w:hAnsi="仿宋" w:eastAsia="仿宋"/>
          <w:szCs w:val="21"/>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&lt;companyName&gt;连云港*****工业有限公司&lt;/companyName&gt;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&lt;/item&gt;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ab/>
      </w:r>
      <w:r>
        <w:rPr>
          <w:rFonts w:ascii="仿宋" w:hAnsi="仿宋" w:eastAsia="仿宋"/>
          <w:szCs w:val="21"/>
        </w:rPr>
        <w:tab/>
      </w:r>
      <w:r>
        <w:rPr>
          <w:rFonts w:ascii="仿宋" w:hAnsi="仿宋" w:eastAsia="仿宋"/>
          <w:szCs w:val="21"/>
        </w:rPr>
        <w:t>… …</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ab/>
      </w:r>
      <w:r>
        <w:rPr>
          <w:rFonts w:ascii="仿宋" w:hAnsi="仿宋" w:eastAsia="仿宋"/>
          <w:szCs w:val="21"/>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&lt;/tiripPackage&gt;</w:t>
      </w:r>
    </w:p>
    <w:p>
      <w:pPr>
        <w:spacing w:line="360" w:lineRule="auto"/>
        <w:rPr>
          <w:rFonts w:ascii="仿宋" w:hAnsi="仿宋" w:eastAsia="仿宋"/>
          <w:sz w:val="24"/>
          <w:szCs w:val="24"/>
        </w:rPr>
      </w:pPr>
    </w:p>
    <w:p>
      <w:pPr>
        <w:spacing w:line="360" w:lineRule="auto"/>
        <w:ind w:left="420" w:firstLine="289"/>
        <w:rPr>
          <w:rFonts w:ascii="仿宋" w:hAnsi="仿宋" w:eastAsia="仿宋"/>
          <w:sz w:val="28"/>
          <w:szCs w:val="28"/>
        </w:rPr>
      </w:pPr>
      <w:r>
        <w:rPr>
          <w:rFonts w:hint="eastAsia" w:ascii="仿宋" w:hAnsi="仿宋" w:eastAsia="仿宋"/>
          <w:sz w:val="28"/>
          <w:szCs w:val="28"/>
        </w:rPr>
        <w:t>参数说明：</w:t>
      </w:r>
    </w:p>
    <w:tbl>
      <w:tblPr>
        <w:tblStyle w:val="50"/>
        <w:tblW w:w="7935" w:type="dxa"/>
        <w:tblInd w:w="528" w:type="dxa"/>
        <w:tblLayout w:type="fixed"/>
        <w:tblCellMar>
          <w:top w:w="0" w:type="dxa"/>
          <w:left w:w="108" w:type="dxa"/>
          <w:bottom w:w="0" w:type="dxa"/>
          <w:right w:w="108" w:type="dxa"/>
        </w:tblCellMar>
      </w:tblPr>
      <w:tblGrid>
        <w:gridCol w:w="1740"/>
        <w:gridCol w:w="1528"/>
        <w:gridCol w:w="83"/>
        <w:gridCol w:w="1184"/>
        <w:gridCol w:w="1841"/>
        <w:gridCol w:w="1559"/>
      </w:tblGrid>
      <w:tr>
        <w:tblPrEx>
          <w:tblLayout w:type="fixed"/>
          <w:tblCellMar>
            <w:top w:w="0" w:type="dxa"/>
            <w:left w:w="108" w:type="dxa"/>
            <w:bottom w:w="0" w:type="dxa"/>
            <w:right w:w="108" w:type="dxa"/>
          </w:tblCellMar>
        </w:tblPrEx>
        <w:trPr>
          <w:trHeight w:val="493" w:hRule="atLeast"/>
        </w:trPr>
        <w:tc>
          <w:tcPr>
            <w:tcW w:w="1740"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2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1267" w:type="dxa"/>
            <w:gridSpan w:val="2"/>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4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5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taxNum</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纳税人识别号</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41"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szCs w:val="21"/>
              </w:rPr>
              <w:t>companyName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公司名称</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bl>
    <w:p>
      <w:pPr>
        <w:spacing w:line="360" w:lineRule="auto"/>
        <w:rPr>
          <w:rFonts w:ascii="仿宋" w:hAnsi="仿宋" w:eastAsia="仿宋"/>
          <w:szCs w:val="21"/>
          <w:u w:color="000000"/>
        </w:rPr>
      </w:pPr>
      <w:r>
        <w:rPr>
          <w:rFonts w:hint="eastAsia" w:ascii="仿宋" w:hAnsi="仿宋" w:eastAsia="仿宋"/>
          <w:szCs w:val="21"/>
        </w:rPr>
        <w:tab/>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返回数据</w:t>
      </w:r>
    </w:p>
    <w:p>
      <w:pPr>
        <w:spacing w:line="360" w:lineRule="auto"/>
        <w:ind w:firstLine="420"/>
        <w:rPr>
          <w:rFonts w:ascii="仿宋" w:hAnsi="仿宋" w:eastAsia="仿宋"/>
          <w:sz w:val="28"/>
          <w:szCs w:val="28"/>
        </w:rPr>
      </w:pPr>
      <w:r>
        <w:rPr>
          <w:rFonts w:hint="eastAsia" w:ascii="仿宋" w:hAnsi="仿宋" w:eastAsia="仿宋"/>
          <w:sz w:val="28"/>
          <w:szCs w:val="28"/>
        </w:rPr>
        <w:t>数据报文：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&lt;?xml version="1.0" encoding="utf-8" standalone="yes"?&gt;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&lt;returnCode&gt;00000000&lt;/returnCode&gt;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&lt;returnMessage&gt;</w:t>
      </w:r>
      <w:r>
        <w:rPr>
          <w:rFonts w:hint="eastAsia" w:ascii="仿宋" w:hAnsi="仿宋" w:eastAsia="仿宋"/>
          <w:szCs w:val="21"/>
        </w:rPr>
        <w:t>正常接收反馈信息</w:t>
      </w:r>
      <w:r>
        <w:rPr>
          <w:rFonts w:ascii="仿宋" w:hAnsi="仿宋" w:eastAsia="仿宋"/>
          <w:szCs w:val="21"/>
        </w:rPr>
        <w:t>&lt;/returnMessage&gt;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ab/>
      </w:r>
      <w:r>
        <w:rPr>
          <w:rFonts w:ascii="仿宋" w:hAnsi="仿宋" w:eastAsia="仿宋"/>
          <w:szCs w:val="21"/>
        </w:rPr>
        <w:tab/>
      </w:r>
      <w:r>
        <w:rPr>
          <w:rFonts w:ascii="仿宋" w:hAnsi="仿宋" w:eastAsia="仿宋"/>
          <w:szCs w:val="21"/>
        </w:rPr>
        <w:t>&lt;listNum&gt;120&lt;/listNum&gt;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 w:val="18"/>
          <w:szCs w:val="18"/>
        </w:rPr>
      </w:pPr>
    </w:p>
    <w:p>
      <w:pPr>
        <w:spacing w:line="360" w:lineRule="auto"/>
        <w:rPr>
          <w:rFonts w:ascii="仿宋" w:hAnsi="仿宋" w:eastAsia="仿宋"/>
          <w:sz w:val="18"/>
          <w:szCs w:val="18"/>
        </w:rPr>
      </w:pPr>
      <w:r>
        <w:rPr>
          <w:rFonts w:hint="eastAsia" w:ascii="仿宋" w:hAnsi="仿宋" w:eastAsia="仿宋"/>
          <w:sz w:val="18"/>
          <w:szCs w:val="18"/>
        </w:rPr>
        <w:tab/>
      </w:r>
    </w:p>
    <w:p>
      <w:pPr>
        <w:spacing w:line="360" w:lineRule="auto"/>
        <w:ind w:firstLine="420"/>
        <w:rPr>
          <w:rFonts w:ascii="仿宋" w:hAnsi="仿宋" w:eastAsia="仿宋"/>
          <w:sz w:val="28"/>
          <w:szCs w:val="28"/>
        </w:rPr>
      </w:pPr>
      <w:r>
        <w:rPr>
          <w:rFonts w:hint="eastAsia" w:ascii="仿宋" w:hAnsi="仿宋" w:eastAsia="仿宋"/>
          <w:sz w:val="28"/>
          <w:szCs w:val="28"/>
        </w:rPr>
        <w:t>报文字段说明：</w:t>
      </w:r>
    </w:p>
    <w:tbl>
      <w:tblPr>
        <w:tblStyle w:val="50"/>
        <w:tblW w:w="7935" w:type="dxa"/>
        <w:tblInd w:w="528" w:type="dxa"/>
        <w:tblLayout w:type="fixed"/>
        <w:tblCellMar>
          <w:top w:w="0" w:type="dxa"/>
          <w:left w:w="108" w:type="dxa"/>
          <w:bottom w:w="0" w:type="dxa"/>
          <w:right w:w="108" w:type="dxa"/>
        </w:tblCellMar>
      </w:tblPr>
      <w:tblGrid>
        <w:gridCol w:w="1740"/>
        <w:gridCol w:w="1528"/>
        <w:gridCol w:w="83"/>
        <w:gridCol w:w="1184"/>
        <w:gridCol w:w="1841"/>
        <w:gridCol w:w="1559"/>
      </w:tblGrid>
      <w:tr>
        <w:tblPrEx>
          <w:tblLayout w:type="fixed"/>
          <w:tblCellMar>
            <w:top w:w="0" w:type="dxa"/>
            <w:left w:w="108" w:type="dxa"/>
            <w:bottom w:w="0" w:type="dxa"/>
            <w:right w:w="108" w:type="dxa"/>
          </w:tblCellMar>
        </w:tblPrEx>
        <w:trPr>
          <w:trHeight w:val="493" w:hRule="atLeast"/>
        </w:trPr>
        <w:tc>
          <w:tcPr>
            <w:tcW w:w="1740"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2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1267" w:type="dxa"/>
            <w:gridSpan w:val="2"/>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4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5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returnCode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返回编码</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8</w:t>
            </w:r>
          </w:p>
        </w:tc>
        <w:tc>
          <w:tcPr>
            <w:tcW w:w="1841"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接口请求响应编码</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returnMessage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返回说明</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接口响应信息</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45"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listNum</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企业清单总户数</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接口接收到的企业清单总户数</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bl>
    <w:p>
      <w:pPr>
        <w:spacing w:line="360" w:lineRule="auto"/>
        <w:rPr>
          <w:rFonts w:ascii="仿宋" w:hAnsi="仿宋" w:eastAsia="仿宋"/>
          <w:u w:color="000000"/>
        </w:rPr>
      </w:pPr>
    </w:p>
    <w:tbl>
      <w:tblPr>
        <w:tblStyle w:val="50"/>
        <w:tblW w:w="769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053"/>
        <w:gridCol w:w="5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205" w:hRule="atLeast"/>
          <w:jc w:val="center"/>
        </w:trPr>
        <w:tc>
          <w:tcPr>
            <w:tcW w:w="2053"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返回编码</w:t>
            </w:r>
          </w:p>
        </w:tc>
        <w:tc>
          <w:tcPr>
            <w:tcW w:w="5642"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05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00000000</w:t>
            </w:r>
          </w:p>
        </w:tc>
        <w:tc>
          <w:tcPr>
            <w:tcW w:w="5642"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05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90000000</w:t>
            </w:r>
          </w:p>
        </w:tc>
        <w:tc>
          <w:tcPr>
            <w:tcW w:w="5642"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无该请求数据或者数据格式非法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05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90000001</w:t>
            </w:r>
          </w:p>
        </w:tc>
        <w:tc>
          <w:tcPr>
            <w:tcW w:w="5642"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未知错误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053"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90000002</w:t>
            </w:r>
          </w:p>
        </w:tc>
        <w:tc>
          <w:tcPr>
            <w:tcW w:w="5642"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纳税人未授权</w:t>
            </w:r>
          </w:p>
        </w:tc>
      </w:tr>
    </w:tbl>
    <w:p>
      <w:pPr>
        <w:pStyle w:val="76"/>
        <w:numPr>
          <w:ilvl w:val="0"/>
          <w:numId w:val="79"/>
        </w:numPr>
        <w:spacing w:line="360" w:lineRule="auto"/>
        <w:ind w:firstLineChars="0"/>
        <w:rPr>
          <w:rFonts w:ascii="仿宋" w:hAnsi="仿宋" w:eastAsia="仿宋"/>
          <w:b/>
          <w:sz w:val="28"/>
          <w:szCs w:val="28"/>
        </w:rPr>
      </w:pPr>
      <w:r>
        <w:rPr>
          <w:rFonts w:ascii="仿宋" w:hAnsi="仿宋" w:eastAsia="仿宋"/>
          <w:b/>
          <w:sz w:val="28"/>
          <w:szCs w:val="28"/>
        </w:rPr>
        <w:t>SFTP</w:t>
      </w:r>
      <w:r>
        <w:rPr>
          <w:rFonts w:hint="eastAsia" w:ascii="仿宋" w:hAnsi="仿宋" w:eastAsia="仿宋"/>
          <w:b/>
          <w:sz w:val="28"/>
          <w:szCs w:val="28"/>
        </w:rPr>
        <w:t>服务器说明</w:t>
      </w:r>
    </w:p>
    <w:tbl>
      <w:tblPr>
        <w:tblStyle w:val="51"/>
        <w:tblW w:w="8220" w:type="dxa"/>
        <w:tblInd w:w="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59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313"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SFTP服务器地址</w:t>
            </w:r>
          </w:p>
        </w:tc>
        <w:tc>
          <w:tcPr>
            <w:tcW w:w="5907"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10.192.74.17:532**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313"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5907"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SFTP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313"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用户名／密码</w:t>
            </w:r>
          </w:p>
        </w:tc>
        <w:tc>
          <w:tcPr>
            <w:tcW w:w="5907" w:type="dxa"/>
            <w:tcBorders>
              <w:top w:val="single" w:color="000000" w:sz="4" w:space="0"/>
              <w:left w:val="single" w:color="000000" w:sz="4" w:space="0"/>
              <w:bottom w:val="single" w:color="000000" w:sz="4" w:space="0"/>
              <w:right w:val="single" w:color="000000" w:sz="4" w:space="0"/>
            </w:tcBorders>
          </w:tcPr>
          <w:p>
            <w:pPr>
              <w:tabs>
                <w:tab w:val="left" w:pos="686"/>
              </w:tabs>
              <w:spacing w:line="360" w:lineRule="auto"/>
              <w:rPr>
                <w:rFonts w:ascii="仿宋" w:hAnsi="仿宋" w:eastAsia="仿宋"/>
                <w:kern w:val="0"/>
                <w:sz w:val="21"/>
                <w:szCs w:val="21"/>
                <w:u w:color="000000"/>
              </w:rPr>
            </w:pPr>
            <w:r>
              <w:rPr>
                <w:rFonts w:hint="eastAsia" w:ascii="仿宋" w:hAnsi="仿宋" w:eastAsia="仿宋"/>
                <w:kern w:val="0"/>
                <w:sz w:val="21"/>
                <w:szCs w:val="21"/>
              </w:rPr>
              <w:t>jtcustome / v2z3om4***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313"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文件路径</w:t>
            </w:r>
          </w:p>
        </w:tc>
        <w:tc>
          <w:tcPr>
            <w:tcW w:w="5907" w:type="dxa"/>
            <w:tcBorders>
              <w:top w:val="single" w:color="000000" w:sz="4" w:space="0"/>
              <w:left w:val="single" w:color="000000" w:sz="4" w:space="0"/>
              <w:bottom w:val="single" w:color="000000" w:sz="4" w:space="0"/>
              <w:right w:val="single" w:color="000000" w:sz="4" w:space="0"/>
            </w:tcBorders>
          </w:tcPr>
          <w:p>
            <w:pPr>
              <w:tabs>
                <w:tab w:val="left" w:pos="686"/>
              </w:tabs>
              <w:spacing w:line="360" w:lineRule="auto"/>
              <w:jc w:val="left"/>
              <w:rPr>
                <w:rFonts w:ascii="仿宋" w:hAnsi="仿宋" w:eastAsia="仿宋"/>
                <w:kern w:val="0"/>
                <w:sz w:val="21"/>
                <w:szCs w:val="21"/>
                <w:u w:color="000000"/>
              </w:rPr>
            </w:pPr>
            <w:r>
              <w:rPr>
                <w:rFonts w:hint="eastAsia" w:ascii="仿宋" w:hAnsi="仿宋" w:eastAsia="仿宋"/>
                <w:kern w:val="0"/>
                <w:sz w:val="21"/>
                <w:szCs w:val="21"/>
              </w:rPr>
              <w:t>／sftp／postloa／171*/</w:t>
            </w:r>
          </w:p>
        </w:tc>
      </w:tr>
    </w:tbl>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文件数据报文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w:t>
      </w:r>
      <w:r>
        <w:rPr>
          <w:rFonts w:ascii="仿宋" w:hAnsi="仿宋" w:eastAsia="仿宋" w:cs=".PingFang SC"/>
          <w:color w:val="353535"/>
          <w:kern w:val="0"/>
          <w:sz w:val="18"/>
          <w:szCs w:val="18"/>
        </w:rPr>
        <w:t>?</w:t>
      </w:r>
      <w:r>
        <w:rPr>
          <w:rFonts w:ascii="仿宋" w:hAnsi="仿宋" w:eastAsia="仿宋" w:cs="AppleSystemUIFont"/>
          <w:color w:val="353535"/>
          <w:kern w:val="0"/>
          <w:sz w:val="18"/>
          <w:szCs w:val="18"/>
        </w:rPr>
        <w:t>xml version="1.0" encoding="UTF-8" standalone="yes"</w:t>
      </w:r>
      <w:r>
        <w:rPr>
          <w:rFonts w:ascii="仿宋" w:hAnsi="仿宋" w:eastAsia="仿宋" w:cs=".PingFang SC"/>
          <w:color w:val="353535"/>
          <w:kern w:val="0"/>
          <w:sz w:val="18"/>
          <w:szCs w:val="18"/>
        </w:rPr>
        <w:t>?</w:t>
      </w:r>
      <w:r>
        <w:rPr>
          <w:rFonts w:ascii="仿宋" w:hAnsi="仿宋" w:eastAsia="仿宋" w:cs="AppleSystemUIFont"/>
          <w:color w:val="353535"/>
          <w:kern w:val="0"/>
          <w:sz w:val="18"/>
          <w:szCs w:val="18"/>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佛山市</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行有限公司</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&lt;ZZJGDM&gt;574**8790&lt;/ZZJGDM&gt;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&lt;GSZCH&gt;4406********8330&lt;/GSZCH&gt;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&lt;ZCDZ&gt;</w:t>
      </w:r>
      <w:r>
        <w:rPr>
          <w:rFonts w:hint="eastAsia" w:ascii="仿宋" w:hAnsi="仿宋" w:eastAsia="仿宋" w:cs=".PingFang SC"/>
          <w:color w:val="353535"/>
          <w:kern w:val="0"/>
          <w:sz w:val="18"/>
          <w:szCs w:val="18"/>
        </w:rPr>
        <w:t>佛山市顺德区</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首层大堂左侧壹号铺</w:t>
      </w:r>
      <w:r>
        <w:rPr>
          <w:rFonts w:ascii="仿宋" w:hAnsi="仿宋" w:eastAsia="仿宋" w:cs="AppleSystemUIFont"/>
          <w:color w:val="353535"/>
          <w:kern w:val="0"/>
          <w:sz w:val="18"/>
          <w:szCs w:val="18"/>
        </w:rPr>
        <w:t>&lt;/ZCDZ&gt;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&lt;SCJYDZ&gt;</w:t>
      </w:r>
      <w:r>
        <w:rPr>
          <w:rFonts w:hint="eastAsia" w:ascii="仿宋" w:hAnsi="仿宋" w:eastAsia="仿宋" w:cs=".PingFang SC"/>
          <w:color w:val="353535"/>
          <w:kern w:val="0"/>
          <w:sz w:val="18"/>
          <w:szCs w:val="18"/>
        </w:rPr>
        <w:t>佛山市顺德区</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首层大堂左侧</w:t>
      </w:r>
      <w:r>
        <w:rPr>
          <w:rFonts w:ascii="仿宋" w:hAnsi="仿宋" w:eastAsia="仿宋" w:cs="AppleSystemUIFont"/>
          <w:color w:val="353535"/>
          <w:kern w:val="0"/>
          <w:sz w:val="18"/>
          <w:szCs w:val="18"/>
        </w:rPr>
        <w:t>&lt;/SCJYDZ&gt;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&lt;ZCD_DHHM&gt;22*****80&lt;/ZCD_DHHM&gt;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&lt;HYMX_DM&gt;F5245&lt;/HYMX_DM&gt;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&lt;HYMX_MC&gt;</w:t>
      </w:r>
      <w:r>
        <w:rPr>
          <w:rFonts w:hint="eastAsia" w:ascii="仿宋" w:hAnsi="仿宋" w:eastAsia="仿宋" w:cs=".PingFang SC"/>
          <w:color w:val="353535"/>
          <w:kern w:val="0"/>
          <w:sz w:val="18"/>
          <w:szCs w:val="18"/>
        </w:rPr>
        <w:t>珠宝首饰零售</w:t>
      </w:r>
      <w:r>
        <w:rPr>
          <w:rFonts w:ascii="仿宋" w:hAnsi="仿宋" w:eastAsia="仿宋" w:cs="AppleSystemUIFont"/>
          <w:color w:val="353535"/>
          <w:kern w:val="0"/>
          <w:sz w:val="18"/>
          <w:szCs w:val="18"/>
        </w:rPr>
        <w:t>&lt;/HYMX_MC&gt;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&lt;JYFW&gt;</w:t>
      </w:r>
      <w:r>
        <w:rPr>
          <w:rFonts w:hint="eastAsia" w:ascii="仿宋" w:hAnsi="仿宋" w:eastAsia="仿宋" w:cs=".PingFang SC"/>
          <w:color w:val="353535"/>
          <w:kern w:val="0"/>
          <w:sz w:val="18"/>
          <w:szCs w:val="18"/>
        </w:rPr>
        <w:t>零售：金银饰品，珍珠，宝玉石首饰。</w:t>
      </w:r>
      <w:r>
        <w:rPr>
          <w:rFonts w:ascii="仿宋" w:hAnsi="仿宋" w:eastAsia="仿宋" w:cs="AppleSystemUIFont"/>
          <w:color w:val="353535"/>
          <w:kern w:val="0"/>
          <w:sz w:val="18"/>
          <w:szCs w:val="18"/>
        </w:rPr>
        <w:t>&lt;/JYFW&gt;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&lt;DJRQ&gt;2011-05-05&lt;/DJRQ&gt;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&lt;CYRS&gt;6&lt;/CYRS&gt;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&lt;DJZCLX_DM&gt;159&lt;/DJZCLX_DM&gt;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&lt;DJZCLX_MC&gt;</w:t>
      </w:r>
      <w:r>
        <w:rPr>
          <w:rFonts w:hint="eastAsia" w:ascii="仿宋" w:hAnsi="仿宋" w:eastAsia="仿宋" w:cs=".PingFang SC"/>
          <w:color w:val="353535"/>
          <w:kern w:val="0"/>
          <w:sz w:val="18"/>
          <w:szCs w:val="18"/>
        </w:rPr>
        <w:t>其他有限责任公司</w:t>
      </w:r>
      <w:r>
        <w:rPr>
          <w:rFonts w:ascii="仿宋" w:hAnsi="仿宋" w:eastAsia="仿宋" w:cs="AppleSystemUIFont"/>
          <w:color w:val="353535"/>
          <w:kern w:val="0"/>
          <w:sz w:val="18"/>
          <w:szCs w:val="18"/>
        </w:rPr>
        <w:t>&lt;/DJZCLX_MC&gt;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&lt;ZCZB_ZE&gt;300000&lt;/ZCZB_ZE&gt;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&lt;ZCBZ_MC&gt;&lt;/ZCBZ_MC&gt;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&lt;SYKJZD_DM&gt;102&lt;/SYKJZD_DM&gt;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&lt;SYKJZD_MC&gt;</w:t>
      </w:r>
      <w:r>
        <w:rPr>
          <w:rFonts w:hint="eastAsia" w:ascii="仿宋" w:hAnsi="仿宋" w:eastAsia="仿宋" w:cs=".PingFang SC"/>
          <w:color w:val="353535"/>
          <w:kern w:val="0"/>
          <w:sz w:val="18"/>
          <w:szCs w:val="18"/>
        </w:rPr>
        <w:t>小企业会计准则</w:t>
      </w:r>
      <w:r>
        <w:rPr>
          <w:rFonts w:ascii="仿宋" w:hAnsi="仿宋" w:eastAsia="仿宋" w:cs="AppleSystemUIFont"/>
          <w:color w:val="353535"/>
          <w:kern w:val="0"/>
          <w:sz w:val="18"/>
          <w:szCs w:val="18"/>
        </w:rPr>
        <w:t>&lt;/SYKJZD_MC&gt;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&lt;NSRZT_MC&gt;</w:t>
      </w:r>
      <w:r>
        <w:rPr>
          <w:rFonts w:hint="eastAsia" w:ascii="仿宋" w:hAnsi="仿宋" w:eastAsia="仿宋" w:cs=".PingFang SC"/>
          <w:color w:val="353535"/>
          <w:kern w:val="0"/>
          <w:sz w:val="18"/>
          <w:szCs w:val="18"/>
        </w:rPr>
        <w:t>非正常</w:t>
      </w:r>
      <w:r>
        <w:rPr>
          <w:rFonts w:ascii="仿宋" w:hAnsi="仿宋" w:eastAsia="仿宋" w:cs="AppleSystemUIFont"/>
          <w:color w:val="353535"/>
          <w:kern w:val="0"/>
          <w:sz w:val="18"/>
          <w:szCs w:val="18"/>
        </w:rPr>
        <w:t>&lt;/NSRZT_MC&gt;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&lt;NSRLX_MC&gt;</w:t>
      </w:r>
      <w:r>
        <w:rPr>
          <w:rFonts w:hint="eastAsia" w:ascii="仿宋" w:hAnsi="仿宋" w:eastAsia="仿宋" w:cs=".PingFang SC"/>
          <w:color w:val="353535"/>
          <w:kern w:val="0"/>
          <w:sz w:val="18"/>
          <w:szCs w:val="18"/>
        </w:rPr>
        <w:t>小规模纳税人</w:t>
      </w:r>
      <w:r>
        <w:rPr>
          <w:rFonts w:ascii="仿宋" w:hAnsi="仿宋" w:eastAsia="仿宋" w:cs="AppleSystemUIFont"/>
          <w:color w:val="353535"/>
          <w:kern w:val="0"/>
          <w:sz w:val="18"/>
          <w:szCs w:val="18"/>
        </w:rPr>
        <w:t>&lt;/NSRLX_MC&gt;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&lt;XYDJ&gt;B&lt;/XYDJ&gt;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&lt;XYPFSJ&gt;&lt;/XYPFSJ&gt;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&lt;XYPFFS&gt;&lt;/XYPFFS&gt;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&lt;ZGSWJG_MC&gt;</w:t>
      </w:r>
      <w:r>
        <w:rPr>
          <w:rFonts w:hint="eastAsia" w:ascii="仿宋" w:hAnsi="仿宋" w:eastAsia="仿宋" w:cs=".PingFang SC"/>
          <w:color w:val="353535"/>
          <w:kern w:val="0"/>
          <w:sz w:val="18"/>
          <w:szCs w:val="18"/>
        </w:rPr>
        <w:t>佛山市顺德区国家税务局</w:t>
      </w:r>
      <w:r>
        <w:rPr>
          <w:rFonts w:ascii="仿宋" w:hAnsi="仿宋" w:eastAsia="仿宋" w:cs="AppleSystemUIFont"/>
          <w:color w:val="353535"/>
          <w:kern w:val="0"/>
          <w:sz w:val="18"/>
          <w:szCs w:val="18"/>
        </w:rPr>
        <w:t>&lt;/ZGSWJG_MC&gt;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&lt;SS&gt;</w:t>
      </w:r>
      <w:r>
        <w:rPr>
          <w:rFonts w:hint="eastAsia" w:ascii="仿宋" w:hAnsi="仿宋" w:eastAsia="仿宋" w:cs=".PingFang SC"/>
          <w:color w:val="353535"/>
          <w:kern w:val="0"/>
          <w:sz w:val="18"/>
          <w:szCs w:val="18"/>
        </w:rPr>
        <w:t>广东省</w:t>
      </w:r>
      <w:r>
        <w:rPr>
          <w:rFonts w:ascii="仿宋" w:hAnsi="仿宋" w:eastAsia="仿宋" w:cs="AppleSystemUIFont"/>
          <w:color w:val="353535"/>
          <w:kern w:val="0"/>
          <w:sz w:val="18"/>
          <w:szCs w:val="18"/>
        </w:rPr>
        <w:t>&lt;/SS&gt;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&lt;DS&gt;</w:t>
      </w:r>
      <w:r>
        <w:rPr>
          <w:rFonts w:hint="eastAsia" w:ascii="仿宋" w:hAnsi="仿宋" w:eastAsia="仿宋" w:cs=".PingFang SC"/>
          <w:color w:val="353535"/>
          <w:kern w:val="0"/>
          <w:sz w:val="18"/>
          <w:szCs w:val="18"/>
        </w:rPr>
        <w:t>佛山市</w:t>
      </w:r>
      <w:r>
        <w:rPr>
          <w:rFonts w:ascii="仿宋" w:hAnsi="仿宋" w:eastAsia="仿宋" w:cs="AppleSystemUIFont"/>
          <w:color w:val="353535"/>
          <w:kern w:val="0"/>
          <w:sz w:val="18"/>
          <w:szCs w:val="18"/>
        </w:rPr>
        <w:t>&lt;/DS&gt;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&lt;FDDBRMC&gt;</w:t>
      </w:r>
      <w:r>
        <w:rPr>
          <w:rFonts w:hint="eastAsia" w:ascii="仿宋" w:hAnsi="仿宋" w:eastAsia="仿宋" w:cs=".PingFang SC"/>
          <w:color w:val="353535"/>
          <w:kern w:val="0"/>
          <w:sz w:val="18"/>
          <w:szCs w:val="18"/>
        </w:rPr>
        <w:t>法人姓名</w:t>
      </w:r>
      <w:r>
        <w:rPr>
          <w:rFonts w:ascii="仿宋" w:hAnsi="仿宋" w:eastAsia="仿宋" w:cs="AppleSystemUIFont"/>
          <w:color w:val="353535"/>
          <w:kern w:val="0"/>
          <w:sz w:val="18"/>
          <w:szCs w:val="18"/>
        </w:rPr>
        <w:t>&lt;/FDDBRMC&gt;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&lt;FR_GDDHHM&gt;86***93&lt;/FR_GDDHHM&gt;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&lt;FR_YDDHHM&gt;136****8888&lt;/FR_YDDHHM&gt;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&lt;FR_DYDZ&gt;&lt;/FR_DYDZ&gt;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&lt;FR_ZJLX_MC&gt;</w:t>
      </w:r>
      <w:r>
        <w:rPr>
          <w:rFonts w:hint="eastAsia" w:ascii="仿宋" w:hAnsi="仿宋" w:eastAsia="仿宋" w:cs=".PingFang SC"/>
          <w:color w:val="353535"/>
          <w:kern w:val="0"/>
          <w:sz w:val="18"/>
          <w:szCs w:val="18"/>
        </w:rPr>
        <w:t>身份证</w:t>
      </w:r>
      <w:r>
        <w:rPr>
          <w:rFonts w:ascii="仿宋" w:hAnsi="仿宋" w:eastAsia="仿宋" w:cs="AppleSystemUIFont"/>
          <w:color w:val="353535"/>
          <w:kern w:val="0"/>
          <w:sz w:val="18"/>
          <w:szCs w:val="18"/>
        </w:rPr>
        <w:t>&lt;/FR_ZJLX_MC&gt;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&lt;FR_ZJHM&gt;320219******192015&lt;/FR_ZJHM&gt;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&lt;SWJG_DM&gt;14406810000&lt;/SWJG_DM&gt;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&lt;TZFMC&gt;</w:t>
      </w:r>
      <w:r>
        <w:rPr>
          <w:rFonts w:hint="eastAsia" w:ascii="仿宋" w:hAnsi="仿宋" w:eastAsia="仿宋" w:cs=".PingFang SC"/>
          <w:color w:val="353535"/>
          <w:kern w:val="0"/>
          <w:sz w:val="18"/>
          <w:szCs w:val="18"/>
        </w:rPr>
        <w:t>欧</w:t>
      </w:r>
      <w:r>
        <w:rPr>
          <w:rFonts w:ascii="仿宋" w:hAnsi="仿宋" w:eastAsia="仿宋" w:cs=".PingFang SC"/>
          <w:color w:val="353535"/>
          <w:kern w:val="0"/>
          <w:sz w:val="18"/>
          <w:szCs w:val="18"/>
        </w:rPr>
        <w:t>**</w:t>
      </w:r>
      <w:r>
        <w:rPr>
          <w:rFonts w:hint="eastAsia" w:ascii="仿宋" w:hAnsi="仿宋" w:eastAsia="仿宋" w:cs=".PingFang SC"/>
          <w:color w:val="353535"/>
          <w:kern w:val="0"/>
          <w:sz w:val="18"/>
          <w:szCs w:val="18"/>
        </w:rPr>
        <w:t>谦</w:t>
      </w:r>
      <w:r>
        <w:rPr>
          <w:rFonts w:ascii="仿宋" w:hAnsi="仿宋" w:eastAsia="仿宋" w:cs="AppleSystemUIFont"/>
          <w:color w:val="353535"/>
          <w:kern w:val="0"/>
          <w:sz w:val="18"/>
          <w:szCs w:val="18"/>
        </w:rPr>
        <w:t>&lt;/TZFMC&gt;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&lt;TZFJJXZ_MC&gt;</w:t>
      </w:r>
      <w:r>
        <w:rPr>
          <w:rFonts w:hint="eastAsia" w:ascii="仿宋" w:hAnsi="仿宋" w:eastAsia="仿宋" w:cs=".PingFang SC"/>
          <w:color w:val="353535"/>
          <w:kern w:val="0"/>
          <w:sz w:val="18"/>
          <w:szCs w:val="18"/>
        </w:rPr>
        <w:t>事业单位</w:t>
      </w:r>
      <w:r>
        <w:rPr>
          <w:rFonts w:ascii="仿宋" w:hAnsi="仿宋" w:eastAsia="仿宋" w:cs="AppleSystemUIFont"/>
          <w:color w:val="353535"/>
          <w:kern w:val="0"/>
          <w:sz w:val="18"/>
          <w:szCs w:val="18"/>
        </w:rPr>
        <w:t>&lt;/TZFJJXZ_MC&gt;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&lt;TZBL&gt;70&lt;/TZBL&gt;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&lt;ZJ_MC&gt;</w:t>
      </w:r>
      <w:r>
        <w:rPr>
          <w:rFonts w:hint="eastAsia" w:ascii="仿宋" w:hAnsi="仿宋" w:eastAsia="仿宋" w:cs=".PingFang SC"/>
          <w:color w:val="353535"/>
          <w:kern w:val="0"/>
          <w:sz w:val="18"/>
          <w:szCs w:val="18"/>
        </w:rPr>
        <w:t>居民身份证</w:t>
      </w:r>
      <w:r>
        <w:rPr>
          <w:rFonts w:ascii="仿宋" w:hAnsi="仿宋" w:eastAsia="仿宋" w:cs="AppleSystemUIFont"/>
          <w:color w:val="353535"/>
          <w:kern w:val="0"/>
          <w:sz w:val="18"/>
          <w:szCs w:val="18"/>
        </w:rPr>
        <w:t>&lt;/ZJ_MC&gt;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&lt;ZJHM&gt;440623******070015&lt;/ZJHM&gt;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&lt;SBRQ&gt;2016-07-15&lt;/SBRQ&gt;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&lt;SBQX&gt;2016-04-18&lt;/SBQX&gt;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&lt;ZSXM&gt;</w:t>
      </w:r>
      <w:r>
        <w:rPr>
          <w:rFonts w:hint="eastAsia" w:ascii="仿宋" w:hAnsi="仿宋" w:eastAsia="仿宋" w:cs=".PingFang SC"/>
          <w:color w:val="353535"/>
          <w:kern w:val="0"/>
          <w:sz w:val="18"/>
          <w:szCs w:val="18"/>
        </w:rPr>
        <w:t>增值税</w:t>
      </w:r>
      <w:r>
        <w:rPr>
          <w:rFonts w:ascii="仿宋" w:hAnsi="仿宋" w:eastAsia="仿宋" w:cs="AppleSystemUIFont"/>
          <w:color w:val="353535"/>
          <w:kern w:val="0"/>
          <w:sz w:val="18"/>
          <w:szCs w:val="18"/>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&lt;SSSQQ&gt;2016-04-01&lt;/SSSQQ&gt;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&lt;SSSQZ&gt;2016-06-30&lt;/SSSQZ&gt;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&lt;QBXSSR&gt;65000&lt;/QBXSSR&gt;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&lt;YSXSSR&gt;65000&lt;/YSXSSR&gt;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&lt;YNSE&gt;5488.54&lt;/YNSE&gt;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&lt;YJSE&gt;0&lt;/YJSE&gt;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&lt;YBTSE&gt;5488.54&lt;/YBTSE&gt;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&lt;SSSQ_Q&gt;2015-04-01&lt;/SSSQ_Q&gt;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&lt;SSSQ_Z&gt;2015-04-30&lt;/SSSQ_Z&gt;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&lt;JKQX&gt;2015-05-18&lt;/JKQX&gt;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&lt;JKFSRQ&gt;2015-05-18&lt;/JKFSRQ&gt;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&lt;SKZT&gt;</w:t>
      </w:r>
      <w:r>
        <w:rPr>
          <w:rFonts w:hint="eastAsia" w:ascii="仿宋" w:hAnsi="仿宋" w:eastAsia="仿宋" w:cs=".PingFang SC"/>
          <w:color w:val="353535"/>
          <w:kern w:val="0"/>
          <w:sz w:val="18"/>
          <w:szCs w:val="18"/>
        </w:rPr>
        <w:t>未到期应缴</w:t>
      </w:r>
      <w:r>
        <w:rPr>
          <w:rFonts w:ascii="仿宋" w:hAnsi="仿宋" w:eastAsia="仿宋" w:cs="AppleSystemUIFont"/>
          <w:color w:val="353535"/>
          <w:kern w:val="0"/>
          <w:sz w:val="18"/>
          <w:szCs w:val="18"/>
        </w:rPr>
        <w:t>&lt;/SKZT&gt;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&lt;ZSXM&gt;</w:t>
      </w:r>
      <w:r>
        <w:rPr>
          <w:rFonts w:hint="eastAsia" w:ascii="仿宋" w:hAnsi="仿宋" w:eastAsia="仿宋" w:cs=".PingFang SC"/>
          <w:color w:val="353535"/>
          <w:kern w:val="0"/>
          <w:sz w:val="18"/>
          <w:szCs w:val="18"/>
        </w:rPr>
        <w:t>增值税</w:t>
      </w:r>
      <w:r>
        <w:rPr>
          <w:rFonts w:ascii="仿宋" w:hAnsi="仿宋" w:eastAsia="仿宋" w:cs="AppleSystemUIFont"/>
          <w:color w:val="353535"/>
          <w:kern w:val="0"/>
          <w:sz w:val="18"/>
          <w:szCs w:val="18"/>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&lt;SKZL&gt;</w:t>
      </w:r>
      <w:r>
        <w:rPr>
          <w:rFonts w:hint="eastAsia" w:ascii="仿宋" w:hAnsi="仿宋" w:eastAsia="仿宋" w:cs=".PingFang SC"/>
          <w:color w:val="353535"/>
          <w:kern w:val="0"/>
          <w:sz w:val="18"/>
          <w:szCs w:val="18"/>
        </w:rPr>
        <w:t>正税</w:t>
      </w:r>
      <w:r>
        <w:rPr>
          <w:rFonts w:ascii="仿宋" w:hAnsi="仿宋" w:eastAsia="仿宋" w:cs="AppleSystemUIFont"/>
          <w:color w:val="353535"/>
          <w:kern w:val="0"/>
          <w:sz w:val="18"/>
          <w:szCs w:val="18"/>
        </w:rPr>
        <w:t>&lt;/SKZL&gt;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&lt;XSSR&gt;62658.25&lt;/XSSR&gt;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&lt;SL&gt;0.03&lt;/SL&gt;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&lt;SE&gt;1879.75&lt;/SE&gt;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&lt;SSSQ&gt;2014&lt;/SSSQ&gt;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苏州</w:t>
      </w:r>
      <w:r>
        <w:rPr>
          <w:rFonts w:ascii="仿宋" w:hAnsi="仿宋" w:eastAsia="仿宋" w:cs="AppleSystemUIFont"/>
          <w:color w:val="353535"/>
          <w:kern w:val="0"/>
          <w:sz w:val="18"/>
          <w:szCs w:val="18"/>
        </w:rPr>
        <w:t>****</w:t>
      </w:r>
      <w:r>
        <w:rPr>
          <w:rFonts w:hint="eastAsia" w:ascii="仿宋" w:hAnsi="仿宋" w:eastAsia="仿宋" w:cs=".PingFang SC"/>
          <w:color w:val="353535"/>
          <w:kern w:val="0"/>
          <w:sz w:val="18"/>
          <w:szCs w:val="18"/>
        </w:rPr>
        <w:t>有限公司</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&lt;JYJE&gt;64170.83&lt;/JYJE&gt;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&lt;JYJEZB&gt;4.97&lt;/JYJEZB&gt;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&lt;PM&gt;5&lt;/PM&gt;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&lt;SSSQ&gt;2015&lt;/SSSQ&gt;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&lt;NSRMC&gt;</w:t>
      </w:r>
      <w:r>
        <w:rPr>
          <w:rFonts w:hint="eastAsia" w:ascii="仿宋" w:hAnsi="仿宋" w:eastAsia="仿宋" w:cs=".PingFang SC"/>
          <w:color w:val="353535"/>
          <w:kern w:val="0"/>
          <w:sz w:val="18"/>
          <w:szCs w:val="18"/>
        </w:rPr>
        <w:t>其它</w:t>
      </w:r>
      <w:r>
        <w:rPr>
          <w:rFonts w:ascii="仿宋" w:hAnsi="仿宋" w:eastAsia="仿宋" w:cs="AppleSystemUIFont"/>
          <w:color w:val="353535"/>
          <w:kern w:val="0"/>
          <w:sz w:val="18"/>
          <w:szCs w:val="18"/>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&lt;JYJE&gt;0.00&lt;/JYJE&gt;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&lt;JYJEZB&gt;-0.00&lt;/JYJEZB&gt;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&lt;PM&gt;12&lt;/PM&gt;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&lt;SBRQ&gt;2015-01-24&lt;/SBRQ&gt;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&lt;XM&gt;</w:t>
      </w:r>
      <w:r>
        <w:rPr>
          <w:rFonts w:hint="eastAsia" w:ascii="仿宋" w:hAnsi="仿宋" w:eastAsia="仿宋" w:cs=".PingFang SC"/>
          <w:color w:val="353535"/>
          <w:kern w:val="0"/>
          <w:sz w:val="18"/>
          <w:szCs w:val="18"/>
        </w:rPr>
        <w:t>销售费用</w:t>
      </w:r>
      <w:r>
        <w:rPr>
          <w:rFonts w:ascii="仿宋" w:hAnsi="仿宋" w:eastAsia="仿宋" w:cs="AppleSystemUIFont"/>
          <w:color w:val="353535"/>
          <w:kern w:val="0"/>
          <w:sz w:val="18"/>
          <w:szCs w:val="18"/>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&lt;MC&gt;11&lt;/MC&gt;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&lt;BQJE&gt;117363.19&lt;/BQJE&gt;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&lt;SQJE&gt;0&lt;/SQJE&gt;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&lt;BYS&gt;9907.4&lt;/BYS&gt;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&lt;SBRQ&gt;&lt;/SBRQ&gt;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&lt;XM&gt;</w:t>
      </w:r>
      <w:r>
        <w:rPr>
          <w:rFonts w:hint="eastAsia" w:ascii="仿宋" w:hAnsi="仿宋" w:eastAsia="仿宋" w:cs=".PingFang SC"/>
          <w:color w:val="353535"/>
          <w:kern w:val="0"/>
          <w:sz w:val="18"/>
          <w:szCs w:val="18"/>
        </w:rPr>
        <w:t>减：累计折旧</w:t>
      </w:r>
      <w:r>
        <w:rPr>
          <w:rFonts w:ascii="仿宋" w:hAnsi="仿宋" w:eastAsia="仿宋" w:cs="AppleSystemUIFont"/>
          <w:color w:val="353535"/>
          <w:kern w:val="0"/>
          <w:sz w:val="18"/>
          <w:szCs w:val="18"/>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&lt;MC&gt;19&lt;/MC&gt;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&lt;QMYE&gt;0&lt;/QMYE&gt;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&lt;NCYE&gt;0&lt;/NCYE&gt;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w:t>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ab/>
      </w:r>
      <w:r>
        <w:rPr>
          <w:rFonts w:ascii="仿宋" w:hAnsi="仿宋" w:eastAsia="仿宋" w:cs="AppleSystemUIFont"/>
          <w:color w:val="353535"/>
          <w:kern w:val="0"/>
          <w:sz w:val="18"/>
          <w:szCs w:val="18"/>
        </w:rPr>
        <w:t>&lt;/ZCFZB_LIST&gt;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&lt;DJRQ&gt;2015-10-17&lt;/DJRQ&gt;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&lt;ZYWFWZSS&gt;</w:t>
      </w:r>
      <w:r>
        <w:rPr>
          <w:rFonts w:hint="eastAsia" w:ascii="仿宋" w:hAnsi="仿宋" w:eastAsia="仿宋" w:cs=".PingFang SC"/>
          <w:color w:val="353535"/>
          <w:kern w:val="0"/>
          <w:sz w:val="18"/>
          <w:szCs w:val="18"/>
        </w:rPr>
        <w:t>税种：增值税，逾期未缴纳税款</w:t>
      </w:r>
      <w:r>
        <w:rPr>
          <w:rFonts w:ascii="仿宋" w:hAnsi="仿宋" w:eastAsia="仿宋" w:cs="AppleSystemUIFont"/>
          <w:color w:val="353535"/>
          <w:kern w:val="0"/>
          <w:sz w:val="18"/>
          <w:szCs w:val="18"/>
        </w:rPr>
        <w:t>&lt;/ZYWFWZSS&gt;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&lt;ZYWFWZSDDM&gt;050201&lt;/ZYWFWZSDDM&gt;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&lt;ZYWFWZSDMC&gt;</w:t>
      </w:r>
      <w:r>
        <w:rPr>
          <w:rFonts w:hint="eastAsia" w:ascii="仿宋" w:hAnsi="仿宋" w:eastAsia="仿宋" w:cs=".PingFang SC"/>
          <w:color w:val="353535"/>
          <w:kern w:val="0"/>
          <w:sz w:val="18"/>
          <w:szCs w:val="18"/>
        </w:rPr>
        <w:t>逾期未申报</w:t>
      </w:r>
      <w:r>
        <w:rPr>
          <w:rFonts w:ascii="仿宋" w:hAnsi="仿宋" w:eastAsia="仿宋" w:cs="AppleSystemUIFont"/>
          <w:color w:val="353535"/>
          <w:kern w:val="0"/>
          <w:sz w:val="18"/>
          <w:szCs w:val="18"/>
        </w:rPr>
        <w:t>&lt;/ZYWFWZSDMC&gt;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&lt;WFWZLXDM&gt;05&lt;/WFWZLXDM&gt;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&lt;WFWZLXMC&gt;</w:t>
      </w:r>
      <w:r>
        <w:rPr>
          <w:rFonts w:hint="eastAsia" w:ascii="仿宋" w:hAnsi="仿宋" w:eastAsia="仿宋" w:cs=".PingFang SC"/>
          <w:color w:val="353535"/>
          <w:kern w:val="0"/>
          <w:sz w:val="18"/>
          <w:szCs w:val="18"/>
        </w:rPr>
        <w:t>违反税收管理</w:t>
      </w:r>
      <w:r>
        <w:rPr>
          <w:rFonts w:ascii="仿宋" w:hAnsi="仿宋" w:eastAsia="仿宋" w:cs="AppleSystemUIFont"/>
          <w:color w:val="353535"/>
          <w:kern w:val="0"/>
          <w:sz w:val="18"/>
          <w:szCs w:val="18"/>
        </w:rPr>
        <w:t>&lt;/WFWZLXMC&gt;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&lt;WFWZZTMC&gt;</w:t>
      </w:r>
      <w:r>
        <w:rPr>
          <w:rFonts w:hint="eastAsia" w:ascii="仿宋" w:hAnsi="仿宋" w:eastAsia="仿宋" w:cs=".PingFang SC"/>
          <w:color w:val="353535"/>
          <w:kern w:val="0"/>
          <w:sz w:val="18"/>
          <w:szCs w:val="18"/>
        </w:rPr>
        <w:t>处理完毕</w:t>
      </w:r>
      <w:r>
        <w:rPr>
          <w:rFonts w:ascii="仿宋" w:hAnsi="仿宋" w:eastAsia="仿宋" w:cs="AppleSystemUIFont"/>
          <w:color w:val="353535"/>
          <w:kern w:val="0"/>
          <w:sz w:val="18"/>
          <w:szCs w:val="18"/>
        </w:rPr>
        <w:t>&lt;/WFWZZTMC&gt;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&lt;CLCFJDRQ&gt;2008-10-17&lt;/CLCFJDRQ&gt;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&lt;CLBF&gt;&lt;/CLBF&gt;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&lt;LARQ&gt;2008-10-17&lt;/LARQ&gt;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&lt;XGZT&gt;&lt;/XGZT&gt;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&lt;AYDJRQ&gt;2015-01-09&lt;/AYDJRQ&gt;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&lt;AJLXMC&gt;</w:t>
      </w:r>
      <w:r>
        <w:rPr>
          <w:rFonts w:hint="eastAsia" w:ascii="仿宋" w:hAnsi="仿宋" w:eastAsia="仿宋" w:cs=".PingFang SC"/>
          <w:color w:val="353535"/>
          <w:kern w:val="0"/>
          <w:sz w:val="18"/>
          <w:szCs w:val="18"/>
        </w:rPr>
        <w:t>专案</w:t>
      </w:r>
      <w:r>
        <w:rPr>
          <w:rFonts w:ascii="仿宋" w:hAnsi="仿宋" w:eastAsia="仿宋" w:cs="AppleSystemUIFont"/>
          <w:color w:val="353535"/>
          <w:kern w:val="0"/>
          <w:sz w:val="18"/>
          <w:szCs w:val="18"/>
        </w:rPr>
        <w:t>&lt;/AJLXMC&gt;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&lt;WGWZLXDM&gt;05&lt;/WGWZLXDM&gt;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&lt;WGWZLXMC&gt;</w:t>
      </w:r>
      <w:r>
        <w:rPr>
          <w:rFonts w:hint="eastAsia" w:ascii="仿宋" w:hAnsi="仿宋" w:eastAsia="仿宋" w:cs=".PingFang SC"/>
          <w:color w:val="353535"/>
          <w:kern w:val="0"/>
          <w:sz w:val="18"/>
          <w:szCs w:val="18"/>
        </w:rPr>
        <w:t>偷税</w:t>
      </w:r>
      <w:r>
        <w:rPr>
          <w:rFonts w:ascii="仿宋" w:hAnsi="仿宋" w:eastAsia="仿宋" w:cs="AppleSystemUIFont"/>
          <w:color w:val="353535"/>
          <w:kern w:val="0"/>
          <w:sz w:val="18"/>
          <w:szCs w:val="18"/>
        </w:rPr>
        <w:t>&lt;/WGWZLXMC&gt;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&lt;JCLXMC&gt;</w:t>
      </w:r>
      <w:r>
        <w:rPr>
          <w:rFonts w:hint="eastAsia" w:ascii="仿宋" w:hAnsi="仿宋" w:eastAsia="仿宋" w:cs=".PingFang SC"/>
          <w:color w:val="353535"/>
          <w:kern w:val="0"/>
          <w:sz w:val="18"/>
          <w:szCs w:val="18"/>
        </w:rPr>
        <w:t>日常稽查</w:t>
      </w:r>
      <w:r>
        <w:rPr>
          <w:rFonts w:ascii="仿宋" w:hAnsi="仿宋" w:eastAsia="仿宋" w:cs="AppleSystemUIFont"/>
          <w:color w:val="353535"/>
          <w:kern w:val="0"/>
          <w:sz w:val="18"/>
          <w:szCs w:val="18"/>
        </w:rPr>
        <w:t>&lt;/JCLXMC&gt;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&lt;JCZTMC&gt;</w:t>
      </w:r>
      <w:r>
        <w:rPr>
          <w:rFonts w:hint="eastAsia" w:ascii="仿宋" w:hAnsi="仿宋" w:eastAsia="仿宋" w:cs=".PingFang SC"/>
          <w:color w:val="353535"/>
          <w:kern w:val="0"/>
          <w:sz w:val="18"/>
          <w:szCs w:val="18"/>
        </w:rPr>
        <w:t>执行完毕</w:t>
      </w:r>
      <w:r>
        <w:rPr>
          <w:rFonts w:ascii="仿宋" w:hAnsi="仿宋" w:eastAsia="仿宋" w:cs="AppleSystemUIFont"/>
          <w:color w:val="353535"/>
          <w:kern w:val="0"/>
          <w:sz w:val="18"/>
          <w:szCs w:val="18"/>
        </w:rPr>
        <w:t>&lt;/JCZTMC&gt;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&lt;AJCLYJMC&gt;</w:t>
      </w:r>
      <w:r>
        <w:rPr>
          <w:rFonts w:hint="eastAsia" w:ascii="仿宋" w:hAnsi="仿宋" w:eastAsia="仿宋" w:cs=".PingFang SC"/>
          <w:color w:val="353535"/>
          <w:kern w:val="0"/>
          <w:sz w:val="18"/>
          <w:szCs w:val="18"/>
        </w:rPr>
        <w:t>税务处理并一般行政处罚</w:t>
      </w:r>
      <w:r>
        <w:rPr>
          <w:rFonts w:ascii="仿宋" w:hAnsi="仿宋" w:eastAsia="仿宋" w:cs="AppleSystemUIFont"/>
          <w:color w:val="353535"/>
          <w:kern w:val="0"/>
          <w:sz w:val="18"/>
          <w:szCs w:val="18"/>
        </w:rPr>
        <w:t>&lt;/AJCLYJMC&gt;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&lt;BGHNR&gt;</w:t>
      </w:r>
      <w:r>
        <w:rPr>
          <w:rFonts w:hint="eastAsia" w:ascii="仿宋" w:hAnsi="仿宋" w:eastAsia="仿宋" w:cs=".PingFang SC"/>
          <w:color w:val="353535"/>
          <w:kern w:val="0"/>
          <w:sz w:val="18"/>
          <w:szCs w:val="18"/>
        </w:rPr>
        <w:t>人民币</w:t>
      </w:r>
      <w:r>
        <w:rPr>
          <w:rFonts w:ascii="仿宋" w:hAnsi="仿宋" w:eastAsia="仿宋" w:cs="AppleSystemUIFont"/>
          <w:color w:val="353535"/>
          <w:kern w:val="0"/>
          <w:sz w:val="18"/>
          <w:szCs w:val="18"/>
        </w:rPr>
        <w:t xml:space="preserve">500.0000 </w:t>
      </w:r>
      <w:r>
        <w:rPr>
          <w:rFonts w:hint="eastAsia" w:ascii="仿宋" w:hAnsi="仿宋" w:eastAsia="仿宋" w:cs=".PingFang SC"/>
          <w:color w:val="353535"/>
          <w:kern w:val="0"/>
          <w:sz w:val="18"/>
          <w:szCs w:val="18"/>
        </w:rPr>
        <w:t>万元</w:t>
      </w:r>
      <w:r>
        <w:rPr>
          <w:rFonts w:ascii="仿宋" w:hAnsi="仿宋" w:eastAsia="仿宋" w:cs="AppleSystemUIFont"/>
          <w:color w:val="353535"/>
          <w:kern w:val="0"/>
          <w:sz w:val="18"/>
          <w:szCs w:val="18"/>
        </w:rPr>
        <w:t>&lt;/BGHNR&gt;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&lt;BGQNR&gt;</w:t>
      </w:r>
      <w:r>
        <w:rPr>
          <w:rFonts w:hint="eastAsia" w:ascii="仿宋" w:hAnsi="仿宋" w:eastAsia="仿宋" w:cs=".PingFang SC"/>
          <w:color w:val="353535"/>
          <w:kern w:val="0"/>
          <w:sz w:val="18"/>
          <w:szCs w:val="18"/>
        </w:rPr>
        <w:t>人民币</w:t>
      </w:r>
      <w:r>
        <w:rPr>
          <w:rFonts w:ascii="仿宋" w:hAnsi="仿宋" w:eastAsia="仿宋" w:cs="AppleSystemUIFont"/>
          <w:color w:val="353535"/>
          <w:kern w:val="0"/>
          <w:sz w:val="18"/>
          <w:szCs w:val="18"/>
        </w:rPr>
        <w:t xml:space="preserve">200.0000 </w:t>
      </w:r>
      <w:r>
        <w:rPr>
          <w:rFonts w:hint="eastAsia" w:ascii="仿宋" w:hAnsi="仿宋" w:eastAsia="仿宋" w:cs=".PingFang SC"/>
          <w:color w:val="353535"/>
          <w:kern w:val="0"/>
          <w:sz w:val="18"/>
          <w:szCs w:val="18"/>
        </w:rPr>
        <w:t>万元</w:t>
      </w:r>
      <w:r>
        <w:rPr>
          <w:rFonts w:ascii="仿宋" w:hAnsi="仿宋" w:eastAsia="仿宋" w:cs="AppleSystemUIFont"/>
          <w:color w:val="353535"/>
          <w:kern w:val="0"/>
          <w:sz w:val="18"/>
          <w:szCs w:val="18"/>
        </w:rPr>
        <w:t>&lt;/BGQNR&gt;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&lt;BGRQ&gt;2015-08-25&lt;/BGRQ&gt;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&lt;BGXM&gt;</w:t>
      </w:r>
      <w:r>
        <w:rPr>
          <w:rFonts w:hint="eastAsia" w:ascii="仿宋" w:hAnsi="仿宋" w:eastAsia="仿宋" w:cs=".PingFang SC"/>
          <w:color w:val="353535"/>
          <w:kern w:val="0"/>
          <w:sz w:val="18"/>
          <w:szCs w:val="18"/>
        </w:rPr>
        <w:t>实收资本</w:t>
      </w:r>
      <w:r>
        <w:rPr>
          <w:rFonts w:ascii="仿宋" w:hAnsi="仿宋" w:eastAsia="仿宋" w:cs="AppleSystemUIFont"/>
          <w:color w:val="353535"/>
          <w:kern w:val="0"/>
          <w:sz w:val="18"/>
          <w:szCs w:val="18"/>
        </w:rPr>
        <w:t>&lt;/BGXM&gt;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firstLine="360"/>
        <w:rPr>
          <w:rFonts w:ascii="仿宋" w:hAnsi="仿宋" w:eastAsia="仿宋" w:cs="AppleSystemUIFont"/>
          <w:color w:val="353535"/>
          <w:kern w:val="0"/>
          <w:sz w:val="18"/>
          <w:szCs w:val="18"/>
        </w:rPr>
      </w:pPr>
      <w:r>
        <w:rPr>
          <w:rFonts w:ascii="仿宋" w:hAnsi="仿宋" w:eastAsia="仿宋" w:cs="AppleSystemUIFont"/>
          <w:color w:val="353535"/>
          <w:kern w:val="0"/>
          <w:sz w:val="18"/>
          <w:szCs w:val="18"/>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rPr>
      </w:pPr>
      <w:r>
        <w:rPr>
          <w:rFonts w:ascii="仿宋" w:hAnsi="仿宋" w:eastAsia="仿宋"/>
          <w:sz w:val="18"/>
          <w:szCs w:val="18"/>
        </w:rPr>
        <w:t>&lt;/tiripPackage&gt;</w:t>
      </w:r>
    </w:p>
    <w:p>
      <w:pPr>
        <w:spacing w:line="360" w:lineRule="auto"/>
        <w:ind w:left="420"/>
        <w:rPr>
          <w:rFonts w:ascii="仿宋" w:hAnsi="仿宋" w:eastAsia="仿宋"/>
          <w:sz w:val="24"/>
          <w:szCs w:val="24"/>
        </w:rPr>
      </w:pPr>
    </w:p>
    <w:p>
      <w:pPr>
        <w:pStyle w:val="73"/>
        <w:spacing w:before="156" w:after="156"/>
        <w:ind w:firstLine="560"/>
        <w:rPr>
          <w:rFonts w:ascii="仿宋" w:hAnsi="仿宋" w:eastAsia="仿宋"/>
        </w:rPr>
      </w:pPr>
      <w:r>
        <w:rPr>
          <w:rFonts w:hint="eastAsia" w:ascii="仿宋" w:hAnsi="仿宋" w:eastAsia="仿宋" w:cstheme="minorBidi"/>
          <w:sz w:val="28"/>
          <w:szCs w:val="28"/>
        </w:rPr>
        <w:t>具体涉税数据内容节点说明，请查看《贷前涉税数据查询接口》返回的数据报文参数说明。</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贷后涉税数据推送接口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在企业纳税人完成身份认证并授权，我司从税务机关信息系统获取到涉税数据进行清洗、结构化处理并存储，完成数据结构化处理后推送东莞银行。如图所示：</w:t>
      </w:r>
    </w:p>
    <w:p>
      <w:pPr>
        <w:spacing w:line="360" w:lineRule="auto"/>
        <w:ind w:left="420" w:firstLine="289"/>
        <w:jc w:val="center"/>
        <w:rPr>
          <w:rFonts w:ascii="仿宋" w:hAnsi="仿宋" w:eastAsia="仿宋"/>
          <w:sz w:val="24"/>
          <w:szCs w:val="24"/>
        </w:rPr>
      </w:pPr>
      <w:r>
        <w:rPr>
          <w:rFonts w:ascii="仿宋" w:hAnsi="仿宋" w:eastAsia="仿宋"/>
          <w:sz w:val="24"/>
          <w:szCs w:val="24"/>
        </w:rPr>
        <w:drawing>
          <wp:inline distT="0" distB="0" distL="0" distR="0">
            <wp:extent cx="4480560" cy="24688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480560" cy="2468880"/>
                    </a:xfrm>
                    <a:prstGeom prst="rect">
                      <a:avLst/>
                    </a:prstGeom>
                    <a:noFill/>
                    <a:ln>
                      <a:noFill/>
                    </a:ln>
                  </pic:spPr>
                </pic:pic>
              </a:graphicData>
            </a:graphic>
          </wp:inline>
        </w:drawing>
      </w:r>
    </w:p>
    <w:p>
      <w:pPr>
        <w:spacing w:line="360" w:lineRule="auto"/>
        <w:ind w:left="420" w:firstLine="289"/>
        <w:jc w:val="center"/>
        <w:rPr>
          <w:rFonts w:ascii="仿宋" w:hAnsi="仿宋" w:eastAsia="仿宋"/>
          <w:sz w:val="18"/>
          <w:szCs w:val="18"/>
        </w:rPr>
      </w:pPr>
      <w:r>
        <w:rPr>
          <w:rFonts w:hint="eastAsia" w:ascii="仿宋" w:hAnsi="仿宋" w:eastAsia="仿宋"/>
          <w:sz w:val="18"/>
          <w:szCs w:val="18"/>
        </w:rPr>
        <w:t>图：贷后涉税数据推送接口调用时序图</w:t>
      </w:r>
      <w:r>
        <w:rPr>
          <w:rFonts w:ascii="仿宋" w:hAnsi="仿宋" w:eastAsia="仿宋"/>
          <w:sz w:val="18"/>
          <w:szCs w:val="18"/>
        </w:rPr>
        <w:t xml:space="preserve"> </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涉税数据查询流程如下：</w:t>
      </w:r>
    </w:p>
    <w:p>
      <w:pPr>
        <w:pStyle w:val="76"/>
        <w:numPr>
          <w:ilvl w:val="0"/>
          <w:numId w:val="81"/>
        </w:numPr>
        <w:spacing w:line="360" w:lineRule="auto"/>
        <w:ind w:firstLineChars="0"/>
        <w:rPr>
          <w:rFonts w:ascii="仿宋" w:hAnsi="仿宋" w:eastAsia="仿宋"/>
          <w:sz w:val="28"/>
          <w:szCs w:val="28"/>
        </w:rPr>
      </w:pPr>
      <w:r>
        <w:rPr>
          <w:rFonts w:hint="eastAsia" w:ascii="仿宋" w:hAnsi="仿宋" w:eastAsia="仿宋"/>
          <w:sz w:val="28"/>
          <w:szCs w:val="28"/>
        </w:rPr>
        <w:t>税务机关信息系统校验企业身份和授权通过</w:t>
      </w:r>
    </w:p>
    <w:p>
      <w:pPr>
        <w:pStyle w:val="76"/>
        <w:numPr>
          <w:ilvl w:val="0"/>
          <w:numId w:val="81"/>
        </w:numPr>
        <w:spacing w:line="360" w:lineRule="auto"/>
        <w:ind w:firstLineChars="0"/>
        <w:rPr>
          <w:rFonts w:ascii="仿宋" w:hAnsi="仿宋" w:eastAsia="仿宋"/>
          <w:sz w:val="28"/>
          <w:szCs w:val="28"/>
        </w:rPr>
      </w:pPr>
      <w:r>
        <w:rPr>
          <w:rFonts w:hint="eastAsia" w:ascii="仿宋" w:hAnsi="仿宋" w:eastAsia="仿宋"/>
          <w:sz w:val="28"/>
          <w:szCs w:val="28"/>
        </w:rPr>
        <w:t>微众税银平台采集企业涉税数据进行清洗、转换和加工，生成约定数据报文</w:t>
      </w:r>
    </w:p>
    <w:p>
      <w:pPr>
        <w:pStyle w:val="76"/>
        <w:numPr>
          <w:ilvl w:val="0"/>
          <w:numId w:val="81"/>
        </w:numPr>
        <w:spacing w:line="360" w:lineRule="auto"/>
        <w:ind w:firstLineChars="0"/>
        <w:rPr>
          <w:rFonts w:ascii="仿宋" w:hAnsi="仿宋" w:eastAsia="仿宋"/>
          <w:sz w:val="28"/>
          <w:szCs w:val="28"/>
        </w:rPr>
      </w:pPr>
      <w:r>
        <w:rPr>
          <w:rFonts w:hint="eastAsia" w:ascii="仿宋" w:hAnsi="仿宋" w:eastAsia="仿宋"/>
          <w:sz w:val="28"/>
          <w:szCs w:val="28"/>
        </w:rPr>
        <w:t>接口服务将数据报文推送到东莞银行，完成数据传输交互</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sz w:val="28"/>
          <w:szCs w:val="28"/>
        </w:rPr>
      </w:pPr>
      <w:r>
        <w:rPr>
          <w:rFonts w:hint="eastAsia" w:ascii="仿宋" w:hAnsi="仿宋" w:eastAsia="仿宋" w:cstheme="minorBidi"/>
          <w:sz w:val="28"/>
          <w:szCs w:val="28"/>
        </w:rPr>
        <w:t>贷后企业涉税数据推送接口在确定企业完成认证授权后，采集企业的涉税数据，对数据进行清洗、转换和加工，生成约定的结构化涉税数据报文，并将数据报文推送到东莞银行。接口服务可支持标准化</w:t>
      </w:r>
      <w:r>
        <w:rPr>
          <w:rFonts w:ascii="仿宋" w:hAnsi="仿宋" w:eastAsia="仿宋" w:cstheme="minorBidi"/>
          <w:sz w:val="28"/>
          <w:szCs w:val="28"/>
        </w:rPr>
        <w:t>XML</w:t>
      </w:r>
      <w:r>
        <w:rPr>
          <w:rFonts w:hint="eastAsia" w:ascii="仿宋" w:hAnsi="仿宋" w:eastAsia="仿宋" w:cstheme="minorBidi"/>
          <w:sz w:val="28"/>
          <w:szCs w:val="28"/>
        </w:rPr>
        <w:t>或</w:t>
      </w:r>
      <w:r>
        <w:rPr>
          <w:rFonts w:ascii="仿宋" w:hAnsi="仿宋" w:eastAsia="仿宋" w:cstheme="minorBidi"/>
          <w:sz w:val="28"/>
          <w:szCs w:val="28"/>
        </w:rPr>
        <w:t>JSON</w:t>
      </w:r>
      <w:r>
        <w:rPr>
          <w:rFonts w:hint="eastAsia" w:ascii="仿宋" w:hAnsi="仿宋" w:eastAsia="仿宋" w:cstheme="minorBidi"/>
          <w:sz w:val="28"/>
          <w:szCs w:val="28"/>
        </w:rPr>
        <w:t>格式的报文格式，可根据东莞银行业务要求约定推送数据报文格式，现接口以标准化</w:t>
      </w:r>
      <w:r>
        <w:rPr>
          <w:rFonts w:ascii="仿宋" w:hAnsi="仿宋" w:eastAsia="仿宋" w:cstheme="minorBidi"/>
          <w:sz w:val="28"/>
          <w:szCs w:val="28"/>
        </w:rPr>
        <w:t>XML</w:t>
      </w:r>
      <w:r>
        <w:rPr>
          <w:rFonts w:hint="eastAsia" w:ascii="仿宋" w:hAnsi="仿宋" w:eastAsia="仿宋" w:cstheme="minorBidi"/>
          <w:sz w:val="28"/>
          <w:szCs w:val="28"/>
        </w:rPr>
        <w:t>数据格式报文说明。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5"/>
        <w:gridCol w:w="6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atLeast"/>
        </w:trPr>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taxSearchPush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 xml:space="preserve">https://{ip}:{port}/service/tax/postloan/push </w:t>
            </w:r>
          </w:p>
          <w:p>
            <w:pPr>
              <w:spacing w:line="360" w:lineRule="auto"/>
              <w:rPr>
                <w:rFonts w:ascii="仿宋" w:hAnsi="仿宋" w:eastAsia="仿宋"/>
                <w:kern w:val="0"/>
                <w:sz w:val="21"/>
                <w:szCs w:val="21"/>
                <w:u w:color="000000"/>
              </w:rPr>
            </w:pPr>
            <w:r>
              <w:rPr>
                <w:rFonts w:hint="eastAsia" w:ascii="仿宋" w:hAnsi="仿宋" w:eastAsia="仿宋"/>
                <w:i/>
                <w:kern w:val="0"/>
                <w:sz w:val="21"/>
                <w:szCs w:val="21"/>
              </w:rPr>
              <w:t>注：ip,port根据实际业务接口上线而定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5"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6311"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bl>
    <w:p>
      <w:pPr>
        <w:spacing w:line="360" w:lineRule="auto"/>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推送报文：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w:t>
      </w:r>
      <w:r>
        <w:rPr>
          <w:rFonts w:ascii="仿宋" w:hAnsi="仿宋" w:eastAsia="仿宋" w:cs=".PingFang SC"/>
          <w:color w:val="353535"/>
          <w:kern w:val="0"/>
          <w:sz w:val="18"/>
          <w:szCs w:val="18"/>
          <w:shd w:val="pct10" w:color="auto" w:fill="FFFFFF"/>
        </w:rPr>
        <w:t>?</w:t>
      </w:r>
      <w:r>
        <w:rPr>
          <w:rFonts w:ascii="仿宋" w:hAnsi="仿宋" w:eastAsia="仿宋" w:cs="AppleSystemUIFont"/>
          <w:color w:val="353535"/>
          <w:kern w:val="0"/>
          <w:sz w:val="18"/>
          <w:szCs w:val="18"/>
          <w:shd w:val="pct10" w:color="auto" w:fill="FFFFFF"/>
        </w:rPr>
        <w:t>xml version="1.0" encoding="UTF-8" standalone="yes"</w:t>
      </w:r>
      <w:r>
        <w:rPr>
          <w:rFonts w:ascii="仿宋" w:hAnsi="仿宋" w:eastAsia="仿宋" w:cs=".PingFang SC"/>
          <w:color w:val="353535"/>
          <w:kern w:val="0"/>
          <w:sz w:val="18"/>
          <w:szCs w:val="18"/>
          <w:shd w:val="pct10" w:color="auto" w:fill="FFFFFF"/>
        </w:rPr>
        <w:t>?</w:t>
      </w:r>
      <w:r>
        <w:rPr>
          <w:rFonts w:ascii="仿宋" w:hAnsi="仿宋" w:eastAsia="仿宋" w:cs="AppleSystemUIFont"/>
          <w:color w:val="353535"/>
          <w:kern w:val="0"/>
          <w:sz w:val="18"/>
          <w:szCs w:val="18"/>
          <w:shd w:val="pct10" w:color="auto" w:fill="FFFFFF"/>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&lt;returnCode&gt;00000000&lt;/returnCode&gt;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&lt;returnMessage&gt;</w:t>
      </w:r>
      <w:r>
        <w:rPr>
          <w:rFonts w:hint="eastAsia" w:ascii="仿宋" w:hAnsi="仿宋" w:eastAsia="仿宋" w:cs=".PingFang SC"/>
          <w:color w:val="353535"/>
          <w:kern w:val="0"/>
          <w:sz w:val="18"/>
          <w:szCs w:val="18"/>
          <w:shd w:val="pct10" w:color="auto" w:fill="FFFFFF"/>
        </w:rPr>
        <w:t>查询成功</w:t>
      </w:r>
      <w:r>
        <w:rPr>
          <w:rFonts w:ascii="仿宋" w:hAnsi="仿宋" w:eastAsia="仿宋" w:cs="AppleSystemUIFont"/>
          <w:color w:val="353535"/>
          <w:kern w:val="0"/>
          <w:sz w:val="18"/>
          <w:szCs w:val="18"/>
          <w:shd w:val="pct10" w:color="auto" w:fill="FFFFFF"/>
        </w:rPr>
        <w:t>&lt;/returnMessage&gt;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佛山市</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行有限公司</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&lt;ZZJGDM&gt;574**8790&lt;/ZZJGDM&gt;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&lt;GSZCH&gt;4406********8330&lt;/GSZCH&gt;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&lt;ZCDZ&gt;</w:t>
      </w:r>
      <w:r>
        <w:rPr>
          <w:rFonts w:hint="eastAsia" w:ascii="仿宋" w:hAnsi="仿宋" w:eastAsia="仿宋" w:cs=".PingFang SC"/>
          <w:color w:val="353535"/>
          <w:kern w:val="0"/>
          <w:sz w:val="18"/>
          <w:szCs w:val="18"/>
          <w:shd w:val="pct10" w:color="auto" w:fill="FFFFFF"/>
        </w:rPr>
        <w:t>佛山市顺德区</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首层大堂左侧壹号铺</w:t>
      </w:r>
      <w:r>
        <w:rPr>
          <w:rFonts w:ascii="仿宋" w:hAnsi="仿宋" w:eastAsia="仿宋" w:cs="AppleSystemUIFont"/>
          <w:color w:val="353535"/>
          <w:kern w:val="0"/>
          <w:sz w:val="18"/>
          <w:szCs w:val="18"/>
          <w:shd w:val="pct10" w:color="auto" w:fill="FFFFFF"/>
        </w:rPr>
        <w:t>&lt;/ZCDZ&gt;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&lt;SCJYDZ&gt;</w:t>
      </w:r>
      <w:r>
        <w:rPr>
          <w:rFonts w:hint="eastAsia" w:ascii="仿宋" w:hAnsi="仿宋" w:eastAsia="仿宋" w:cs=".PingFang SC"/>
          <w:color w:val="353535"/>
          <w:kern w:val="0"/>
          <w:sz w:val="18"/>
          <w:szCs w:val="18"/>
          <w:shd w:val="pct10" w:color="auto" w:fill="FFFFFF"/>
        </w:rPr>
        <w:t>佛山市顺德区</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首层大堂左侧</w:t>
      </w:r>
      <w:r>
        <w:rPr>
          <w:rFonts w:ascii="仿宋" w:hAnsi="仿宋" w:eastAsia="仿宋" w:cs="AppleSystemUIFont"/>
          <w:color w:val="353535"/>
          <w:kern w:val="0"/>
          <w:sz w:val="18"/>
          <w:szCs w:val="18"/>
          <w:shd w:val="pct10" w:color="auto" w:fill="FFFFFF"/>
        </w:rPr>
        <w:t>&lt;/SCJYDZ&gt;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&lt;ZCD_DHHM&gt;22*****80&lt;/ZCD_DHHM&gt;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&lt;HYMX_DM&gt;F5245&lt;/HYMX_DM&gt;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&lt;HYMX_MC&gt;</w:t>
      </w:r>
      <w:r>
        <w:rPr>
          <w:rFonts w:hint="eastAsia" w:ascii="仿宋" w:hAnsi="仿宋" w:eastAsia="仿宋" w:cs=".PingFang SC"/>
          <w:color w:val="353535"/>
          <w:kern w:val="0"/>
          <w:sz w:val="18"/>
          <w:szCs w:val="18"/>
          <w:shd w:val="pct10" w:color="auto" w:fill="FFFFFF"/>
        </w:rPr>
        <w:t>珠宝首饰零售</w:t>
      </w:r>
      <w:r>
        <w:rPr>
          <w:rFonts w:ascii="仿宋" w:hAnsi="仿宋" w:eastAsia="仿宋" w:cs="AppleSystemUIFont"/>
          <w:color w:val="353535"/>
          <w:kern w:val="0"/>
          <w:sz w:val="18"/>
          <w:szCs w:val="18"/>
          <w:shd w:val="pct10" w:color="auto" w:fill="FFFFFF"/>
        </w:rPr>
        <w:t>&lt;/HYMX_MC&gt;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&lt;JYFW&gt;</w:t>
      </w:r>
      <w:r>
        <w:rPr>
          <w:rFonts w:hint="eastAsia" w:ascii="仿宋" w:hAnsi="仿宋" w:eastAsia="仿宋" w:cs=".PingFang SC"/>
          <w:color w:val="353535"/>
          <w:kern w:val="0"/>
          <w:sz w:val="18"/>
          <w:szCs w:val="18"/>
          <w:shd w:val="pct10" w:color="auto" w:fill="FFFFFF"/>
        </w:rPr>
        <w:t>零售：金银饰品，珍珠，宝玉石首饰。</w:t>
      </w:r>
      <w:r>
        <w:rPr>
          <w:rFonts w:ascii="仿宋" w:hAnsi="仿宋" w:eastAsia="仿宋" w:cs="AppleSystemUIFont"/>
          <w:color w:val="353535"/>
          <w:kern w:val="0"/>
          <w:sz w:val="18"/>
          <w:szCs w:val="18"/>
          <w:shd w:val="pct10" w:color="auto" w:fill="FFFFFF"/>
        </w:rPr>
        <w:t>&lt;/JYFW&gt;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&lt;DJRQ&gt;2011-05-05&lt;/DJRQ&gt;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&lt;CYRS&gt;6&lt;/CYRS&gt;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&lt;DJZCLX_DM&gt;159&lt;/DJZCLX_DM&gt;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&lt;DJZCLX_MC&gt;</w:t>
      </w:r>
      <w:r>
        <w:rPr>
          <w:rFonts w:hint="eastAsia" w:ascii="仿宋" w:hAnsi="仿宋" w:eastAsia="仿宋" w:cs=".PingFang SC"/>
          <w:color w:val="353535"/>
          <w:kern w:val="0"/>
          <w:sz w:val="18"/>
          <w:szCs w:val="18"/>
          <w:shd w:val="pct10" w:color="auto" w:fill="FFFFFF"/>
        </w:rPr>
        <w:t>其他有限责任公司</w:t>
      </w:r>
      <w:r>
        <w:rPr>
          <w:rFonts w:ascii="仿宋" w:hAnsi="仿宋" w:eastAsia="仿宋" w:cs="AppleSystemUIFont"/>
          <w:color w:val="353535"/>
          <w:kern w:val="0"/>
          <w:sz w:val="18"/>
          <w:szCs w:val="18"/>
          <w:shd w:val="pct10" w:color="auto" w:fill="FFFFFF"/>
        </w:rPr>
        <w:t>&lt;/DJZCLX_MC&gt;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&lt;ZCZB_ZE&gt;300000&lt;/ZCZB_ZE&gt;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&lt;ZCBZ_MC&gt;&lt;/ZCBZ_MC&gt;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&lt;SYKJZD_DM&gt;102&lt;/SYKJZD_DM&gt;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&lt;SYKJZD_MC&gt;</w:t>
      </w:r>
      <w:r>
        <w:rPr>
          <w:rFonts w:hint="eastAsia" w:ascii="仿宋" w:hAnsi="仿宋" w:eastAsia="仿宋" w:cs=".PingFang SC"/>
          <w:color w:val="353535"/>
          <w:kern w:val="0"/>
          <w:sz w:val="18"/>
          <w:szCs w:val="18"/>
          <w:shd w:val="pct10" w:color="auto" w:fill="FFFFFF"/>
        </w:rPr>
        <w:t>小企业会计准则</w:t>
      </w:r>
      <w:r>
        <w:rPr>
          <w:rFonts w:ascii="仿宋" w:hAnsi="仿宋" w:eastAsia="仿宋" w:cs="AppleSystemUIFont"/>
          <w:color w:val="353535"/>
          <w:kern w:val="0"/>
          <w:sz w:val="18"/>
          <w:szCs w:val="18"/>
          <w:shd w:val="pct10" w:color="auto" w:fill="FFFFFF"/>
        </w:rPr>
        <w:t>&lt;/SYKJZD_MC&gt;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&lt;NSRZT_MC&gt;</w:t>
      </w:r>
      <w:r>
        <w:rPr>
          <w:rFonts w:hint="eastAsia" w:ascii="仿宋" w:hAnsi="仿宋" w:eastAsia="仿宋" w:cs=".PingFang SC"/>
          <w:color w:val="353535"/>
          <w:kern w:val="0"/>
          <w:sz w:val="18"/>
          <w:szCs w:val="18"/>
          <w:shd w:val="pct10" w:color="auto" w:fill="FFFFFF"/>
        </w:rPr>
        <w:t>非正常</w:t>
      </w:r>
      <w:r>
        <w:rPr>
          <w:rFonts w:ascii="仿宋" w:hAnsi="仿宋" w:eastAsia="仿宋" w:cs="AppleSystemUIFont"/>
          <w:color w:val="353535"/>
          <w:kern w:val="0"/>
          <w:sz w:val="18"/>
          <w:szCs w:val="18"/>
          <w:shd w:val="pct10" w:color="auto" w:fill="FFFFFF"/>
        </w:rPr>
        <w:t>&lt;/NSRZT_MC&gt;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&lt;NSRLX_MC&gt;</w:t>
      </w:r>
      <w:r>
        <w:rPr>
          <w:rFonts w:hint="eastAsia" w:ascii="仿宋" w:hAnsi="仿宋" w:eastAsia="仿宋" w:cs=".PingFang SC"/>
          <w:color w:val="353535"/>
          <w:kern w:val="0"/>
          <w:sz w:val="18"/>
          <w:szCs w:val="18"/>
          <w:shd w:val="pct10" w:color="auto" w:fill="FFFFFF"/>
        </w:rPr>
        <w:t>小规模纳税人</w:t>
      </w:r>
      <w:r>
        <w:rPr>
          <w:rFonts w:ascii="仿宋" w:hAnsi="仿宋" w:eastAsia="仿宋" w:cs="AppleSystemUIFont"/>
          <w:color w:val="353535"/>
          <w:kern w:val="0"/>
          <w:sz w:val="18"/>
          <w:szCs w:val="18"/>
          <w:shd w:val="pct10" w:color="auto" w:fill="FFFFFF"/>
        </w:rPr>
        <w:t>&lt;/NSRLX_MC&gt;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&lt;XYDJ&gt;B&lt;/XYDJ&gt;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&lt;XYPFSJ&gt;&lt;/XYPFSJ&gt;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&lt;XYPFFS&gt;&lt;/XYPFFS&gt;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&lt;ZGSWJG_MC&gt;</w:t>
      </w:r>
      <w:r>
        <w:rPr>
          <w:rFonts w:hint="eastAsia" w:ascii="仿宋" w:hAnsi="仿宋" w:eastAsia="仿宋" w:cs=".PingFang SC"/>
          <w:color w:val="353535"/>
          <w:kern w:val="0"/>
          <w:sz w:val="18"/>
          <w:szCs w:val="18"/>
          <w:shd w:val="pct10" w:color="auto" w:fill="FFFFFF"/>
        </w:rPr>
        <w:t>佛山市顺德区国家税务局</w:t>
      </w:r>
      <w:r>
        <w:rPr>
          <w:rFonts w:ascii="仿宋" w:hAnsi="仿宋" w:eastAsia="仿宋" w:cs="AppleSystemUIFont"/>
          <w:color w:val="353535"/>
          <w:kern w:val="0"/>
          <w:sz w:val="18"/>
          <w:szCs w:val="18"/>
          <w:shd w:val="pct10" w:color="auto" w:fill="FFFFFF"/>
        </w:rPr>
        <w:t>&lt;/ZGSWJG_MC&gt;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&lt;SS&gt;</w:t>
      </w:r>
      <w:r>
        <w:rPr>
          <w:rFonts w:hint="eastAsia" w:ascii="仿宋" w:hAnsi="仿宋" w:eastAsia="仿宋" w:cs=".PingFang SC"/>
          <w:color w:val="353535"/>
          <w:kern w:val="0"/>
          <w:sz w:val="18"/>
          <w:szCs w:val="18"/>
          <w:shd w:val="pct10" w:color="auto" w:fill="FFFFFF"/>
        </w:rPr>
        <w:t>广东省</w:t>
      </w:r>
      <w:r>
        <w:rPr>
          <w:rFonts w:ascii="仿宋" w:hAnsi="仿宋" w:eastAsia="仿宋" w:cs="AppleSystemUIFont"/>
          <w:color w:val="353535"/>
          <w:kern w:val="0"/>
          <w:sz w:val="18"/>
          <w:szCs w:val="18"/>
          <w:shd w:val="pct10" w:color="auto" w:fill="FFFFFF"/>
        </w:rPr>
        <w:t>&lt;/SS&gt;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&lt;DS&gt;</w:t>
      </w:r>
      <w:r>
        <w:rPr>
          <w:rFonts w:hint="eastAsia" w:ascii="仿宋" w:hAnsi="仿宋" w:eastAsia="仿宋" w:cs=".PingFang SC"/>
          <w:color w:val="353535"/>
          <w:kern w:val="0"/>
          <w:sz w:val="18"/>
          <w:szCs w:val="18"/>
          <w:shd w:val="pct10" w:color="auto" w:fill="FFFFFF"/>
        </w:rPr>
        <w:t>佛山市</w:t>
      </w:r>
      <w:r>
        <w:rPr>
          <w:rFonts w:ascii="仿宋" w:hAnsi="仿宋" w:eastAsia="仿宋" w:cs="AppleSystemUIFont"/>
          <w:color w:val="353535"/>
          <w:kern w:val="0"/>
          <w:sz w:val="18"/>
          <w:szCs w:val="18"/>
          <w:shd w:val="pct10" w:color="auto" w:fill="FFFFFF"/>
        </w:rPr>
        <w:t>&lt;/DS&gt;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&lt;FDDBRMC&gt;</w:t>
      </w:r>
      <w:r>
        <w:rPr>
          <w:rFonts w:hint="eastAsia" w:ascii="仿宋" w:hAnsi="仿宋" w:eastAsia="仿宋" w:cs=".PingFang SC"/>
          <w:color w:val="353535"/>
          <w:kern w:val="0"/>
          <w:sz w:val="18"/>
          <w:szCs w:val="18"/>
          <w:shd w:val="pct10" w:color="auto" w:fill="FFFFFF"/>
        </w:rPr>
        <w:t>法人姓名</w:t>
      </w:r>
      <w:r>
        <w:rPr>
          <w:rFonts w:ascii="仿宋" w:hAnsi="仿宋" w:eastAsia="仿宋" w:cs="AppleSystemUIFont"/>
          <w:color w:val="353535"/>
          <w:kern w:val="0"/>
          <w:sz w:val="18"/>
          <w:szCs w:val="18"/>
          <w:shd w:val="pct10" w:color="auto" w:fill="FFFFFF"/>
        </w:rPr>
        <w:t>&lt;/FDDBRMC&gt;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&lt;FR_GDDHHM&gt;86***93&lt;/FR_GDDHHM&gt;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&lt;FR_YDDHHM&gt;136****8888&lt;/FR_YDDHHM&gt;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&lt;FR_DYDZ&gt;&lt;/FR_DYDZ&gt;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&lt;FR_ZJLX_MC&gt;</w:t>
      </w:r>
      <w:r>
        <w:rPr>
          <w:rFonts w:hint="eastAsia" w:ascii="仿宋" w:hAnsi="仿宋" w:eastAsia="仿宋" w:cs=".PingFang SC"/>
          <w:color w:val="353535"/>
          <w:kern w:val="0"/>
          <w:sz w:val="18"/>
          <w:szCs w:val="18"/>
          <w:shd w:val="pct10" w:color="auto" w:fill="FFFFFF"/>
        </w:rPr>
        <w:t>身份证</w:t>
      </w:r>
      <w:r>
        <w:rPr>
          <w:rFonts w:ascii="仿宋" w:hAnsi="仿宋" w:eastAsia="仿宋" w:cs="AppleSystemUIFont"/>
          <w:color w:val="353535"/>
          <w:kern w:val="0"/>
          <w:sz w:val="18"/>
          <w:szCs w:val="18"/>
          <w:shd w:val="pct10" w:color="auto" w:fill="FFFFFF"/>
        </w:rPr>
        <w:t>&lt;/FR_ZJLX_MC&gt;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&lt;FR_ZJHM&gt;320219******192015&lt;/FR_ZJHM&gt;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&lt;SWJG_DM&gt;14406810000&lt;/SWJG_DM&gt;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&lt;TZFMC&gt;</w:t>
      </w:r>
      <w:r>
        <w:rPr>
          <w:rFonts w:hint="eastAsia" w:ascii="仿宋" w:hAnsi="仿宋" w:eastAsia="仿宋" w:cs=".PingFang SC"/>
          <w:color w:val="353535"/>
          <w:kern w:val="0"/>
          <w:sz w:val="18"/>
          <w:szCs w:val="18"/>
          <w:shd w:val="pct10" w:color="auto" w:fill="FFFFFF"/>
        </w:rPr>
        <w:t>欧</w:t>
      </w:r>
      <w:r>
        <w:rPr>
          <w:rFonts w:ascii="仿宋" w:hAnsi="仿宋" w:eastAsia="仿宋" w:cs=".PingFang SC"/>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谦</w:t>
      </w:r>
      <w:r>
        <w:rPr>
          <w:rFonts w:ascii="仿宋" w:hAnsi="仿宋" w:eastAsia="仿宋" w:cs="AppleSystemUIFont"/>
          <w:color w:val="353535"/>
          <w:kern w:val="0"/>
          <w:sz w:val="18"/>
          <w:szCs w:val="18"/>
          <w:shd w:val="pct10" w:color="auto" w:fill="FFFFFF"/>
        </w:rPr>
        <w:t>&lt;/TZFMC&gt;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&lt;TZFJJXZ_MC&gt;</w:t>
      </w:r>
      <w:r>
        <w:rPr>
          <w:rFonts w:hint="eastAsia" w:ascii="仿宋" w:hAnsi="仿宋" w:eastAsia="仿宋" w:cs=".PingFang SC"/>
          <w:color w:val="353535"/>
          <w:kern w:val="0"/>
          <w:sz w:val="18"/>
          <w:szCs w:val="18"/>
          <w:shd w:val="pct10" w:color="auto" w:fill="FFFFFF"/>
        </w:rPr>
        <w:t>事业单位</w:t>
      </w:r>
      <w:r>
        <w:rPr>
          <w:rFonts w:ascii="仿宋" w:hAnsi="仿宋" w:eastAsia="仿宋" w:cs="AppleSystemUIFont"/>
          <w:color w:val="353535"/>
          <w:kern w:val="0"/>
          <w:sz w:val="18"/>
          <w:szCs w:val="18"/>
          <w:shd w:val="pct10" w:color="auto" w:fill="FFFFFF"/>
        </w:rPr>
        <w:t>&lt;/TZFJJXZ_MC&gt;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&lt;TZBL&gt;70&lt;/TZBL&gt;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&lt;ZJ_MC&gt;</w:t>
      </w:r>
      <w:r>
        <w:rPr>
          <w:rFonts w:hint="eastAsia" w:ascii="仿宋" w:hAnsi="仿宋" w:eastAsia="仿宋" w:cs=".PingFang SC"/>
          <w:color w:val="353535"/>
          <w:kern w:val="0"/>
          <w:sz w:val="18"/>
          <w:szCs w:val="18"/>
          <w:shd w:val="pct10" w:color="auto" w:fill="FFFFFF"/>
        </w:rPr>
        <w:t>居民身份证</w:t>
      </w:r>
      <w:r>
        <w:rPr>
          <w:rFonts w:ascii="仿宋" w:hAnsi="仿宋" w:eastAsia="仿宋" w:cs="AppleSystemUIFont"/>
          <w:color w:val="353535"/>
          <w:kern w:val="0"/>
          <w:sz w:val="18"/>
          <w:szCs w:val="18"/>
          <w:shd w:val="pct10" w:color="auto" w:fill="FFFFFF"/>
        </w:rPr>
        <w:t>&lt;/ZJ_MC&gt;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&lt;ZJHM&gt;440623******070015&lt;/ZJHM&gt;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&lt;/TZFXX_LIST&gt;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&lt;SBRQ&gt;2016-07-15&lt;/SBRQ&gt;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&lt;SBQX&gt;2016-04-18&lt;/SBQX&gt;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&lt;ZSXM&gt;</w:t>
      </w:r>
      <w:r>
        <w:rPr>
          <w:rFonts w:hint="eastAsia" w:ascii="仿宋" w:hAnsi="仿宋" w:eastAsia="仿宋" w:cs=".PingFang SC"/>
          <w:color w:val="353535"/>
          <w:kern w:val="0"/>
          <w:sz w:val="18"/>
          <w:szCs w:val="18"/>
          <w:shd w:val="pct10" w:color="auto" w:fill="FFFFFF"/>
        </w:rPr>
        <w:t>增值税</w:t>
      </w:r>
      <w:r>
        <w:rPr>
          <w:rFonts w:ascii="仿宋" w:hAnsi="仿宋" w:eastAsia="仿宋" w:cs="AppleSystemUIFont"/>
          <w:color w:val="353535"/>
          <w:kern w:val="0"/>
          <w:sz w:val="18"/>
          <w:szCs w:val="18"/>
          <w:shd w:val="pct10" w:color="auto" w:fill="FFFFFF"/>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&lt;SSSQQ&gt;2016-04-01&lt;/SSSQQ&gt;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&lt;SSSQZ&gt;2016-06-30&lt;/SSSQZ&gt;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&lt;QBXSSR&gt;65000&lt;/QBXSSR&gt;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&lt;YSXSSR&gt;65000&lt;/YSXSSR&gt;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&lt;YNSE&gt;5488.54&lt;/YNSE&gt;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&lt;YJSE&gt;0&lt;/YJSE&gt;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&lt;YBTSE&gt;5488.54&lt;/YBTSE&gt;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&lt;SSSQ_Q&gt;2015-04-01&lt;/SSSQ_Q&gt;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&lt;SSSQ_Z&gt;2015-04-30&lt;/SSSQ_Z&gt;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&lt;JKQX&gt;2015-05-18&lt;/JKQX&gt;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&lt;JKFSRQ&gt;2015-05-18&lt;/JKFSRQ&gt;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&lt;SKZT&gt;</w:t>
      </w:r>
      <w:r>
        <w:rPr>
          <w:rFonts w:hint="eastAsia" w:ascii="仿宋" w:hAnsi="仿宋" w:eastAsia="仿宋" w:cs=".PingFang SC"/>
          <w:color w:val="353535"/>
          <w:kern w:val="0"/>
          <w:sz w:val="18"/>
          <w:szCs w:val="18"/>
          <w:shd w:val="pct10" w:color="auto" w:fill="FFFFFF"/>
        </w:rPr>
        <w:t>未到期应缴</w:t>
      </w:r>
      <w:r>
        <w:rPr>
          <w:rFonts w:ascii="仿宋" w:hAnsi="仿宋" w:eastAsia="仿宋" w:cs="AppleSystemUIFont"/>
          <w:color w:val="353535"/>
          <w:kern w:val="0"/>
          <w:sz w:val="18"/>
          <w:szCs w:val="18"/>
          <w:shd w:val="pct10" w:color="auto" w:fill="FFFFFF"/>
        </w:rPr>
        <w:t>&lt;/SKZT&gt;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&lt;ZSXM&gt;</w:t>
      </w:r>
      <w:r>
        <w:rPr>
          <w:rFonts w:hint="eastAsia" w:ascii="仿宋" w:hAnsi="仿宋" w:eastAsia="仿宋" w:cs=".PingFang SC"/>
          <w:color w:val="353535"/>
          <w:kern w:val="0"/>
          <w:sz w:val="18"/>
          <w:szCs w:val="18"/>
          <w:shd w:val="pct10" w:color="auto" w:fill="FFFFFF"/>
        </w:rPr>
        <w:t>增值税</w:t>
      </w:r>
      <w:r>
        <w:rPr>
          <w:rFonts w:ascii="仿宋" w:hAnsi="仿宋" w:eastAsia="仿宋" w:cs="AppleSystemUIFont"/>
          <w:color w:val="353535"/>
          <w:kern w:val="0"/>
          <w:sz w:val="18"/>
          <w:szCs w:val="18"/>
          <w:shd w:val="pct10" w:color="auto" w:fill="FFFFFF"/>
        </w:rPr>
        <w:t>&lt;/ZSXM&gt;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&lt;SKZL&gt;</w:t>
      </w:r>
      <w:r>
        <w:rPr>
          <w:rFonts w:hint="eastAsia" w:ascii="仿宋" w:hAnsi="仿宋" w:eastAsia="仿宋" w:cs=".PingFang SC"/>
          <w:color w:val="353535"/>
          <w:kern w:val="0"/>
          <w:sz w:val="18"/>
          <w:szCs w:val="18"/>
          <w:shd w:val="pct10" w:color="auto" w:fill="FFFFFF"/>
        </w:rPr>
        <w:t>正税</w:t>
      </w:r>
      <w:r>
        <w:rPr>
          <w:rFonts w:ascii="仿宋" w:hAnsi="仿宋" w:eastAsia="仿宋" w:cs="AppleSystemUIFont"/>
          <w:color w:val="353535"/>
          <w:kern w:val="0"/>
          <w:sz w:val="18"/>
          <w:szCs w:val="18"/>
          <w:shd w:val="pct10" w:color="auto" w:fill="FFFFFF"/>
        </w:rPr>
        <w:t>&lt;/SKZL&gt;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&lt;XSSR&gt;62658.25&lt;/XSSR&gt;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&lt;SL&gt;0.03&lt;/SL&gt;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&lt;SE&gt;1879.75&lt;/SE&gt;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&lt;/ZSXX_LIST&gt;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&lt;SSSQ&gt;2014&lt;/SSSQ&gt;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苏州</w:t>
      </w:r>
      <w:r>
        <w:rPr>
          <w:rFonts w:ascii="仿宋" w:hAnsi="仿宋" w:eastAsia="仿宋" w:cs="AppleSystemUIFont"/>
          <w:color w:val="353535"/>
          <w:kern w:val="0"/>
          <w:sz w:val="18"/>
          <w:szCs w:val="18"/>
          <w:shd w:val="pct10" w:color="auto" w:fill="FFFFFF"/>
        </w:rPr>
        <w:t>****</w:t>
      </w:r>
      <w:r>
        <w:rPr>
          <w:rFonts w:hint="eastAsia" w:ascii="仿宋" w:hAnsi="仿宋" w:eastAsia="仿宋" w:cs=".PingFang SC"/>
          <w:color w:val="353535"/>
          <w:kern w:val="0"/>
          <w:sz w:val="18"/>
          <w:szCs w:val="18"/>
          <w:shd w:val="pct10" w:color="auto" w:fill="FFFFFF"/>
        </w:rPr>
        <w:t>有限公司</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&lt;JYJE&gt;64170.83&lt;/JYJE&gt;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&lt;JYJEZB&gt;4.97&lt;/JYJEZB&gt;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&lt;PM&gt;5&lt;/PM&gt;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&lt;SSSQ&gt;2015&lt;/SSSQ&gt;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&lt;NSRMC&gt;</w:t>
      </w:r>
      <w:r>
        <w:rPr>
          <w:rFonts w:hint="eastAsia" w:ascii="仿宋" w:hAnsi="仿宋" w:eastAsia="仿宋" w:cs=".PingFang SC"/>
          <w:color w:val="353535"/>
          <w:kern w:val="0"/>
          <w:sz w:val="18"/>
          <w:szCs w:val="18"/>
          <w:shd w:val="pct10" w:color="auto" w:fill="FFFFFF"/>
        </w:rPr>
        <w:t>其它</w:t>
      </w:r>
      <w:r>
        <w:rPr>
          <w:rFonts w:ascii="仿宋" w:hAnsi="仿宋" w:eastAsia="仿宋" w:cs="AppleSystemUIFont"/>
          <w:color w:val="353535"/>
          <w:kern w:val="0"/>
          <w:sz w:val="18"/>
          <w:szCs w:val="18"/>
          <w:shd w:val="pct10" w:color="auto" w:fill="FFFFFF"/>
        </w:rPr>
        <w:t>&lt;/NSRMC&gt;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&lt;JYJE&gt;0.00&lt;/JYJE&gt;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&lt;JYJEZB&gt;-0.00&lt;/JYJEZB&gt;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&lt;PM&gt;12&lt;/PM&gt;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&lt;/ITEM&gt;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&lt;/XYXX&gt;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&lt;/SXYGX_LIST&gt;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&lt;SBRQ&gt;2015-01-24&lt;/SBRQ&gt;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&lt;XM&gt;</w:t>
      </w:r>
      <w:r>
        <w:rPr>
          <w:rFonts w:hint="eastAsia" w:ascii="仿宋" w:hAnsi="仿宋" w:eastAsia="仿宋" w:cs=".PingFang SC"/>
          <w:color w:val="353535"/>
          <w:kern w:val="0"/>
          <w:sz w:val="18"/>
          <w:szCs w:val="18"/>
          <w:shd w:val="pct10" w:color="auto" w:fill="FFFFFF"/>
        </w:rPr>
        <w:t>销售费用</w:t>
      </w:r>
      <w:r>
        <w:rPr>
          <w:rFonts w:ascii="仿宋" w:hAnsi="仿宋" w:eastAsia="仿宋" w:cs="AppleSystemUIFont"/>
          <w:color w:val="353535"/>
          <w:kern w:val="0"/>
          <w:sz w:val="18"/>
          <w:szCs w:val="18"/>
          <w:shd w:val="pct10" w:color="auto" w:fill="FFFFFF"/>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&lt;MC&gt;11&lt;/MC&gt;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&lt;BQJE&gt;117363.19&lt;/BQJE&gt;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&lt;SQJE&gt;0&lt;/SQJE&gt;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&lt;BYS&gt;9907.4&lt;/BYS&gt;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&lt;/LRBXX_LIST&gt;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&lt;SBRQ&gt;&lt;/SBRQ&gt;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&lt;SSSQQ&gt;2014-12-01&lt;/SSSQQ&gt;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&lt;SSSQZ&gt;2014-12-31&lt;/SSSQZ&gt;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&lt;XM&gt;</w:t>
      </w:r>
      <w:r>
        <w:rPr>
          <w:rFonts w:hint="eastAsia" w:ascii="仿宋" w:hAnsi="仿宋" w:eastAsia="仿宋" w:cs=".PingFang SC"/>
          <w:color w:val="353535"/>
          <w:kern w:val="0"/>
          <w:sz w:val="18"/>
          <w:szCs w:val="18"/>
          <w:shd w:val="pct10" w:color="auto" w:fill="FFFFFF"/>
        </w:rPr>
        <w:t>减：累计折旧</w:t>
      </w:r>
      <w:r>
        <w:rPr>
          <w:rFonts w:ascii="仿宋" w:hAnsi="仿宋" w:eastAsia="仿宋" w:cs="AppleSystemUIFont"/>
          <w:color w:val="353535"/>
          <w:kern w:val="0"/>
          <w:sz w:val="18"/>
          <w:szCs w:val="18"/>
          <w:shd w:val="pct10" w:color="auto" w:fill="FFFFFF"/>
        </w:rPr>
        <w:t>&lt;/XM&gt;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&lt;MC&gt;19&lt;/MC&gt;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&lt;QMYE&gt;0&lt;/QMYE&gt;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&lt;NCYE&gt;0&lt;/NCYE&gt;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&lt;BBLX&gt;1&lt;/BBLX&gt;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&lt;/ZCFZB&gt;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w:t>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ab/>
      </w:r>
      <w:r>
        <w:rPr>
          <w:rFonts w:ascii="仿宋" w:hAnsi="仿宋" w:eastAsia="仿宋" w:cs="AppleSystemUIFont"/>
          <w:color w:val="353535"/>
          <w:kern w:val="0"/>
          <w:sz w:val="18"/>
          <w:szCs w:val="18"/>
          <w:shd w:val="pct10" w:color="auto" w:fill="FFFFFF"/>
        </w:rPr>
        <w:t>&lt;/ZCFZB_LIST&gt;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&lt;DJRQ&gt;2015-10-17&lt;/DJRQ&gt;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&lt;ZYWFWZSS&gt;</w:t>
      </w:r>
      <w:r>
        <w:rPr>
          <w:rFonts w:hint="eastAsia" w:ascii="仿宋" w:hAnsi="仿宋" w:eastAsia="仿宋" w:cs=".PingFang SC"/>
          <w:color w:val="353535"/>
          <w:kern w:val="0"/>
          <w:sz w:val="18"/>
          <w:szCs w:val="18"/>
          <w:shd w:val="pct10" w:color="auto" w:fill="FFFFFF"/>
        </w:rPr>
        <w:t>税种：增值税，逾期未缴纳税款</w:t>
      </w:r>
      <w:r>
        <w:rPr>
          <w:rFonts w:ascii="仿宋" w:hAnsi="仿宋" w:eastAsia="仿宋" w:cs="AppleSystemUIFont"/>
          <w:color w:val="353535"/>
          <w:kern w:val="0"/>
          <w:sz w:val="18"/>
          <w:szCs w:val="18"/>
          <w:shd w:val="pct10" w:color="auto" w:fill="FFFFFF"/>
        </w:rPr>
        <w:t>&lt;/ZYWFWZSS&gt;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&lt;ZYWFWZSDDM&gt;050201&lt;/ZYWFWZSDDM&gt;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&lt;ZYWFWZSDMC&gt;</w:t>
      </w:r>
      <w:r>
        <w:rPr>
          <w:rFonts w:hint="eastAsia" w:ascii="仿宋" w:hAnsi="仿宋" w:eastAsia="仿宋" w:cs=".PingFang SC"/>
          <w:color w:val="353535"/>
          <w:kern w:val="0"/>
          <w:sz w:val="18"/>
          <w:szCs w:val="18"/>
          <w:shd w:val="pct10" w:color="auto" w:fill="FFFFFF"/>
        </w:rPr>
        <w:t>逾期未申报</w:t>
      </w:r>
      <w:r>
        <w:rPr>
          <w:rFonts w:ascii="仿宋" w:hAnsi="仿宋" w:eastAsia="仿宋" w:cs="AppleSystemUIFont"/>
          <w:color w:val="353535"/>
          <w:kern w:val="0"/>
          <w:sz w:val="18"/>
          <w:szCs w:val="18"/>
          <w:shd w:val="pct10" w:color="auto" w:fill="FFFFFF"/>
        </w:rPr>
        <w:t>&lt;/ZYWFWZSDMC&gt;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&lt;WFWZLXDM&gt;05&lt;/WFWZLXDM&gt;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&lt;WFWZLXMC&gt;</w:t>
      </w:r>
      <w:r>
        <w:rPr>
          <w:rFonts w:hint="eastAsia" w:ascii="仿宋" w:hAnsi="仿宋" w:eastAsia="仿宋" w:cs=".PingFang SC"/>
          <w:color w:val="353535"/>
          <w:kern w:val="0"/>
          <w:sz w:val="18"/>
          <w:szCs w:val="18"/>
          <w:shd w:val="pct10" w:color="auto" w:fill="FFFFFF"/>
        </w:rPr>
        <w:t>违反税收管理</w:t>
      </w:r>
      <w:r>
        <w:rPr>
          <w:rFonts w:ascii="仿宋" w:hAnsi="仿宋" w:eastAsia="仿宋" w:cs="AppleSystemUIFont"/>
          <w:color w:val="353535"/>
          <w:kern w:val="0"/>
          <w:sz w:val="18"/>
          <w:szCs w:val="18"/>
          <w:shd w:val="pct10" w:color="auto" w:fill="FFFFFF"/>
        </w:rPr>
        <w:t>&lt;/WFWZLXMC&gt;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&lt;WFWZZTMC&gt;</w:t>
      </w:r>
      <w:r>
        <w:rPr>
          <w:rFonts w:hint="eastAsia" w:ascii="仿宋" w:hAnsi="仿宋" w:eastAsia="仿宋" w:cs=".PingFang SC"/>
          <w:color w:val="353535"/>
          <w:kern w:val="0"/>
          <w:sz w:val="18"/>
          <w:szCs w:val="18"/>
          <w:shd w:val="pct10" w:color="auto" w:fill="FFFFFF"/>
        </w:rPr>
        <w:t>处理完毕</w:t>
      </w:r>
      <w:r>
        <w:rPr>
          <w:rFonts w:ascii="仿宋" w:hAnsi="仿宋" w:eastAsia="仿宋" w:cs="AppleSystemUIFont"/>
          <w:color w:val="353535"/>
          <w:kern w:val="0"/>
          <w:sz w:val="18"/>
          <w:szCs w:val="18"/>
          <w:shd w:val="pct10" w:color="auto" w:fill="FFFFFF"/>
        </w:rPr>
        <w:t>&lt;/WFWZZTMC&gt;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&lt;CLCFJDRQ&gt;2008-10-17&lt;/CLCFJDRQ&gt;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&lt;CLBF&gt;&lt;/CLBF&gt;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&lt;LARQ&gt;2008-10-17&lt;/LARQ&gt;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&lt;XGZT&gt;&lt;/XGZT&gt;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&lt;/QYWFWZXX_LIST&gt;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&lt;AYDJRQ&gt;2015-01-09&lt;/AYDJRQ&gt;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&lt;AJLXMC&gt;</w:t>
      </w:r>
      <w:r>
        <w:rPr>
          <w:rFonts w:hint="eastAsia" w:ascii="仿宋" w:hAnsi="仿宋" w:eastAsia="仿宋" w:cs=".PingFang SC"/>
          <w:color w:val="353535"/>
          <w:kern w:val="0"/>
          <w:sz w:val="18"/>
          <w:szCs w:val="18"/>
          <w:shd w:val="pct10" w:color="auto" w:fill="FFFFFF"/>
        </w:rPr>
        <w:t>专案</w:t>
      </w:r>
      <w:r>
        <w:rPr>
          <w:rFonts w:ascii="仿宋" w:hAnsi="仿宋" w:eastAsia="仿宋" w:cs="AppleSystemUIFont"/>
          <w:color w:val="353535"/>
          <w:kern w:val="0"/>
          <w:sz w:val="18"/>
          <w:szCs w:val="18"/>
          <w:shd w:val="pct10" w:color="auto" w:fill="FFFFFF"/>
        </w:rPr>
        <w:t>&lt;/AJLXMC&gt;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&lt;WGWZLXDM&gt;05&lt;/WGWZLXDM&gt;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&lt;WGWZLXMC&gt;</w:t>
      </w:r>
      <w:r>
        <w:rPr>
          <w:rFonts w:hint="eastAsia" w:ascii="仿宋" w:hAnsi="仿宋" w:eastAsia="仿宋" w:cs=".PingFang SC"/>
          <w:color w:val="353535"/>
          <w:kern w:val="0"/>
          <w:sz w:val="18"/>
          <w:szCs w:val="18"/>
          <w:shd w:val="pct10" w:color="auto" w:fill="FFFFFF"/>
        </w:rPr>
        <w:t>偷税</w:t>
      </w:r>
      <w:r>
        <w:rPr>
          <w:rFonts w:ascii="仿宋" w:hAnsi="仿宋" w:eastAsia="仿宋" w:cs="AppleSystemUIFont"/>
          <w:color w:val="353535"/>
          <w:kern w:val="0"/>
          <w:sz w:val="18"/>
          <w:szCs w:val="18"/>
          <w:shd w:val="pct10" w:color="auto" w:fill="FFFFFF"/>
        </w:rPr>
        <w:t>&lt;/WGWZLXMC&gt;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&lt;JCLXMC&gt;</w:t>
      </w:r>
      <w:r>
        <w:rPr>
          <w:rFonts w:hint="eastAsia" w:ascii="仿宋" w:hAnsi="仿宋" w:eastAsia="仿宋" w:cs=".PingFang SC"/>
          <w:color w:val="353535"/>
          <w:kern w:val="0"/>
          <w:sz w:val="18"/>
          <w:szCs w:val="18"/>
          <w:shd w:val="pct10" w:color="auto" w:fill="FFFFFF"/>
        </w:rPr>
        <w:t>日常稽查</w:t>
      </w:r>
      <w:r>
        <w:rPr>
          <w:rFonts w:ascii="仿宋" w:hAnsi="仿宋" w:eastAsia="仿宋" w:cs="AppleSystemUIFont"/>
          <w:color w:val="353535"/>
          <w:kern w:val="0"/>
          <w:sz w:val="18"/>
          <w:szCs w:val="18"/>
          <w:shd w:val="pct10" w:color="auto" w:fill="FFFFFF"/>
        </w:rPr>
        <w:t>&lt;/JCLXMC&gt;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&lt;JCZTMC&gt;</w:t>
      </w:r>
      <w:r>
        <w:rPr>
          <w:rFonts w:hint="eastAsia" w:ascii="仿宋" w:hAnsi="仿宋" w:eastAsia="仿宋" w:cs=".PingFang SC"/>
          <w:color w:val="353535"/>
          <w:kern w:val="0"/>
          <w:sz w:val="18"/>
          <w:szCs w:val="18"/>
          <w:shd w:val="pct10" w:color="auto" w:fill="FFFFFF"/>
        </w:rPr>
        <w:t>执行完毕</w:t>
      </w:r>
      <w:r>
        <w:rPr>
          <w:rFonts w:ascii="仿宋" w:hAnsi="仿宋" w:eastAsia="仿宋" w:cs="AppleSystemUIFont"/>
          <w:color w:val="353535"/>
          <w:kern w:val="0"/>
          <w:sz w:val="18"/>
          <w:szCs w:val="18"/>
          <w:shd w:val="pct10" w:color="auto" w:fill="FFFFFF"/>
        </w:rPr>
        <w:t>&lt;/JCZTMC&gt;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&lt;AJCLYJMC&gt;</w:t>
      </w:r>
      <w:r>
        <w:rPr>
          <w:rFonts w:hint="eastAsia" w:ascii="仿宋" w:hAnsi="仿宋" w:eastAsia="仿宋" w:cs=".PingFang SC"/>
          <w:color w:val="353535"/>
          <w:kern w:val="0"/>
          <w:sz w:val="18"/>
          <w:szCs w:val="18"/>
          <w:shd w:val="pct10" w:color="auto" w:fill="FFFFFF"/>
        </w:rPr>
        <w:t>税务处理并一般行政处罚</w:t>
      </w:r>
      <w:r>
        <w:rPr>
          <w:rFonts w:ascii="仿宋" w:hAnsi="仿宋" w:eastAsia="仿宋" w:cs="AppleSystemUIFont"/>
          <w:color w:val="353535"/>
          <w:kern w:val="0"/>
          <w:sz w:val="18"/>
          <w:szCs w:val="18"/>
          <w:shd w:val="pct10" w:color="auto" w:fill="FFFFFF"/>
        </w:rPr>
        <w:t>&lt;/AJCLYJMC&gt;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&lt;/SWJCXX_LIST&gt;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&lt;BGHNR&gt;</w:t>
      </w:r>
      <w:r>
        <w:rPr>
          <w:rFonts w:hint="eastAsia" w:ascii="仿宋" w:hAnsi="仿宋" w:eastAsia="仿宋" w:cs=".PingFang SC"/>
          <w:color w:val="353535"/>
          <w:kern w:val="0"/>
          <w:sz w:val="18"/>
          <w:szCs w:val="18"/>
          <w:shd w:val="pct10" w:color="auto" w:fill="FFFFFF"/>
        </w:rPr>
        <w:t>人民币</w:t>
      </w:r>
      <w:r>
        <w:rPr>
          <w:rFonts w:ascii="仿宋" w:hAnsi="仿宋" w:eastAsia="仿宋" w:cs="AppleSystemUIFont"/>
          <w:color w:val="353535"/>
          <w:kern w:val="0"/>
          <w:sz w:val="18"/>
          <w:szCs w:val="18"/>
          <w:shd w:val="pct10" w:color="auto" w:fill="FFFFFF"/>
        </w:rPr>
        <w:t xml:space="preserve">500.0000 </w:t>
      </w:r>
      <w:r>
        <w:rPr>
          <w:rFonts w:hint="eastAsia" w:ascii="仿宋" w:hAnsi="仿宋" w:eastAsia="仿宋" w:cs=".PingFang SC"/>
          <w:color w:val="353535"/>
          <w:kern w:val="0"/>
          <w:sz w:val="18"/>
          <w:szCs w:val="18"/>
          <w:shd w:val="pct10" w:color="auto" w:fill="FFFFFF"/>
        </w:rPr>
        <w:t>万元</w:t>
      </w:r>
      <w:r>
        <w:rPr>
          <w:rFonts w:ascii="仿宋" w:hAnsi="仿宋" w:eastAsia="仿宋" w:cs="AppleSystemUIFont"/>
          <w:color w:val="353535"/>
          <w:kern w:val="0"/>
          <w:sz w:val="18"/>
          <w:szCs w:val="18"/>
          <w:shd w:val="pct10" w:color="auto" w:fill="FFFFFF"/>
        </w:rPr>
        <w:t>&lt;/BGHNR&gt;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&lt;BGQNR&gt;</w:t>
      </w:r>
      <w:r>
        <w:rPr>
          <w:rFonts w:hint="eastAsia" w:ascii="仿宋" w:hAnsi="仿宋" w:eastAsia="仿宋" w:cs=".PingFang SC"/>
          <w:color w:val="353535"/>
          <w:kern w:val="0"/>
          <w:sz w:val="18"/>
          <w:szCs w:val="18"/>
          <w:shd w:val="pct10" w:color="auto" w:fill="FFFFFF"/>
        </w:rPr>
        <w:t>人民币</w:t>
      </w:r>
      <w:r>
        <w:rPr>
          <w:rFonts w:ascii="仿宋" w:hAnsi="仿宋" w:eastAsia="仿宋" w:cs="AppleSystemUIFont"/>
          <w:color w:val="353535"/>
          <w:kern w:val="0"/>
          <w:sz w:val="18"/>
          <w:szCs w:val="18"/>
          <w:shd w:val="pct10" w:color="auto" w:fill="FFFFFF"/>
        </w:rPr>
        <w:t xml:space="preserve">200.0000 </w:t>
      </w:r>
      <w:r>
        <w:rPr>
          <w:rFonts w:hint="eastAsia" w:ascii="仿宋" w:hAnsi="仿宋" w:eastAsia="仿宋" w:cs=".PingFang SC"/>
          <w:color w:val="353535"/>
          <w:kern w:val="0"/>
          <w:sz w:val="18"/>
          <w:szCs w:val="18"/>
          <w:shd w:val="pct10" w:color="auto" w:fill="FFFFFF"/>
        </w:rPr>
        <w:t>万元</w:t>
      </w:r>
      <w:r>
        <w:rPr>
          <w:rFonts w:ascii="仿宋" w:hAnsi="仿宋" w:eastAsia="仿宋" w:cs="AppleSystemUIFont"/>
          <w:color w:val="353535"/>
          <w:kern w:val="0"/>
          <w:sz w:val="18"/>
          <w:szCs w:val="18"/>
          <w:shd w:val="pct10" w:color="auto" w:fill="FFFFFF"/>
        </w:rPr>
        <w:t>&lt;/BGQNR&gt;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&lt;BGRQ&gt;2015-08-25&lt;/BGRQ&gt;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&lt;BGXM&gt;</w:t>
      </w:r>
      <w:r>
        <w:rPr>
          <w:rFonts w:hint="eastAsia" w:ascii="仿宋" w:hAnsi="仿宋" w:eastAsia="仿宋" w:cs=".PingFang SC"/>
          <w:color w:val="353535"/>
          <w:kern w:val="0"/>
          <w:sz w:val="18"/>
          <w:szCs w:val="18"/>
          <w:shd w:val="pct10" w:color="auto" w:fill="FFFFFF"/>
        </w:rPr>
        <w:t>实收资本</w:t>
      </w:r>
      <w:r>
        <w:rPr>
          <w:rFonts w:ascii="仿宋" w:hAnsi="仿宋" w:eastAsia="仿宋" w:cs="AppleSystemUIFont"/>
          <w:color w:val="353535"/>
          <w:kern w:val="0"/>
          <w:sz w:val="18"/>
          <w:szCs w:val="18"/>
          <w:shd w:val="pct10" w:color="auto" w:fill="FFFFFF"/>
        </w:rPr>
        <w:t>&lt;/BGXM&gt;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&lt;NSRSBH&gt;4406****4458790&lt;/NSRSBH&gt;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  ....  ....                    </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&lt;/QYBGDJXX_LIST&gt;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 xml:space="preserve">        &lt;/taxDetail&gt;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firstLine="360"/>
        <w:rPr>
          <w:rFonts w:ascii="仿宋" w:hAnsi="仿宋" w:eastAsia="仿宋" w:cs="AppleSystemUIFont"/>
          <w:color w:val="353535"/>
          <w:kern w:val="0"/>
          <w:sz w:val="18"/>
          <w:szCs w:val="18"/>
          <w:shd w:val="pct10" w:color="auto" w:fill="FFFFFF"/>
        </w:rPr>
      </w:pPr>
      <w:r>
        <w:rPr>
          <w:rFonts w:ascii="仿宋" w:hAnsi="仿宋" w:eastAsia="仿宋" w:cs="AppleSystemUIFont"/>
          <w:color w:val="353535"/>
          <w:kern w:val="0"/>
          <w:sz w:val="18"/>
          <w:szCs w:val="18"/>
          <w:shd w:val="pct10" w:color="auto" w:fill="FFFFFF"/>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300" w:lineRule="exact"/>
        <w:ind w:left="420"/>
        <w:rPr>
          <w:rFonts w:ascii="仿宋" w:hAnsi="仿宋" w:eastAsia="仿宋" w:cs="AppleSystemUIFont"/>
          <w:color w:val="353535"/>
          <w:kern w:val="0"/>
          <w:sz w:val="18"/>
          <w:szCs w:val="18"/>
          <w:shd w:val="pct10" w:color="auto" w:fill="FFFFFF"/>
        </w:rPr>
      </w:pPr>
      <w:r>
        <w:rPr>
          <w:rFonts w:ascii="仿宋" w:hAnsi="仿宋" w:eastAsia="仿宋"/>
          <w:sz w:val="18"/>
          <w:szCs w:val="18"/>
          <w:shd w:val="pct10" w:color="auto" w:fill="FFFFFF"/>
        </w:rPr>
        <w:t>&lt;/tiripPackage&gt;</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具体涉税数据内容节点说明，请查看“贷前涉税数据查询接口”返回的数据报文参数说明。</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贷前企业授信反馈接口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基于税务局对税银业务实施的要求，需要银行反馈企业的授信情况。税务局定期统计服务企业授信情况，以税银服务成效的形式给上级汇报。</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税局根据企业的授信结果开放企业经营申报的涉税数据更新查询。微众税银再通过与税务局相关业务系统查询涉税数据，为银行对企业的贷后管理提供及时有效的数据支撑。</w:t>
      </w:r>
    </w:p>
    <w:p>
      <w:pPr>
        <w:spacing w:line="360" w:lineRule="auto"/>
        <w:ind w:left="420" w:firstLine="289"/>
        <w:rPr>
          <w:rFonts w:ascii="仿宋" w:hAnsi="仿宋" w:eastAsia="仿宋"/>
          <w:sz w:val="28"/>
          <w:szCs w:val="28"/>
        </w:rPr>
      </w:pPr>
      <w:r>
        <w:rPr>
          <w:rFonts w:hint="eastAsia" w:ascii="仿宋" w:hAnsi="仿宋" w:eastAsia="仿宋"/>
          <w:sz w:val="28"/>
          <w:szCs w:val="28"/>
        </w:rPr>
        <w:t>如图所示：</w:t>
      </w:r>
    </w:p>
    <w:p>
      <w:pPr>
        <w:spacing w:line="360" w:lineRule="auto"/>
        <w:ind w:left="420" w:firstLine="289"/>
        <w:jc w:val="center"/>
        <w:rPr>
          <w:rFonts w:ascii="仿宋" w:hAnsi="仿宋" w:eastAsia="仿宋"/>
        </w:rPr>
      </w:pPr>
      <w:r>
        <w:rPr>
          <w:rFonts w:ascii="仿宋" w:hAnsi="仿宋" w:eastAsia="仿宋"/>
        </w:rPr>
        <w:drawing>
          <wp:inline distT="0" distB="0" distL="0" distR="0">
            <wp:extent cx="5303520" cy="1554480"/>
            <wp:effectExtent l="0" t="0" r="0" b="762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03520" cy="1554480"/>
                    </a:xfrm>
                    <a:prstGeom prst="rect">
                      <a:avLst/>
                    </a:prstGeom>
                    <a:noFill/>
                    <a:ln>
                      <a:noFill/>
                    </a:ln>
                  </pic:spPr>
                </pic:pic>
              </a:graphicData>
            </a:graphic>
          </wp:inline>
        </w:drawing>
      </w:r>
    </w:p>
    <w:p>
      <w:pPr>
        <w:spacing w:line="360" w:lineRule="auto"/>
        <w:ind w:left="420" w:firstLine="289"/>
        <w:jc w:val="center"/>
        <w:rPr>
          <w:rFonts w:ascii="仿宋" w:hAnsi="仿宋" w:eastAsia="仿宋"/>
          <w:sz w:val="18"/>
          <w:szCs w:val="18"/>
        </w:rPr>
      </w:pPr>
      <w:r>
        <w:rPr>
          <w:rFonts w:hint="eastAsia" w:ascii="仿宋" w:hAnsi="仿宋" w:eastAsia="仿宋"/>
          <w:sz w:val="18"/>
          <w:szCs w:val="18"/>
        </w:rPr>
        <w:t>图：银行企业授信信息反馈</w:t>
      </w:r>
    </w:p>
    <w:p>
      <w:pPr>
        <w:spacing w:line="360" w:lineRule="auto"/>
        <w:ind w:left="420" w:firstLine="289"/>
        <w:rPr>
          <w:rFonts w:ascii="仿宋" w:hAnsi="仿宋" w:eastAsia="仿宋"/>
          <w:sz w:val="28"/>
          <w:szCs w:val="28"/>
        </w:rPr>
      </w:pPr>
      <w:r>
        <w:rPr>
          <w:rFonts w:hint="eastAsia" w:ascii="仿宋" w:hAnsi="仿宋" w:eastAsia="仿宋"/>
          <w:sz w:val="28"/>
          <w:szCs w:val="28"/>
        </w:rPr>
        <w:t>企业授信信息反馈流程如下：</w:t>
      </w:r>
    </w:p>
    <w:p>
      <w:pPr>
        <w:pStyle w:val="76"/>
        <w:numPr>
          <w:ilvl w:val="0"/>
          <w:numId w:val="82"/>
        </w:numPr>
        <w:spacing w:line="360" w:lineRule="auto"/>
        <w:ind w:firstLineChars="0"/>
        <w:rPr>
          <w:rFonts w:ascii="仿宋" w:hAnsi="仿宋" w:eastAsia="仿宋"/>
          <w:sz w:val="28"/>
          <w:szCs w:val="28"/>
        </w:rPr>
      </w:pPr>
      <w:r>
        <w:rPr>
          <w:rFonts w:hint="eastAsia" w:ascii="仿宋" w:hAnsi="仿宋" w:eastAsia="仿宋"/>
          <w:sz w:val="28"/>
          <w:szCs w:val="28"/>
        </w:rPr>
        <w:t>银行根据接口报文参数要求填充企业授信信息，生成请求报文</w:t>
      </w:r>
    </w:p>
    <w:p>
      <w:pPr>
        <w:pStyle w:val="76"/>
        <w:numPr>
          <w:ilvl w:val="0"/>
          <w:numId w:val="82"/>
        </w:numPr>
        <w:spacing w:line="360" w:lineRule="auto"/>
        <w:ind w:firstLineChars="0"/>
        <w:rPr>
          <w:rFonts w:ascii="仿宋" w:hAnsi="仿宋" w:eastAsia="仿宋"/>
          <w:sz w:val="28"/>
          <w:szCs w:val="28"/>
        </w:rPr>
      </w:pPr>
      <w:r>
        <w:rPr>
          <w:rFonts w:hint="eastAsia" w:ascii="仿宋" w:hAnsi="仿宋" w:eastAsia="仿宋"/>
          <w:sz w:val="28"/>
          <w:szCs w:val="28"/>
        </w:rPr>
        <w:t>调用贷前授信反馈接口传输企业授信信息</w:t>
      </w:r>
    </w:p>
    <w:p>
      <w:pPr>
        <w:pStyle w:val="76"/>
        <w:numPr>
          <w:ilvl w:val="0"/>
          <w:numId w:val="82"/>
        </w:numPr>
        <w:spacing w:line="360" w:lineRule="auto"/>
        <w:ind w:firstLineChars="0"/>
        <w:rPr>
          <w:rFonts w:ascii="仿宋" w:hAnsi="仿宋" w:eastAsia="仿宋"/>
          <w:sz w:val="28"/>
          <w:szCs w:val="28"/>
        </w:rPr>
      </w:pPr>
      <w:r>
        <w:rPr>
          <w:rFonts w:hint="eastAsia" w:ascii="仿宋" w:hAnsi="仿宋" w:eastAsia="仿宋"/>
          <w:sz w:val="28"/>
          <w:szCs w:val="28"/>
        </w:rPr>
        <w:t>接口返回企业授信信息接收情况</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贷前企业授信反馈接口根据企业在银行的授信情况通过调用接口的方式传输到税务局，具体反馈授信字段包括：企业纳税人识别号、公司名称、申请时间、审批时间、审批状态、授信金额、授信时限、年化利率、授信开始时间、授信结束时间、审批说明、企业账户状态。接口可支持批量企业授信情况的参数请求，在报文中通过增加多个企业授信信息节点（</w:t>
      </w:r>
      <w:r>
        <w:rPr>
          <w:rFonts w:ascii="仿宋" w:hAnsi="仿宋" w:eastAsia="仿宋" w:cstheme="minorBidi"/>
          <w:sz w:val="28"/>
          <w:szCs w:val="28"/>
        </w:rPr>
        <w:t>item</w:t>
      </w:r>
      <w:r>
        <w:rPr>
          <w:rFonts w:hint="eastAsia" w:ascii="仿宋" w:hAnsi="仿宋" w:eastAsia="仿宋" w:cstheme="minorBidi"/>
          <w:sz w:val="28"/>
          <w:szCs w:val="28"/>
        </w:rPr>
        <w:t>）组装请求报文，发送批量企业授信信息请求。接口可支持标准的</w:t>
      </w:r>
      <w:r>
        <w:rPr>
          <w:rFonts w:ascii="仿宋" w:hAnsi="仿宋" w:eastAsia="仿宋" w:cstheme="minorBidi"/>
          <w:sz w:val="28"/>
          <w:szCs w:val="28"/>
        </w:rPr>
        <w:t>XML</w:t>
      </w:r>
      <w:r>
        <w:rPr>
          <w:rFonts w:hint="eastAsia" w:ascii="仿宋" w:hAnsi="仿宋" w:eastAsia="仿宋" w:cstheme="minorBidi"/>
          <w:sz w:val="28"/>
          <w:szCs w:val="28"/>
        </w:rPr>
        <w:t>、</w:t>
      </w:r>
      <w:r>
        <w:rPr>
          <w:rFonts w:ascii="仿宋" w:hAnsi="仿宋" w:eastAsia="仿宋" w:cstheme="minorBidi"/>
          <w:sz w:val="28"/>
          <w:szCs w:val="28"/>
        </w:rPr>
        <w:t>JSON</w:t>
      </w:r>
      <w:r>
        <w:rPr>
          <w:rFonts w:hint="eastAsia" w:ascii="仿宋" w:hAnsi="仿宋" w:eastAsia="仿宋" w:cstheme="minorBidi"/>
          <w:sz w:val="28"/>
          <w:szCs w:val="28"/>
        </w:rPr>
        <w:t>和与东莞银行约定的报文格式数据返回。现通过</w:t>
      </w:r>
      <w:r>
        <w:rPr>
          <w:rFonts w:ascii="仿宋" w:hAnsi="仿宋" w:eastAsia="仿宋" w:cstheme="minorBidi"/>
          <w:sz w:val="28"/>
          <w:szCs w:val="28"/>
        </w:rPr>
        <w:t>XML</w:t>
      </w:r>
      <w:r>
        <w:rPr>
          <w:rFonts w:hint="eastAsia" w:ascii="仿宋" w:hAnsi="仿宋" w:eastAsia="仿宋" w:cstheme="minorBidi"/>
          <w:sz w:val="28"/>
          <w:szCs w:val="28"/>
        </w:rPr>
        <w:t>的报文格式说明接口。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8055" w:type="dxa"/>
        <w:tblInd w:w="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59"/>
        <w:gridCol w:w="4934"/>
        <w:gridCol w:w="1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6496" w:type="dxa"/>
            <w:gridSpan w:val="2"/>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creditCall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ascii="仿宋" w:hAnsi="仿宋" w:eastAsia="仿宋"/>
                <w:kern w:val="0"/>
                <w:sz w:val="21"/>
                <w:szCs w:val="21"/>
              </w:rPr>
              <w:t>https://{ip}:{port}/service/tax/creditCall</w:t>
            </w:r>
          </w:p>
          <w:p>
            <w:pPr>
              <w:spacing w:line="360" w:lineRule="auto"/>
              <w:rPr>
                <w:rFonts w:ascii="仿宋" w:hAnsi="仿宋" w:eastAsia="仿宋"/>
                <w:kern w:val="0"/>
                <w:sz w:val="21"/>
                <w:szCs w:val="21"/>
                <w:u w:color="000000"/>
              </w:rPr>
            </w:pPr>
            <w:r>
              <w:rPr>
                <w:rFonts w:hint="eastAsia" w:ascii="仿宋" w:hAnsi="仿宋" w:eastAsia="仿宋"/>
                <w:i/>
                <w:kern w:val="0"/>
                <w:sz w:val="21"/>
                <w:szCs w:val="21"/>
              </w:rPr>
              <w:t>注：ip,port根据实际业务接口上线而定</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POST</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59"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4934"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c>
          <w:tcPr>
            <w:tcW w:w="1562"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kern w:val="0"/>
                <w:sz w:val="21"/>
                <w:szCs w:val="21"/>
                <w:u w:color="000000"/>
              </w:rPr>
            </w:pPr>
          </w:p>
        </w:tc>
      </w:tr>
    </w:tbl>
    <w:p>
      <w:pPr>
        <w:spacing w:line="360" w:lineRule="auto"/>
        <w:ind w:left="420"/>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spacing w:line="360" w:lineRule="auto"/>
        <w:ind w:left="420" w:firstLine="289"/>
        <w:rPr>
          <w:rFonts w:ascii="仿宋" w:hAnsi="仿宋" w:eastAsia="仿宋"/>
          <w:sz w:val="28"/>
          <w:szCs w:val="28"/>
        </w:rPr>
      </w:pPr>
      <w:r>
        <w:rPr>
          <w:rFonts w:hint="eastAsia" w:ascii="仿宋" w:hAnsi="仿宋" w:eastAsia="仿宋"/>
          <w:sz w:val="28"/>
          <w:szCs w:val="28"/>
        </w:rPr>
        <w:t>参数报文：</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&lt;?xml version="1.0" encoding="utf-8" standalone="yes"?&gt;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&lt;credited&gt;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&lt;item&gt;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w:t>
      </w:r>
      <w:r>
        <w:rPr>
          <w:rFonts w:ascii="仿宋" w:hAnsi="仿宋" w:eastAsia="仿宋" w:cs="Consolas"/>
          <w:color w:val="333333"/>
          <w:kern w:val="0"/>
          <w:szCs w:val="21"/>
        </w:rPr>
        <w:t>taxNum</w:t>
      </w:r>
      <w:r>
        <w:rPr>
          <w:rFonts w:ascii="仿宋" w:hAnsi="仿宋" w:eastAsia="仿宋"/>
          <w:szCs w:val="21"/>
        </w:rPr>
        <w:t>&gt;913207******7716&lt;/</w:t>
      </w:r>
      <w:r>
        <w:rPr>
          <w:rFonts w:ascii="仿宋" w:hAnsi="仿宋" w:eastAsia="仿宋" w:cs="Consolas"/>
          <w:color w:val="333333"/>
          <w:kern w:val="0"/>
          <w:szCs w:val="21"/>
        </w:rPr>
        <w:t>taxNum</w:t>
      </w:r>
      <w:r>
        <w:rPr>
          <w:rFonts w:ascii="仿宋" w:hAnsi="仿宋" w:eastAsia="仿宋"/>
          <w:szCs w:val="21"/>
        </w:rPr>
        <w:t>&gt;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&lt;companyName&gt;连云港*****工业有限公司&lt;/companyName&gt;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&lt;applyTime&gt;2016/05/12&lt;/applyTime&gt;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&lt;approveTime&gt;2016/05/13&lt;/approveTime&gt;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&lt;approveStatus&gt;002&lt;/approveStatus&gt;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&lt;creditAmount&gt;1000000&lt;/creditAmount&gt;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&lt;timeLimit&gt;12&lt;/timeLimit&gt;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&lt;rate&gt;3.625&lt;/rate&gt;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&lt;creditStartTime&gt;2016/05/20&lt;/creditStartTime&gt;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&lt;creditEndTime&gt;2017/05/19&lt;/creditEndTime&gt;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&lt;approveMsg&gt;&lt;/approveMsg&gt;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&lt;acountStatus&gt;1&lt;/acountStatus&gt;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&lt;/item&gt;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ab/>
      </w:r>
      <w:r>
        <w:rPr>
          <w:rFonts w:ascii="仿宋" w:hAnsi="仿宋" w:eastAsia="仿宋"/>
          <w:szCs w:val="21"/>
        </w:rPr>
        <w:tab/>
      </w:r>
      <w:r>
        <w:rPr>
          <w:rFonts w:ascii="仿宋" w:hAnsi="仿宋" w:eastAsia="仿宋"/>
          <w:szCs w:val="21"/>
        </w:rPr>
        <w:t>… …</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 xml:space="preserve">      &lt;/credited&gt;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ab/>
      </w:r>
      <w:r>
        <w:rPr>
          <w:rFonts w:ascii="仿宋" w:hAnsi="仿宋" w:eastAsia="仿宋"/>
          <w:szCs w:val="21"/>
        </w:rPr>
        <w:t>&lt;/transaction&gt;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Cs w:val="21"/>
        </w:rPr>
      </w:pPr>
      <w:r>
        <w:rPr>
          <w:rFonts w:ascii="仿宋" w:hAnsi="仿宋" w:eastAsia="仿宋"/>
          <w:szCs w:val="21"/>
        </w:rPr>
        <w:t>&lt;/tiripPackage&gt;</w:t>
      </w:r>
    </w:p>
    <w:p>
      <w:pPr>
        <w:spacing w:line="360" w:lineRule="auto"/>
        <w:rPr>
          <w:rFonts w:ascii="仿宋" w:hAnsi="仿宋" w:eastAsia="仿宋"/>
          <w:sz w:val="24"/>
          <w:szCs w:val="24"/>
        </w:rPr>
      </w:pPr>
    </w:p>
    <w:p>
      <w:pPr>
        <w:pStyle w:val="73"/>
        <w:spacing w:before="156" w:after="156"/>
        <w:ind w:firstLine="560"/>
        <w:rPr>
          <w:rFonts w:ascii="仿宋" w:hAnsi="仿宋" w:eastAsia="仿宋"/>
          <w:sz w:val="28"/>
          <w:szCs w:val="28"/>
        </w:rPr>
      </w:pPr>
      <w:r>
        <w:rPr>
          <w:rFonts w:hint="eastAsia" w:ascii="仿宋" w:hAnsi="仿宋" w:eastAsia="仿宋"/>
          <w:sz w:val="28"/>
          <w:szCs w:val="28"/>
        </w:rPr>
        <w:t>参数说明：</w:t>
      </w:r>
    </w:p>
    <w:tbl>
      <w:tblPr>
        <w:tblStyle w:val="50"/>
        <w:tblW w:w="7935" w:type="dxa"/>
        <w:tblInd w:w="528" w:type="dxa"/>
        <w:tblLayout w:type="fixed"/>
        <w:tblCellMar>
          <w:top w:w="0" w:type="dxa"/>
          <w:left w:w="108" w:type="dxa"/>
          <w:bottom w:w="0" w:type="dxa"/>
          <w:right w:w="108" w:type="dxa"/>
        </w:tblCellMar>
      </w:tblPr>
      <w:tblGrid>
        <w:gridCol w:w="1740"/>
        <w:gridCol w:w="1528"/>
        <w:gridCol w:w="83"/>
        <w:gridCol w:w="1184"/>
        <w:gridCol w:w="1841"/>
        <w:gridCol w:w="1559"/>
      </w:tblGrid>
      <w:tr>
        <w:tblPrEx>
          <w:tblLayout w:type="fixed"/>
          <w:tblCellMar>
            <w:top w:w="0" w:type="dxa"/>
            <w:left w:w="108" w:type="dxa"/>
            <w:bottom w:w="0" w:type="dxa"/>
            <w:right w:w="108" w:type="dxa"/>
          </w:tblCellMar>
        </w:tblPrEx>
        <w:trPr>
          <w:trHeight w:val="493" w:hRule="atLeast"/>
        </w:trPr>
        <w:tc>
          <w:tcPr>
            <w:tcW w:w="1740"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2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1267" w:type="dxa"/>
            <w:gridSpan w:val="2"/>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4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5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taxNum</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纳税人识别号</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41"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szCs w:val="21"/>
              </w:rPr>
              <w:t>companyName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公司名称</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applyTime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申请时间</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3"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approveTime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审批时间</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approveStatus</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审批状态</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5</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001: 审批中</w:t>
            </w:r>
          </w:p>
          <w:p>
            <w:pPr>
              <w:pStyle w:val="76"/>
              <w:ind w:firstLine="0" w:firstLineChars="0"/>
              <w:rPr>
                <w:rFonts w:ascii="仿宋" w:hAnsi="仿宋" w:eastAsia="仿宋" w:cs="Consolas"/>
                <w:color w:val="333333"/>
                <w:szCs w:val="21"/>
              </w:rPr>
            </w:pPr>
            <w:r>
              <w:rPr>
                <w:rFonts w:hint="eastAsia" w:ascii="仿宋" w:hAnsi="仿宋" w:eastAsia="仿宋" w:cs="Consolas"/>
                <w:color w:val="333333"/>
                <w:szCs w:val="21"/>
              </w:rPr>
              <w:t>002: 审批通过</w:t>
            </w:r>
          </w:p>
          <w:p>
            <w:pPr>
              <w:pStyle w:val="76"/>
              <w:ind w:firstLine="0" w:firstLineChars="0"/>
              <w:rPr>
                <w:rFonts w:ascii="仿宋" w:hAnsi="仿宋" w:eastAsia="仿宋" w:cs="Consolas"/>
                <w:color w:val="333333"/>
                <w:szCs w:val="21"/>
              </w:rPr>
            </w:pPr>
            <w:r>
              <w:rPr>
                <w:rFonts w:hint="eastAsia" w:ascii="仿宋" w:hAnsi="仿宋" w:eastAsia="仿宋" w:cs="Consolas"/>
                <w:color w:val="333333"/>
                <w:szCs w:val="21"/>
              </w:rPr>
              <w:t>003: 审批拒绝</w:t>
            </w:r>
          </w:p>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004: 订单关闭</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creditAmount</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授信金额</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timeLimit</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授信期限</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5</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rate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年化利率</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creditStartTime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授信开始日期</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creditEndTime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授信结束日期</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approveMsg</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审批说明</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时</w:t>
            </w:r>
          </w:p>
        </w:tc>
      </w:tr>
      <w:tr>
        <w:tblPrEx>
          <w:tblLayout w:type="fixed"/>
          <w:tblCellMar>
            <w:top w:w="0" w:type="dxa"/>
            <w:left w:w="108" w:type="dxa"/>
            <w:bottom w:w="0" w:type="dxa"/>
            <w:right w:w="108" w:type="dxa"/>
          </w:tblCellMar>
        </w:tblPrEx>
        <w:trPr>
          <w:trHeight w:val="458"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acountStatus</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账户状态</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1: 正常</w:t>
            </w:r>
          </w:p>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0: 冻结</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bl>
    <w:p>
      <w:pPr>
        <w:spacing w:line="360" w:lineRule="auto"/>
        <w:rPr>
          <w:rFonts w:ascii="仿宋" w:hAnsi="仿宋" w:eastAsia="仿宋"/>
          <w:szCs w:val="21"/>
          <w:u w:color="000000"/>
        </w:rPr>
      </w:pPr>
      <w:r>
        <w:rPr>
          <w:rFonts w:hint="eastAsia" w:ascii="仿宋" w:hAnsi="仿宋" w:eastAsia="仿宋"/>
          <w:szCs w:val="21"/>
        </w:rPr>
        <w:tab/>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返回报文</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&lt;?xml version="1.0" encoding="utf-8" standalone="yes"?&gt;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&lt;returnCode&gt;00000000&lt;/returnCode&gt;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w:t>
      </w:r>
      <w:r>
        <w:rPr>
          <w:rFonts w:ascii="仿宋" w:hAnsi="仿宋" w:eastAsia="仿宋"/>
          <w:szCs w:val="21"/>
        </w:rPr>
        <w:tab/>
      </w:r>
      <w:r>
        <w:rPr>
          <w:rFonts w:ascii="仿宋" w:hAnsi="仿宋" w:eastAsia="仿宋"/>
          <w:szCs w:val="21"/>
        </w:rPr>
        <w:tab/>
      </w:r>
      <w:r>
        <w:rPr>
          <w:rFonts w:ascii="仿宋" w:hAnsi="仿宋" w:eastAsia="仿宋"/>
          <w:szCs w:val="21"/>
        </w:rPr>
        <w:t>&lt;returnMessage&gt;</w:t>
      </w:r>
      <w:r>
        <w:rPr>
          <w:rFonts w:hint="eastAsia" w:ascii="仿宋" w:hAnsi="仿宋" w:eastAsia="仿宋"/>
          <w:szCs w:val="21"/>
        </w:rPr>
        <w:t>正常接收反馈信息</w:t>
      </w:r>
      <w:r>
        <w:rPr>
          <w:rFonts w:ascii="仿宋" w:hAnsi="仿宋" w:eastAsia="仿宋"/>
          <w:szCs w:val="21"/>
        </w:rPr>
        <w:t>&lt;/returnMessage&gt;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 xml:space="preserve">   &lt;/returnState&gt;</w:t>
      </w:r>
    </w:p>
    <w:p>
      <w:pPr>
        <w:widowControl/>
        <w:pBdr>
          <w:top w:val="single" w:color="auto" w:sz="4" w:space="1"/>
          <w:left w:val="single" w:color="auto" w:sz="4" w:space="1"/>
          <w:bottom w:val="single" w:color="auto" w:sz="4" w:space="1"/>
          <w:right w:val="single" w:color="auto" w:sz="4" w:space="1"/>
        </w:pBdr>
        <w:autoSpaceDE w:val="0"/>
        <w:autoSpaceDN w:val="0"/>
        <w:adjustRightInd w:val="0"/>
        <w:spacing w:line="276" w:lineRule="auto"/>
        <w:ind w:left="420"/>
        <w:rPr>
          <w:rFonts w:ascii="仿宋" w:hAnsi="仿宋" w:eastAsia="仿宋"/>
          <w:szCs w:val="21"/>
        </w:rPr>
      </w:pPr>
      <w:r>
        <w:rPr>
          <w:rFonts w:ascii="仿宋" w:hAnsi="仿宋" w:eastAsia="仿宋"/>
          <w:szCs w:val="21"/>
        </w:rPr>
        <w:t>&lt;/tiripPackage&gt;</w:t>
      </w:r>
    </w:p>
    <w:p>
      <w:pPr>
        <w:widowControl/>
        <w:pBdr>
          <w:top w:val="single" w:color="auto" w:sz="4" w:space="1"/>
          <w:left w:val="single" w:color="auto" w:sz="4" w:space="1"/>
          <w:bottom w:val="single" w:color="auto" w:sz="4" w:space="1"/>
          <w:right w:val="single" w:color="auto" w:sz="4" w:space="1"/>
        </w:pBdr>
        <w:autoSpaceDE w:val="0"/>
        <w:autoSpaceDN w:val="0"/>
        <w:adjustRightInd w:val="0"/>
        <w:ind w:left="420"/>
        <w:rPr>
          <w:rFonts w:ascii="仿宋" w:hAnsi="仿宋" w:eastAsia="仿宋"/>
          <w:sz w:val="18"/>
          <w:szCs w:val="18"/>
        </w:rPr>
      </w:pPr>
    </w:p>
    <w:p>
      <w:pPr>
        <w:spacing w:line="360" w:lineRule="auto"/>
        <w:rPr>
          <w:rFonts w:ascii="仿宋" w:hAnsi="仿宋" w:eastAsia="仿宋"/>
          <w:sz w:val="28"/>
          <w:szCs w:val="28"/>
        </w:rPr>
      </w:pPr>
      <w:r>
        <w:rPr>
          <w:rFonts w:hint="eastAsia" w:ascii="仿宋" w:hAnsi="仿宋" w:eastAsia="仿宋"/>
          <w:sz w:val="28"/>
          <w:szCs w:val="28"/>
        </w:rPr>
        <w:tab/>
      </w:r>
      <w:r>
        <w:rPr>
          <w:rFonts w:hint="eastAsia" w:ascii="仿宋" w:hAnsi="仿宋" w:eastAsia="仿宋"/>
          <w:sz w:val="28"/>
          <w:szCs w:val="28"/>
        </w:rPr>
        <w:t>报文字段说明：</w:t>
      </w:r>
    </w:p>
    <w:tbl>
      <w:tblPr>
        <w:tblStyle w:val="50"/>
        <w:tblW w:w="7935" w:type="dxa"/>
        <w:tblInd w:w="528" w:type="dxa"/>
        <w:tblLayout w:type="fixed"/>
        <w:tblCellMar>
          <w:top w:w="0" w:type="dxa"/>
          <w:left w:w="108" w:type="dxa"/>
          <w:bottom w:w="0" w:type="dxa"/>
          <w:right w:w="108" w:type="dxa"/>
        </w:tblCellMar>
      </w:tblPr>
      <w:tblGrid>
        <w:gridCol w:w="1740"/>
        <w:gridCol w:w="1528"/>
        <w:gridCol w:w="83"/>
        <w:gridCol w:w="1184"/>
        <w:gridCol w:w="1841"/>
        <w:gridCol w:w="1559"/>
      </w:tblGrid>
      <w:tr>
        <w:tblPrEx>
          <w:tblLayout w:type="fixed"/>
          <w:tblCellMar>
            <w:top w:w="0" w:type="dxa"/>
            <w:left w:w="108" w:type="dxa"/>
            <w:bottom w:w="0" w:type="dxa"/>
            <w:right w:w="108" w:type="dxa"/>
          </w:tblCellMar>
        </w:tblPrEx>
        <w:trPr>
          <w:trHeight w:val="493" w:hRule="atLeast"/>
        </w:trPr>
        <w:tc>
          <w:tcPr>
            <w:tcW w:w="1740"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2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1267" w:type="dxa"/>
            <w:gridSpan w:val="2"/>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4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5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returnCode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返回编码</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8</w:t>
            </w:r>
          </w:p>
        </w:tc>
        <w:tc>
          <w:tcPr>
            <w:tcW w:w="1841"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接口请求响应编码</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4" w:hRule="atLeast"/>
        </w:trPr>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hint="eastAsia" w:ascii="仿宋" w:hAnsi="仿宋" w:eastAsia="仿宋"/>
                <w:szCs w:val="21"/>
              </w:rPr>
              <w:t>returnMessage</w:t>
            </w:r>
          </w:p>
        </w:tc>
        <w:tc>
          <w:tcPr>
            <w:tcW w:w="1611" w:type="dxa"/>
            <w:gridSpan w:val="2"/>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返回说明</w:t>
            </w:r>
          </w:p>
        </w:tc>
        <w:tc>
          <w:tcPr>
            <w:tcW w:w="1184"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接口响应信息</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bl>
    <w:p>
      <w:pPr>
        <w:spacing w:line="360" w:lineRule="auto"/>
        <w:rPr>
          <w:rFonts w:ascii="仿宋" w:hAnsi="仿宋" w:eastAsia="仿宋"/>
          <w:szCs w:val="21"/>
          <w:u w:color="000000"/>
        </w:rPr>
      </w:pPr>
    </w:p>
    <w:tbl>
      <w:tblPr>
        <w:tblStyle w:val="50"/>
        <w:tblW w:w="781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166"/>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205" w:hRule="atLeast"/>
          <w:jc w:val="center"/>
        </w:trPr>
        <w:tc>
          <w:tcPr>
            <w:tcW w:w="2166"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返回编码</w:t>
            </w:r>
          </w:p>
        </w:tc>
        <w:tc>
          <w:tcPr>
            <w:tcW w:w="5649"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00000000</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90000000</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无该请求数据或者数据格式非法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90000001</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未知错误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90000002</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纳税人未授权</w:t>
            </w:r>
          </w:p>
        </w:tc>
      </w:tr>
    </w:tbl>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涉税数据对账接口</w:t>
      </w:r>
    </w:p>
    <w:p>
      <w:pPr>
        <w:pStyle w:val="73"/>
        <w:spacing w:before="156" w:after="156"/>
        <w:ind w:firstLine="560"/>
        <w:rPr>
          <w:rFonts w:ascii="仿宋" w:hAnsi="仿宋" w:eastAsia="仿宋"/>
        </w:rPr>
      </w:pPr>
      <w:r>
        <w:rPr>
          <w:rFonts w:hint="eastAsia" w:ascii="仿宋" w:hAnsi="仿宋" w:eastAsia="仿宋" w:cstheme="minorBidi"/>
          <w:sz w:val="28"/>
          <w:szCs w:val="28"/>
        </w:rPr>
        <w:t>数据对账接口主要确认东莞银行与我司之间双方数据交互服务量的一致性，东莞银行根据次日统计前一天或次月统计上月份的数据交互服务量与我司服务数据比对，分析双方数据交互服务量的差异。对于有差异的数据服务，接口将返回具体的服务信息和企业信息，提供东莞银行确认。根据差异数据，我司将分析服务数据的差异原因，对遗漏企业数据推送、数据查询未返回结构等情况，及时采取补发数据或与东莞银行协商处理方式，来保证双方数据交互量的信息同步和一致。</w:t>
      </w:r>
    </w:p>
    <w:p>
      <w:pPr>
        <w:spacing w:line="360" w:lineRule="auto"/>
        <w:jc w:val="center"/>
        <w:rPr>
          <w:rFonts w:ascii="仿宋" w:hAnsi="仿宋" w:eastAsia="仿宋"/>
        </w:rPr>
      </w:pPr>
      <w:r>
        <w:rPr>
          <w:rFonts w:ascii="仿宋" w:hAnsi="仿宋" w:eastAsia="仿宋"/>
        </w:rPr>
        <w:drawing>
          <wp:inline distT="0" distB="0" distL="0" distR="0">
            <wp:extent cx="5212080" cy="2468880"/>
            <wp:effectExtent l="0" t="0" r="762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12080" cy="2468880"/>
                    </a:xfrm>
                    <a:prstGeom prst="rect">
                      <a:avLst/>
                    </a:prstGeom>
                    <a:noFill/>
                    <a:ln>
                      <a:noFill/>
                    </a:ln>
                  </pic:spPr>
                </pic:pic>
              </a:graphicData>
            </a:graphic>
          </wp:inline>
        </w:drawing>
      </w:r>
    </w:p>
    <w:p>
      <w:pPr>
        <w:spacing w:line="360" w:lineRule="auto"/>
        <w:jc w:val="center"/>
        <w:rPr>
          <w:rFonts w:ascii="仿宋" w:hAnsi="仿宋" w:eastAsia="仿宋"/>
        </w:rPr>
      </w:pPr>
      <w:r>
        <w:rPr>
          <w:rFonts w:hint="eastAsia" w:ascii="仿宋" w:hAnsi="仿宋" w:eastAsia="仿宋"/>
        </w:rPr>
        <w:t>图：按日／按月数据对账流程图</w:t>
      </w:r>
    </w:p>
    <w:p>
      <w:pPr>
        <w:spacing w:line="360" w:lineRule="auto"/>
        <w:rPr>
          <w:rFonts w:ascii="仿宋" w:hAnsi="仿宋" w:eastAsia="仿宋"/>
          <w:sz w:val="28"/>
          <w:szCs w:val="28"/>
        </w:rPr>
      </w:pPr>
      <w:r>
        <w:rPr>
          <w:rFonts w:ascii="仿宋" w:hAnsi="仿宋" w:eastAsia="仿宋"/>
          <w:sz w:val="24"/>
          <w:szCs w:val="24"/>
        </w:rPr>
        <w:tab/>
      </w:r>
      <w:r>
        <w:rPr>
          <w:rFonts w:hint="eastAsia" w:ascii="仿宋" w:hAnsi="仿宋" w:eastAsia="仿宋"/>
          <w:sz w:val="28"/>
          <w:szCs w:val="28"/>
        </w:rPr>
        <w:t>具体对账流程：</w:t>
      </w:r>
    </w:p>
    <w:p>
      <w:pPr>
        <w:pStyle w:val="76"/>
        <w:numPr>
          <w:ilvl w:val="0"/>
          <w:numId w:val="83"/>
        </w:numPr>
        <w:spacing w:line="360" w:lineRule="auto"/>
        <w:ind w:firstLineChars="0"/>
        <w:rPr>
          <w:rFonts w:ascii="仿宋" w:hAnsi="仿宋" w:eastAsia="仿宋"/>
          <w:sz w:val="28"/>
          <w:szCs w:val="28"/>
        </w:rPr>
      </w:pPr>
      <w:r>
        <w:rPr>
          <w:rFonts w:hint="eastAsia" w:ascii="仿宋" w:hAnsi="仿宋" w:eastAsia="仿宋"/>
          <w:sz w:val="28"/>
          <w:szCs w:val="28"/>
        </w:rPr>
        <w:t>东莞银行次日统计前一天或次月统计上月份的数据交互服务量，将统计结果通过调用接口传输到微众税银平台</w:t>
      </w:r>
    </w:p>
    <w:p>
      <w:pPr>
        <w:pStyle w:val="76"/>
        <w:numPr>
          <w:ilvl w:val="0"/>
          <w:numId w:val="83"/>
        </w:numPr>
        <w:spacing w:line="360" w:lineRule="auto"/>
        <w:ind w:firstLineChars="0"/>
        <w:rPr>
          <w:rFonts w:ascii="仿宋" w:hAnsi="仿宋" w:eastAsia="仿宋"/>
          <w:sz w:val="28"/>
          <w:szCs w:val="28"/>
        </w:rPr>
      </w:pPr>
      <w:r>
        <w:rPr>
          <w:rFonts w:hint="eastAsia" w:ascii="仿宋" w:hAnsi="仿宋" w:eastAsia="仿宋"/>
          <w:sz w:val="28"/>
          <w:szCs w:val="28"/>
        </w:rPr>
        <w:t>微众税银平台根据实际服务交易量比对数据</w:t>
      </w:r>
    </w:p>
    <w:p>
      <w:pPr>
        <w:pStyle w:val="76"/>
        <w:numPr>
          <w:ilvl w:val="0"/>
          <w:numId w:val="83"/>
        </w:numPr>
        <w:spacing w:line="360" w:lineRule="auto"/>
        <w:ind w:firstLineChars="0"/>
        <w:rPr>
          <w:rFonts w:ascii="仿宋" w:hAnsi="仿宋" w:eastAsia="仿宋"/>
          <w:sz w:val="28"/>
          <w:szCs w:val="28"/>
        </w:rPr>
      </w:pPr>
      <w:r>
        <w:rPr>
          <w:rFonts w:hint="eastAsia" w:ascii="仿宋" w:hAnsi="仿宋" w:eastAsia="仿宋"/>
          <w:sz w:val="28"/>
          <w:szCs w:val="28"/>
        </w:rPr>
        <w:t>返回数据服务交易量的比对结果，并对于有差异的企业清单，返回具体的企业信息供东莞银行确认</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对账接口通过获取东莞银行每日／每月的数据交易量统计结果，比对双方的数据交易服务量。接口报文中确定对账数据的时间跨度、数据的交易服务方式（查询／推送），来确定数据交易量的统计范围。报文中明确了交易的企业名单，可给对账数据服务量的差异提供数据查验，分析并得出差异的结论，并与东莞银行约定方式处理。</w:t>
      </w:r>
    </w:p>
    <w:p>
      <w:pPr>
        <w:spacing w:line="360" w:lineRule="auto"/>
        <w:rPr>
          <w:rFonts w:ascii="仿宋" w:hAnsi="仿宋" w:eastAsia="仿宋"/>
          <w:sz w:val="28"/>
          <w:szCs w:val="28"/>
        </w:rPr>
      </w:pPr>
      <w:r>
        <w:rPr>
          <w:rFonts w:hint="eastAsia" w:ascii="仿宋" w:hAnsi="仿宋" w:eastAsia="仿宋"/>
          <w:sz w:val="28"/>
          <w:szCs w:val="28"/>
        </w:rPr>
        <w:t>请求报文：</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&lt;tiripPackage&gt;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&lt;version&gt;&lt;/version&gt;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&lt;transaction&gt;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&lt;seq&gt;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&lt;seqId&gt;&lt;/seqId&gt;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&lt;serviceId&gt;&lt;/serviceId&gt;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&lt;/seq&gt;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&lt;type&gt;day/month&lt;/type&gt;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&lt;quencyTime&gt;2017-11&lt;/quencyTime&gt;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&lt;search&gt;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&lt;taxNum&gt;189&lt;/taxNum&gt;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&lt;nsrsbh&gt;&lt;/nsrsbh&gt;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 …</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&lt;/search&gt;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&lt;push&gt;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&lt;taxNum&gt;189&lt;/taxNum&gt;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&lt;nsrsbh&gt;&lt;/nsrsbh&gt;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 xml:space="preserve">                … …</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&lt;/push&gt;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&lt;/transaction&gt;</w:t>
      </w:r>
    </w:p>
    <w:p>
      <w:pPr>
        <w:pBdr>
          <w:top w:val="single" w:color="auto" w:sz="4" w:space="1"/>
          <w:left w:val="single" w:color="auto" w:sz="4" w:space="4"/>
          <w:bottom w:val="single" w:color="auto" w:sz="4" w:space="1"/>
          <w:right w:val="single" w:color="auto" w:sz="4" w:space="4"/>
        </w:pBdr>
        <w:rPr>
          <w:rFonts w:ascii="仿宋" w:hAnsi="仿宋" w:eastAsia="仿宋"/>
          <w:shd w:val="pct10" w:color="auto" w:fill="FFFFFF"/>
        </w:rPr>
      </w:pPr>
      <w:r>
        <w:rPr>
          <w:rFonts w:ascii="仿宋" w:hAnsi="仿宋" w:eastAsia="仿宋"/>
          <w:shd w:val="pct10" w:color="auto" w:fill="FFFFFF"/>
        </w:rPr>
        <w:t>&lt;/tiripPackage&gt;</w:t>
      </w:r>
    </w:p>
    <w:p>
      <w:pPr>
        <w:spacing w:line="360" w:lineRule="auto"/>
        <w:rPr>
          <w:rFonts w:ascii="仿宋" w:hAnsi="仿宋" w:eastAsia="仿宋"/>
        </w:rPr>
      </w:pPr>
    </w:p>
    <w:p>
      <w:pPr>
        <w:spacing w:line="360" w:lineRule="auto"/>
        <w:rPr>
          <w:rFonts w:ascii="仿宋" w:hAnsi="仿宋" w:eastAsia="仿宋"/>
          <w:sz w:val="24"/>
          <w:szCs w:val="24"/>
        </w:rPr>
      </w:pPr>
      <w:r>
        <w:rPr>
          <w:rFonts w:hint="eastAsia" w:ascii="仿宋" w:hAnsi="仿宋" w:eastAsia="仿宋"/>
          <w:sz w:val="28"/>
          <w:szCs w:val="28"/>
        </w:rPr>
        <w:t>参数说明：</w:t>
      </w:r>
    </w:p>
    <w:tbl>
      <w:tblPr>
        <w:tblStyle w:val="50"/>
        <w:tblW w:w="7935" w:type="dxa"/>
        <w:tblInd w:w="528" w:type="dxa"/>
        <w:tblLayout w:type="fixed"/>
        <w:tblCellMar>
          <w:top w:w="0" w:type="dxa"/>
          <w:left w:w="108" w:type="dxa"/>
          <w:bottom w:w="0" w:type="dxa"/>
          <w:right w:w="108" w:type="dxa"/>
        </w:tblCellMar>
      </w:tblPr>
      <w:tblGrid>
        <w:gridCol w:w="926"/>
        <w:gridCol w:w="7"/>
        <w:gridCol w:w="918"/>
        <w:gridCol w:w="1500"/>
        <w:gridCol w:w="201"/>
        <w:gridCol w:w="983"/>
        <w:gridCol w:w="1841"/>
        <w:gridCol w:w="1559"/>
      </w:tblGrid>
      <w:tr>
        <w:tblPrEx>
          <w:tblLayout w:type="fixed"/>
          <w:tblCellMar>
            <w:top w:w="0" w:type="dxa"/>
            <w:left w:w="108" w:type="dxa"/>
            <w:bottom w:w="0" w:type="dxa"/>
            <w:right w:w="108" w:type="dxa"/>
          </w:tblCellMar>
        </w:tblPrEx>
        <w:trPr>
          <w:trHeight w:val="493" w:hRule="atLeast"/>
        </w:trPr>
        <w:tc>
          <w:tcPr>
            <w:tcW w:w="1851" w:type="dxa"/>
            <w:gridSpan w:val="3"/>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701" w:type="dxa"/>
            <w:gridSpan w:val="2"/>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983"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184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559"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74" w:hRule="atLeast"/>
        </w:trPr>
        <w:tc>
          <w:tcPr>
            <w:tcW w:w="933"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seq</w:t>
            </w:r>
          </w:p>
        </w:tc>
        <w:tc>
          <w:tcPr>
            <w:tcW w:w="91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seqId</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东莞银行 唯一id</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41"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4" w:hRule="atLeast"/>
        </w:trPr>
        <w:tc>
          <w:tcPr>
            <w:tcW w:w="933"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91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serviceId</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服务id</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23" w:hRule="atLeast"/>
        </w:trPr>
        <w:tc>
          <w:tcPr>
            <w:tcW w:w="933"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quency</w:t>
            </w:r>
          </w:p>
        </w:tc>
        <w:tc>
          <w:tcPr>
            <w:tcW w:w="91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type</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时间跨度类型</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50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对账的时间跨度分为：</w:t>
            </w:r>
            <w:r>
              <w:rPr>
                <w:rFonts w:hint="eastAsia" w:ascii="仿宋" w:hAnsi="仿宋" w:eastAsia="仿宋" w:cs="Consolas"/>
                <w:color w:val="333333"/>
                <w:szCs w:val="21"/>
              </w:rPr>
              <w:br w:type="textWrapping"/>
            </w:r>
            <w:r>
              <w:rPr>
                <w:rFonts w:hint="eastAsia" w:ascii="仿宋" w:hAnsi="仿宋" w:eastAsia="仿宋" w:cs="Consolas"/>
                <w:color w:val="333333"/>
                <w:szCs w:val="21"/>
              </w:rPr>
              <w:t>day：按日</w:t>
            </w:r>
            <w:r>
              <w:rPr>
                <w:rFonts w:hint="eastAsia" w:ascii="仿宋" w:hAnsi="仿宋" w:eastAsia="仿宋" w:cs="Consolas"/>
                <w:color w:val="333333"/>
                <w:szCs w:val="21"/>
              </w:rPr>
              <w:br w:type="textWrapping"/>
            </w:r>
            <w:r>
              <w:rPr>
                <w:rFonts w:hint="eastAsia" w:ascii="仿宋" w:hAnsi="仿宋" w:eastAsia="仿宋" w:cs="Consolas"/>
                <w:color w:val="333333"/>
                <w:szCs w:val="21"/>
              </w:rPr>
              <w:t>month：按月</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3" w:hRule="atLeast"/>
        </w:trPr>
        <w:tc>
          <w:tcPr>
            <w:tcW w:w="933"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91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quencyTime</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对账时间</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对账时间根据时间跨度类型分为按日和按月的，具体如下：</w:t>
            </w:r>
            <w:r>
              <w:rPr>
                <w:rFonts w:hint="eastAsia" w:ascii="仿宋" w:hAnsi="仿宋" w:eastAsia="仿宋" w:cs="Consolas"/>
                <w:color w:val="333333"/>
                <w:szCs w:val="21"/>
              </w:rPr>
              <w:br w:type="textWrapping"/>
            </w:r>
            <w:r>
              <w:rPr>
                <w:rFonts w:hint="eastAsia" w:ascii="仿宋" w:hAnsi="仿宋" w:eastAsia="仿宋" w:cs="Consolas"/>
                <w:color w:val="333333"/>
                <w:szCs w:val="21"/>
              </w:rPr>
              <w:t>按日：2017/10/27</w:t>
            </w:r>
            <w:r>
              <w:rPr>
                <w:rFonts w:hint="eastAsia" w:ascii="仿宋" w:hAnsi="仿宋" w:eastAsia="仿宋" w:cs="Consolas"/>
                <w:color w:val="333333"/>
                <w:szCs w:val="21"/>
              </w:rPr>
              <w:br w:type="textWrapping"/>
            </w:r>
            <w:r>
              <w:rPr>
                <w:rFonts w:hint="eastAsia" w:ascii="仿宋" w:hAnsi="仿宋" w:eastAsia="仿宋" w:cs="Consolas"/>
                <w:color w:val="333333"/>
                <w:szCs w:val="21"/>
              </w:rPr>
              <w:t>按月：2017/10</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58" w:hRule="atLeast"/>
        </w:trPr>
        <w:tc>
          <w:tcPr>
            <w:tcW w:w="926"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search</w:t>
            </w:r>
          </w:p>
        </w:tc>
        <w:tc>
          <w:tcPr>
            <w:tcW w:w="92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taxNum</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查询的服务企业量</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根据对账时间跨度，统计查询的企业服务量</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458" w:hRule="atLeast"/>
        </w:trPr>
        <w:tc>
          <w:tcPr>
            <w:tcW w:w="926"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92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nsrsbh</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企业纳税人识别号</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查询的具体企业信息列表</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478" w:hRule="atLeast"/>
        </w:trPr>
        <w:tc>
          <w:tcPr>
            <w:tcW w:w="926"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push</w:t>
            </w:r>
          </w:p>
        </w:tc>
        <w:tc>
          <w:tcPr>
            <w:tcW w:w="92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taxNum</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推送的服务企业量</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根据对账时间跨度，统计推送的企业服务量</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458" w:hRule="atLeast"/>
        </w:trPr>
        <w:tc>
          <w:tcPr>
            <w:tcW w:w="926"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92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nsrsbh</w:t>
            </w:r>
          </w:p>
        </w:tc>
        <w:tc>
          <w:tcPr>
            <w:tcW w:w="1500"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企业纳税人识别号</w:t>
            </w:r>
          </w:p>
        </w:tc>
        <w:tc>
          <w:tcPr>
            <w:tcW w:w="1184" w:type="dxa"/>
            <w:gridSpan w:val="2"/>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184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推送的具体企业信息列表</w:t>
            </w:r>
          </w:p>
        </w:tc>
        <w:tc>
          <w:tcPr>
            <w:tcW w:w="1559"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bl>
    <w:p>
      <w:pPr>
        <w:spacing w:line="360" w:lineRule="auto"/>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返回数据</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&lt;?xml version="1.0" encoding="utf-8" standalone="yes"?&gt;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&lt;tiripPackage&gt;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&lt;version&gt;&lt;/version&gt;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&lt;transaction&gt;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&lt;type&gt;day/month&lt;/type&gt;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&lt;quencyTime&gt;2017-11&lt;/quencyTime&gt;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&lt;/quency&gt;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&lt;result&gt;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&lt;resultCode&gt;</w:t>
      </w:r>
      <w:r>
        <w:rPr>
          <w:rFonts w:ascii="仿宋" w:hAnsi="仿宋" w:eastAsia="仿宋"/>
          <w:szCs w:val="21"/>
          <w:shd w:val="pct10" w:color="auto" w:fill="FFFFFF"/>
        </w:rPr>
        <w:t>00000000</w:t>
      </w:r>
      <w:r>
        <w:rPr>
          <w:rFonts w:ascii="仿宋" w:hAnsi="仿宋" w:eastAsia="仿宋"/>
          <w:shd w:val="pct10" w:color="auto" w:fill="FFFFFF"/>
        </w:rPr>
        <w:t>&lt;/resultCode&gt;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&lt;resultMsg&gt;</w:t>
      </w:r>
      <w:r>
        <w:rPr>
          <w:rFonts w:hint="eastAsia" w:ascii="仿宋" w:hAnsi="仿宋" w:eastAsia="仿宋"/>
          <w:shd w:val="pct10" w:color="auto" w:fill="FFFFFF"/>
        </w:rPr>
        <w:t>对账完成，无差异</w:t>
      </w:r>
      <w:r>
        <w:rPr>
          <w:rFonts w:ascii="仿宋" w:hAnsi="仿宋" w:eastAsia="仿宋"/>
          <w:shd w:val="pct10" w:color="auto" w:fill="FFFFFF"/>
        </w:rPr>
        <w:t>&lt;/resultMsg&gt;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&lt;reSearch&gt;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&lt;taxNum&gt;0&lt;/taxNum&gt;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&lt;nsrsbh&gt;&lt;/nsrsbh&gt;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 …</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&lt;/search&gt;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&lt;rePush&gt;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&lt;taxNum&gt;0&lt;/taxNum&gt;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&lt;nsrsbh&gt;&lt;/nsrsbh&gt;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 …</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&lt;/taxList&gt;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&lt;/push&gt;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ab/>
      </w:r>
      <w:r>
        <w:rPr>
          <w:rFonts w:ascii="仿宋" w:hAnsi="仿宋" w:eastAsia="仿宋"/>
          <w:shd w:val="pct10" w:color="auto" w:fill="FFFFFF"/>
        </w:rPr>
        <w:t>&lt;/result&gt;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ab/>
      </w:r>
      <w:r>
        <w:rPr>
          <w:rFonts w:ascii="仿宋" w:hAnsi="仿宋" w:eastAsia="仿宋"/>
          <w:shd w:val="pct10" w:color="auto" w:fill="FFFFFF"/>
        </w:rPr>
        <w:t>&lt;/transaction&gt;</w:t>
      </w:r>
    </w:p>
    <w:p>
      <w:pPr>
        <w:pBdr>
          <w:top w:val="single" w:color="auto" w:sz="4" w:space="1"/>
          <w:left w:val="single" w:color="auto" w:sz="4" w:space="4"/>
          <w:bottom w:val="single" w:color="auto" w:sz="4" w:space="1"/>
          <w:right w:val="single" w:color="auto" w:sz="4" w:space="4"/>
        </w:pBdr>
        <w:ind w:left="420"/>
        <w:rPr>
          <w:rFonts w:ascii="仿宋" w:hAnsi="仿宋" w:eastAsia="仿宋"/>
          <w:shd w:val="pct10" w:color="auto" w:fill="FFFFFF"/>
        </w:rPr>
      </w:pPr>
      <w:r>
        <w:rPr>
          <w:rFonts w:ascii="仿宋" w:hAnsi="仿宋" w:eastAsia="仿宋"/>
          <w:shd w:val="pct10" w:color="auto" w:fill="FFFFFF"/>
        </w:rPr>
        <w:t>&lt;/tiripPackage&gt;</w:t>
      </w:r>
    </w:p>
    <w:p>
      <w:pPr>
        <w:spacing w:line="360" w:lineRule="auto"/>
        <w:rPr>
          <w:rFonts w:ascii="仿宋" w:hAnsi="仿宋" w:eastAsia="仿宋"/>
          <w:sz w:val="28"/>
          <w:szCs w:val="28"/>
        </w:rPr>
      </w:pPr>
      <w:r>
        <w:rPr>
          <w:rFonts w:ascii="仿宋" w:hAnsi="仿宋" w:eastAsia="仿宋"/>
          <w:sz w:val="28"/>
          <w:szCs w:val="28"/>
        </w:rPr>
        <w:tab/>
      </w:r>
      <w:r>
        <w:rPr>
          <w:rFonts w:hint="eastAsia" w:ascii="仿宋" w:hAnsi="仿宋" w:eastAsia="仿宋"/>
          <w:sz w:val="28"/>
          <w:szCs w:val="28"/>
        </w:rPr>
        <w:t>参数说明：</w:t>
      </w:r>
    </w:p>
    <w:tbl>
      <w:tblPr>
        <w:tblStyle w:val="50"/>
        <w:tblW w:w="7920" w:type="dxa"/>
        <w:tblInd w:w="539" w:type="dxa"/>
        <w:tblLayout w:type="fixed"/>
        <w:tblCellMar>
          <w:top w:w="0" w:type="dxa"/>
          <w:left w:w="108" w:type="dxa"/>
          <w:bottom w:w="0" w:type="dxa"/>
          <w:right w:w="108" w:type="dxa"/>
        </w:tblCellMar>
      </w:tblPr>
      <w:tblGrid>
        <w:gridCol w:w="992"/>
        <w:gridCol w:w="1133"/>
        <w:gridCol w:w="1558"/>
        <w:gridCol w:w="845"/>
        <w:gridCol w:w="2271"/>
        <w:gridCol w:w="1121"/>
      </w:tblGrid>
      <w:tr>
        <w:tblPrEx>
          <w:tblLayout w:type="fixed"/>
          <w:tblCellMar>
            <w:top w:w="0" w:type="dxa"/>
            <w:left w:w="108" w:type="dxa"/>
            <w:bottom w:w="0" w:type="dxa"/>
            <w:right w:w="108" w:type="dxa"/>
          </w:tblCellMar>
        </w:tblPrEx>
        <w:trPr>
          <w:trHeight w:val="493" w:hRule="atLeast"/>
        </w:trPr>
        <w:tc>
          <w:tcPr>
            <w:tcW w:w="2125" w:type="dxa"/>
            <w:gridSpan w:val="2"/>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w:t>
            </w:r>
          </w:p>
        </w:tc>
        <w:tc>
          <w:tcPr>
            <w:tcW w:w="1558"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参数名称</w:t>
            </w:r>
          </w:p>
        </w:tc>
        <w:tc>
          <w:tcPr>
            <w:tcW w:w="845"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长度</w:t>
            </w:r>
          </w:p>
        </w:tc>
        <w:tc>
          <w:tcPr>
            <w:tcW w:w="227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参数说明</w:t>
            </w:r>
          </w:p>
        </w:tc>
        <w:tc>
          <w:tcPr>
            <w:tcW w:w="1121" w:type="dxa"/>
            <w:tcBorders>
              <w:top w:val="single" w:color="auto" w:sz="4" w:space="0"/>
              <w:left w:val="nil"/>
              <w:bottom w:val="single" w:color="auto" w:sz="4" w:space="0"/>
              <w:right w:val="single" w:color="auto" w:sz="4" w:space="0"/>
            </w:tcBorders>
            <w:shd w:val="clear" w:color="auto" w:fill="595959"/>
            <w:vAlign w:val="center"/>
          </w:tcPr>
          <w:p>
            <w:pPr>
              <w:jc w:val="center"/>
              <w:rPr>
                <w:rFonts w:ascii="仿宋" w:hAnsi="仿宋" w:eastAsia="仿宋" w:cs="微软雅黑"/>
                <w:b/>
                <w:bCs/>
                <w:color w:val="FFFFFF" w:themeColor="background1"/>
                <w:szCs w:val="21"/>
                <w:u w:color="000000"/>
                <w14:textFill>
                  <w14:solidFill>
                    <w14:schemeClr w14:val="bg1"/>
                  </w14:solidFill>
                </w14:textFill>
              </w:rPr>
            </w:pPr>
            <w:r>
              <w:rPr>
                <w:rFonts w:hint="eastAsia" w:ascii="仿宋" w:hAnsi="仿宋" w:eastAsia="仿宋" w:cs="微软雅黑"/>
                <w:b/>
                <w:bCs/>
                <w:color w:val="FFFFFF" w:themeColor="background1"/>
                <w:szCs w:val="21"/>
                <w14:textFill>
                  <w14:solidFill>
                    <w14:schemeClr w14:val="bg1"/>
                  </w14:solidFill>
                </w14:textFill>
              </w:rPr>
              <w:t>是否可为空</w:t>
            </w:r>
          </w:p>
        </w:tc>
      </w:tr>
      <w:tr>
        <w:tblPrEx>
          <w:tblLayout w:type="fixed"/>
          <w:tblCellMar>
            <w:top w:w="0" w:type="dxa"/>
            <w:left w:w="108" w:type="dxa"/>
            <w:bottom w:w="0" w:type="dxa"/>
            <w:right w:w="108" w:type="dxa"/>
          </w:tblCellMar>
        </w:tblPrEx>
        <w:trPr>
          <w:trHeight w:val="423" w:hRule="atLeast"/>
        </w:trPr>
        <w:tc>
          <w:tcPr>
            <w:tcW w:w="992"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quency</w:t>
            </w: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type</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时间跨度类型</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50</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对账的时间跨度分为：</w:t>
            </w:r>
            <w:r>
              <w:rPr>
                <w:rFonts w:hint="eastAsia" w:ascii="仿宋" w:hAnsi="仿宋" w:eastAsia="仿宋" w:cs="Consolas"/>
                <w:color w:val="333333"/>
                <w:szCs w:val="21"/>
              </w:rPr>
              <w:br w:type="textWrapping"/>
            </w:r>
            <w:r>
              <w:rPr>
                <w:rFonts w:hint="eastAsia" w:ascii="仿宋" w:hAnsi="仿宋" w:eastAsia="仿宋" w:cs="Consolas"/>
                <w:color w:val="333333"/>
                <w:szCs w:val="21"/>
              </w:rPr>
              <w:t>day：按日</w:t>
            </w:r>
            <w:r>
              <w:rPr>
                <w:rFonts w:hint="eastAsia" w:ascii="仿宋" w:hAnsi="仿宋" w:eastAsia="仿宋" w:cs="Consolas"/>
                <w:color w:val="333333"/>
                <w:szCs w:val="21"/>
              </w:rPr>
              <w:br w:type="textWrapping"/>
            </w:r>
            <w:r>
              <w:rPr>
                <w:rFonts w:hint="eastAsia" w:ascii="仿宋" w:hAnsi="仿宋" w:eastAsia="仿宋" w:cs="Consolas"/>
                <w:color w:val="333333"/>
                <w:szCs w:val="21"/>
              </w:rPr>
              <w:t>month：按月</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73" w:hRule="atLeast"/>
        </w:trPr>
        <w:tc>
          <w:tcPr>
            <w:tcW w:w="992"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quencyTime</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对账时间</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40</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对账时间根据时间跨度类型分为按日和按月的，具体如下：</w:t>
            </w:r>
            <w:r>
              <w:rPr>
                <w:rFonts w:hint="eastAsia" w:ascii="仿宋" w:hAnsi="仿宋" w:eastAsia="仿宋" w:cs="Consolas"/>
                <w:color w:val="333333"/>
                <w:szCs w:val="21"/>
              </w:rPr>
              <w:br w:type="textWrapping"/>
            </w:r>
            <w:r>
              <w:rPr>
                <w:rFonts w:hint="eastAsia" w:ascii="仿宋" w:hAnsi="仿宋" w:eastAsia="仿宋" w:cs="Consolas"/>
                <w:color w:val="333333"/>
                <w:szCs w:val="21"/>
              </w:rPr>
              <w:t>按日：2017/10/27</w:t>
            </w:r>
            <w:r>
              <w:rPr>
                <w:rFonts w:hint="eastAsia" w:ascii="仿宋" w:hAnsi="仿宋" w:eastAsia="仿宋" w:cs="Consolas"/>
                <w:color w:val="333333"/>
                <w:szCs w:val="21"/>
              </w:rPr>
              <w:br w:type="textWrapping"/>
            </w:r>
            <w:r>
              <w:rPr>
                <w:rFonts w:hint="eastAsia" w:ascii="仿宋" w:hAnsi="仿宋" w:eastAsia="仿宋" w:cs="Consolas"/>
                <w:color w:val="333333"/>
                <w:szCs w:val="21"/>
              </w:rPr>
              <w:t>按月：2017/10</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92" w:hRule="atLeast"/>
        </w:trPr>
        <w:tc>
          <w:tcPr>
            <w:tcW w:w="2125" w:type="dxa"/>
            <w:gridSpan w:val="2"/>
            <w:tcBorders>
              <w:top w:val="nil"/>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resultCode</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反馈编码</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8</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否</w:t>
            </w:r>
          </w:p>
        </w:tc>
      </w:tr>
      <w:tr>
        <w:tblPrEx>
          <w:tblLayout w:type="fixed"/>
          <w:tblCellMar>
            <w:top w:w="0" w:type="dxa"/>
            <w:left w:w="108" w:type="dxa"/>
            <w:bottom w:w="0" w:type="dxa"/>
            <w:right w:w="108" w:type="dxa"/>
          </w:tblCellMar>
        </w:tblPrEx>
        <w:trPr>
          <w:trHeight w:val="492" w:hRule="atLeast"/>
        </w:trPr>
        <w:tc>
          <w:tcPr>
            <w:tcW w:w="2125" w:type="dxa"/>
            <w:gridSpan w:val="2"/>
            <w:tcBorders>
              <w:top w:val="nil"/>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resultMsg</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反馈信息</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200</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968" w:hRule="atLeast"/>
        </w:trPr>
        <w:tc>
          <w:tcPr>
            <w:tcW w:w="992"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reSearch</w:t>
            </w: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taxNum</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查询服务企业的差异量</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 xml:space="preserve">根据对账时间跨度，比对完查询服务企业的差异量 </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458" w:hRule="atLeast"/>
        </w:trPr>
        <w:tc>
          <w:tcPr>
            <w:tcW w:w="992"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nsrsbh</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企业纳税人识别号</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查询的具体差异企业信息列表</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660" w:hRule="atLeast"/>
        </w:trPr>
        <w:tc>
          <w:tcPr>
            <w:tcW w:w="992" w:type="dxa"/>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rePush</w:t>
            </w: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taxNum</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推送服务企业的差异量</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10</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根据对账时间跨度，比对完推送服务企业的差异量</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r>
        <w:tblPrEx>
          <w:tblLayout w:type="fixed"/>
          <w:tblCellMar>
            <w:top w:w="0" w:type="dxa"/>
            <w:left w:w="108" w:type="dxa"/>
            <w:bottom w:w="0" w:type="dxa"/>
            <w:right w:w="108" w:type="dxa"/>
          </w:tblCellMar>
        </w:tblPrEx>
        <w:trPr>
          <w:trHeight w:val="458" w:hRule="atLeast"/>
        </w:trPr>
        <w:tc>
          <w:tcPr>
            <w:tcW w:w="992"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仿宋" w:hAnsi="仿宋" w:eastAsia="仿宋"/>
                <w:szCs w:val="21"/>
                <w:u w:color="000000"/>
              </w:rPr>
            </w:pPr>
          </w:p>
        </w:tc>
        <w:tc>
          <w:tcPr>
            <w:tcW w:w="113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szCs w:val="21"/>
                <w:u w:color="000000"/>
              </w:rPr>
            </w:pPr>
            <w:r>
              <w:rPr>
                <w:rFonts w:ascii="仿宋" w:hAnsi="仿宋" w:eastAsia="仿宋"/>
                <w:szCs w:val="21"/>
              </w:rPr>
              <w:t>nsrsbh</w:t>
            </w:r>
          </w:p>
        </w:tc>
        <w:tc>
          <w:tcPr>
            <w:tcW w:w="1558" w:type="dxa"/>
            <w:tcBorders>
              <w:top w:val="single" w:color="auto" w:sz="4" w:space="0"/>
              <w:left w:val="nil"/>
              <w:bottom w:val="single" w:color="auto" w:sz="4" w:space="0"/>
              <w:right w:val="single" w:color="auto" w:sz="4" w:space="0"/>
            </w:tcBorders>
            <w:vAlign w:val="center"/>
          </w:tcPr>
          <w:p>
            <w:pPr>
              <w:jc w:val="left"/>
              <w:rPr>
                <w:rFonts w:ascii="仿宋" w:hAnsi="仿宋" w:eastAsia="仿宋" w:cs="Consolas"/>
                <w:color w:val="333333"/>
                <w:kern w:val="0"/>
                <w:szCs w:val="21"/>
                <w:u w:color="000000"/>
              </w:rPr>
            </w:pPr>
            <w:r>
              <w:rPr>
                <w:rFonts w:hint="eastAsia" w:ascii="仿宋" w:hAnsi="仿宋" w:eastAsia="仿宋" w:cs="Consolas"/>
                <w:color w:val="333333"/>
                <w:kern w:val="0"/>
                <w:szCs w:val="21"/>
              </w:rPr>
              <w:t>企业纳税人识别号</w:t>
            </w:r>
          </w:p>
        </w:tc>
        <w:tc>
          <w:tcPr>
            <w:tcW w:w="845"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25</w:t>
            </w:r>
          </w:p>
        </w:tc>
        <w:tc>
          <w:tcPr>
            <w:tcW w:w="2271" w:type="dxa"/>
            <w:tcBorders>
              <w:top w:val="single" w:color="auto" w:sz="4" w:space="0"/>
              <w:left w:val="nil"/>
              <w:bottom w:val="single" w:color="auto" w:sz="4" w:space="0"/>
              <w:right w:val="single" w:color="auto" w:sz="4" w:space="0"/>
            </w:tcBorders>
            <w:vAlign w:val="center"/>
          </w:tcPr>
          <w:p>
            <w:pPr>
              <w:pStyle w:val="76"/>
              <w:ind w:firstLine="0" w:firstLineChars="0"/>
              <w:rPr>
                <w:rFonts w:ascii="仿宋" w:hAnsi="仿宋" w:eastAsia="仿宋" w:cs="Consolas"/>
                <w:color w:val="333333"/>
                <w:szCs w:val="21"/>
                <w:u w:color="000000"/>
              </w:rPr>
            </w:pPr>
            <w:r>
              <w:rPr>
                <w:rFonts w:hint="eastAsia" w:ascii="仿宋" w:hAnsi="仿宋" w:eastAsia="仿宋" w:cs="Consolas"/>
                <w:color w:val="333333"/>
                <w:szCs w:val="21"/>
              </w:rPr>
              <w:t>推送的具体差异企业信息列表</w:t>
            </w:r>
          </w:p>
        </w:tc>
        <w:tc>
          <w:tcPr>
            <w:tcW w:w="1121" w:type="dxa"/>
            <w:tcBorders>
              <w:top w:val="single" w:color="auto" w:sz="4" w:space="0"/>
              <w:left w:val="nil"/>
              <w:bottom w:val="single" w:color="auto" w:sz="4" w:space="0"/>
              <w:right w:val="single" w:color="auto" w:sz="4" w:space="0"/>
            </w:tcBorders>
            <w:vAlign w:val="center"/>
          </w:tcPr>
          <w:p>
            <w:pPr>
              <w:jc w:val="center"/>
              <w:rPr>
                <w:rFonts w:ascii="仿宋" w:hAnsi="仿宋" w:eastAsia="仿宋" w:cs="Consolas"/>
                <w:color w:val="333333"/>
                <w:kern w:val="0"/>
                <w:szCs w:val="21"/>
                <w:u w:color="000000"/>
              </w:rPr>
            </w:pPr>
            <w:r>
              <w:rPr>
                <w:rFonts w:hint="eastAsia" w:ascii="仿宋" w:hAnsi="仿宋" w:eastAsia="仿宋" w:cs="Consolas"/>
                <w:color w:val="333333"/>
                <w:kern w:val="0"/>
                <w:szCs w:val="21"/>
              </w:rPr>
              <w:t>是</w:t>
            </w:r>
          </w:p>
        </w:tc>
      </w:tr>
    </w:tbl>
    <w:p>
      <w:pPr>
        <w:spacing w:line="360" w:lineRule="auto"/>
        <w:rPr>
          <w:rFonts w:ascii="仿宋" w:hAnsi="仿宋" w:eastAsia="仿宋"/>
          <w:u w:color="000000"/>
        </w:rPr>
      </w:pPr>
    </w:p>
    <w:tbl>
      <w:tblPr>
        <w:tblStyle w:val="50"/>
        <w:tblW w:w="781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166"/>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205" w:hRule="atLeast"/>
          <w:jc w:val="center"/>
        </w:trPr>
        <w:tc>
          <w:tcPr>
            <w:tcW w:w="2166"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返回编码</w:t>
            </w:r>
          </w:p>
        </w:tc>
        <w:tc>
          <w:tcPr>
            <w:tcW w:w="5649" w:type="dxa"/>
            <w:tcBorders>
              <w:top w:val="single" w:color="auto" w:sz="4" w:space="0"/>
              <w:left w:val="single" w:color="auto" w:sz="4" w:space="0"/>
              <w:bottom w:val="single" w:color="auto" w:sz="4" w:space="0"/>
              <w:right w:val="single" w:color="auto" w:sz="4" w:space="0"/>
            </w:tcBorders>
            <w:shd w:val="clear" w:color="auto" w:fill="E6E6E6"/>
            <w:vAlign w:val="center"/>
          </w:tcPr>
          <w:p>
            <w:pPr>
              <w:pStyle w:val="14"/>
              <w:spacing w:before="156" w:after="156"/>
              <w:ind w:firstLine="0" w:firstLineChars="0"/>
              <w:jc w:val="center"/>
              <w:rPr>
                <w:rFonts w:ascii="仿宋" w:hAnsi="仿宋" w:eastAsia="仿宋"/>
                <w:b/>
                <w:sz w:val="21"/>
                <w:szCs w:val="21"/>
                <w:u w:color="000000"/>
              </w:rPr>
            </w:pPr>
            <w:r>
              <w:rPr>
                <w:rFonts w:hint="eastAsia" w:ascii="仿宋" w:hAnsi="仿宋" w:eastAsia="仿宋"/>
                <w:b/>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00000000</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90000000</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对账数据不一致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2166"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90000001</w:t>
            </w:r>
          </w:p>
        </w:tc>
        <w:tc>
          <w:tcPr>
            <w:tcW w:w="5649" w:type="dxa"/>
            <w:tcBorders>
              <w:top w:val="single" w:color="auto" w:sz="4" w:space="0"/>
              <w:left w:val="single" w:color="auto" w:sz="4" w:space="0"/>
              <w:bottom w:val="single" w:color="auto" w:sz="4" w:space="0"/>
              <w:right w:val="single" w:color="auto" w:sz="4" w:space="0"/>
            </w:tcBorders>
            <w:vAlign w:val="center"/>
          </w:tcPr>
          <w:p>
            <w:pPr>
              <w:rPr>
                <w:rFonts w:ascii="仿宋" w:hAnsi="仿宋" w:eastAsia="仿宋"/>
                <w:szCs w:val="21"/>
                <w:u w:color="000000"/>
              </w:rPr>
            </w:pPr>
            <w:r>
              <w:rPr>
                <w:rFonts w:hint="eastAsia" w:ascii="仿宋" w:hAnsi="仿宋" w:eastAsia="仿宋"/>
                <w:szCs w:val="21"/>
              </w:rPr>
              <w:t>未知错误</w:t>
            </w:r>
          </w:p>
        </w:tc>
      </w:tr>
    </w:tbl>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企业认证授权接口</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该企业认证授权统一接口提供用户通过动态传入报文参数指定授权认证地区和支持PC端和移动端请求介质，接口将生成企业认证授权的页面地址，通过访问请求该地址，企业纳税人可以实现身份认证和数据授权。同时，调用方可以在传入参数报文指定认证结果回调地址，该接口服务将企业纳税人的认证接口通过调用回调地址的方式，传输认证结果。对于数据交互的安全考虑，调用该接口需要对业务参数数据进行签名，签名内容需要在实际接口地址上传入，以便接口服务校验接口访问的身份和安全性。具体签名的密钥在实际接口对接中提供。</w:t>
      </w: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接口说明</w:t>
      </w:r>
    </w:p>
    <w:p>
      <w:pPr>
        <w:pStyle w:val="73"/>
        <w:spacing w:before="156" w:after="156"/>
        <w:ind w:firstLine="560"/>
        <w:rPr>
          <w:rFonts w:ascii="仿宋" w:hAnsi="仿宋" w:eastAsia="仿宋"/>
          <w:sz w:val="28"/>
          <w:szCs w:val="28"/>
        </w:rPr>
      </w:pPr>
      <w:r>
        <w:rPr>
          <w:rFonts w:hint="eastAsia" w:ascii="仿宋" w:hAnsi="仿宋" w:eastAsia="仿宋" w:cstheme="minorBidi"/>
          <w:sz w:val="28"/>
          <w:szCs w:val="28"/>
        </w:rPr>
        <w:t>在企业纳税人完成认证授权的前提下，通过调用贷后涉税数据查询接口获取企业的更新数据。接口通过企业的纳税人识别号和企业名称的企业信息字段来确定查询的企业对象，并向税务局相关业务系统采集企业涉税数据。数据经过清洗、结构化处理后，返回结构化数据。接口返回的数据报文格式可支持标准化</w:t>
      </w:r>
      <w:r>
        <w:rPr>
          <w:rFonts w:ascii="仿宋" w:hAnsi="仿宋" w:eastAsia="仿宋" w:cstheme="minorBidi"/>
          <w:sz w:val="28"/>
          <w:szCs w:val="28"/>
        </w:rPr>
        <w:t>XML</w:t>
      </w:r>
      <w:r>
        <w:rPr>
          <w:rFonts w:hint="eastAsia" w:ascii="仿宋" w:hAnsi="仿宋" w:eastAsia="仿宋" w:cstheme="minorBidi"/>
          <w:sz w:val="28"/>
          <w:szCs w:val="28"/>
        </w:rPr>
        <w:t>、</w:t>
      </w:r>
      <w:r>
        <w:rPr>
          <w:rFonts w:ascii="仿宋" w:hAnsi="仿宋" w:eastAsia="仿宋" w:cstheme="minorBidi"/>
          <w:sz w:val="28"/>
          <w:szCs w:val="28"/>
        </w:rPr>
        <w:t>JSON</w:t>
      </w:r>
      <w:r>
        <w:rPr>
          <w:rFonts w:hint="eastAsia" w:ascii="仿宋" w:hAnsi="仿宋" w:eastAsia="仿宋" w:cstheme="minorBidi"/>
          <w:sz w:val="28"/>
          <w:szCs w:val="28"/>
        </w:rPr>
        <w:t>格式和与东莞银行业务要求约定的数据格式，现接口以返回标准化</w:t>
      </w:r>
      <w:r>
        <w:rPr>
          <w:rFonts w:ascii="仿宋" w:hAnsi="仿宋" w:eastAsia="仿宋" w:cstheme="minorBidi"/>
          <w:sz w:val="28"/>
          <w:szCs w:val="28"/>
        </w:rPr>
        <w:t>XML</w:t>
      </w:r>
      <w:r>
        <w:rPr>
          <w:rFonts w:hint="eastAsia" w:ascii="仿宋" w:hAnsi="仿宋" w:eastAsia="仿宋" w:cstheme="minorBidi"/>
          <w:sz w:val="28"/>
          <w:szCs w:val="28"/>
        </w:rPr>
        <w:t>格式报文的说明。</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接口信息：</w:t>
      </w:r>
    </w:p>
    <w:tbl>
      <w:tblPr>
        <w:tblStyle w:val="51"/>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接口编号</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CreditInvoke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请求地址</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fldChar w:fldCharType="begin"/>
            </w:r>
            <w:r>
              <w:instrText xml:space="preserve"> HYPERLINK "https://www.vzoom.com/certtax/invoke" </w:instrText>
            </w:r>
            <w:r>
              <w:fldChar w:fldCharType="separate"/>
            </w:r>
            <w:r>
              <w:rPr>
                <w:rStyle w:val="48"/>
                <w:rFonts w:hint="eastAsia" w:ascii="仿宋" w:hAnsi="仿宋" w:eastAsia="仿宋"/>
                <w:kern w:val="0"/>
                <w:sz w:val="21"/>
                <w:szCs w:val="21"/>
              </w:rPr>
              <w:t>https://www.vzoom.com/certtax/invoke</w:t>
            </w:r>
            <w:r>
              <w:rPr>
                <w:rStyle w:val="48"/>
                <w:rFonts w:hint="eastAsia" w:ascii="仿宋" w:hAnsi="仿宋" w:eastAsia="仿宋"/>
                <w:kern w:val="0"/>
                <w:sz w:val="21"/>
                <w:szCs w:val="21"/>
              </w:rPr>
              <w:fldChar w:fldCharType="end"/>
            </w:r>
            <w:r>
              <w:rPr>
                <w:rFonts w:hint="eastAsia" w:ascii="仿宋" w:hAnsi="仿宋" w:eastAsia="仿宋"/>
                <w:kern w:val="0"/>
                <w:sz w:val="21"/>
                <w:szCs w:val="21"/>
              </w:rP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请求协议</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请求方法</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请求参数</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返回数据</w:t>
            </w:r>
          </w:p>
        </w:tc>
        <w:tc>
          <w:tcPr>
            <w:tcW w:w="5487" w:type="dxa"/>
            <w:tcBorders>
              <w:top w:val="single" w:color="auto" w:sz="4" w:space="0"/>
              <w:left w:val="single" w:color="auto" w:sz="4" w:space="0"/>
              <w:bottom w:val="single" w:color="auto" w:sz="4" w:space="0"/>
              <w:right w:val="single" w:color="auto" w:sz="4" w:space="0"/>
            </w:tcBorders>
          </w:tcPr>
          <w:p>
            <w:pPr>
              <w:spacing w:line="360" w:lineRule="auto"/>
              <w:rPr>
                <w:rFonts w:ascii="仿宋" w:hAnsi="仿宋" w:eastAsia="仿宋"/>
                <w:kern w:val="0"/>
                <w:sz w:val="21"/>
                <w:szCs w:val="21"/>
                <w:u w:color="000000"/>
              </w:rPr>
            </w:pPr>
            <w:r>
              <w:rPr>
                <w:rFonts w:hint="eastAsia" w:ascii="仿宋" w:hAnsi="仿宋" w:eastAsia="仿宋"/>
                <w:kern w:val="0"/>
                <w:sz w:val="21"/>
                <w:szCs w:val="21"/>
              </w:rPr>
              <w:t>HTML</w:t>
            </w:r>
          </w:p>
        </w:tc>
      </w:tr>
    </w:tbl>
    <w:p>
      <w:pPr>
        <w:spacing w:line="360" w:lineRule="auto"/>
        <w:rPr>
          <w:rFonts w:ascii="仿宋" w:hAnsi="仿宋" w:eastAsia="仿宋"/>
          <w:u w:color="000000"/>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请求参数</w:t>
      </w:r>
    </w:p>
    <w:p>
      <w:pPr>
        <w:spacing w:line="360" w:lineRule="auto"/>
        <w:ind w:left="420" w:firstLine="289"/>
        <w:rPr>
          <w:rFonts w:ascii="仿宋" w:hAnsi="仿宋" w:eastAsia="仿宋"/>
          <w:sz w:val="28"/>
          <w:szCs w:val="28"/>
        </w:rPr>
      </w:pPr>
      <w:r>
        <w:rPr>
          <w:rFonts w:hint="eastAsia" w:ascii="仿宋" w:hAnsi="仿宋" w:eastAsia="仿宋"/>
          <w:sz w:val="28"/>
          <w:szCs w:val="28"/>
        </w:rPr>
        <w:t>参数报文：</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app_id = 'par3_57b270e98e353df4efc32668'</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timestamp = '16434684631'</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vz_content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proCode : "440000",</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cityCode : "440100"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taxType : "g"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ver : 'pc'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is_redirect : 'Y',</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redirect_uri : 'http%3A%2F%2Fexample.com',</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is_push_data : 'Y',</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authCode : 'eac70cbf-44f9-43f2-a80d-87d9f13c8c6c'</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w:t>
      </w:r>
      <w:r>
        <w:rPr>
          <w:rFonts w:hint="eastAsia" w:ascii="仿宋" w:hAnsi="仿宋" w:eastAsia="仿宋"/>
          <w:szCs w:val="21"/>
          <w:shd w:val="pct10" w:color="auto" w:fill="FFFFFF"/>
        </w:rPr>
        <w:tab/>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sign = C5RgyjrOukJqYfWcWd6MFoobUTuCGBf1rZ9xKfD8bMD73lxps17X1PFNnGSJOOtkqKwphNcSHQ%2BS8AbYayhfuwMV2y8f0rKswfb8J8YQgaYoXkm6YiHoQLP/BJ%2BDpqC5O9inAiRCzyuevebo/GeQGl1j1aBvluvX1mR2uVlHO3A</w:t>
      </w:r>
    </w:p>
    <w:p>
      <w:pPr>
        <w:spacing w:line="360" w:lineRule="auto"/>
        <w:ind w:left="420" w:firstLine="289"/>
        <w:rPr>
          <w:rFonts w:ascii="仿宋" w:hAnsi="仿宋" w:eastAsia="仿宋"/>
          <w:sz w:val="28"/>
          <w:szCs w:val="28"/>
        </w:rPr>
      </w:pPr>
      <w:r>
        <w:rPr>
          <w:rFonts w:hint="eastAsia" w:ascii="仿宋" w:hAnsi="仿宋" w:eastAsia="仿宋"/>
          <w:sz w:val="28"/>
          <w:szCs w:val="28"/>
        </w:rPr>
        <w:t>参数说明：</w:t>
      </w:r>
    </w:p>
    <w:tbl>
      <w:tblPr>
        <w:tblStyle w:val="51"/>
        <w:tblpPr w:leftFromText="180" w:rightFromText="180" w:bottomFromText="80" w:vertAnchor="text" w:horzAnchor="page" w:tblpX="2143" w:tblpY="103"/>
        <w:tblW w:w="80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3"/>
        <w:gridCol w:w="1416"/>
        <w:gridCol w:w="991"/>
        <w:gridCol w:w="2550"/>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793" w:type="dxa"/>
            <w:tcBorders>
              <w:top w:val="single" w:color="auto" w:sz="4" w:space="0"/>
              <w:left w:val="single" w:color="auto" w:sz="4" w:space="0"/>
              <w:bottom w:val="single" w:color="auto" w:sz="4" w:space="0"/>
              <w:right w:val="single" w:color="auto" w:sz="4" w:space="0"/>
            </w:tcBorders>
            <w:shd w:val="clear" w:color="auto" w:fill="595959"/>
            <w:vAlign w:val="center"/>
          </w:tcPr>
          <w:p>
            <w:pPr>
              <w:spacing w:after="156"/>
              <w:ind w:firstLine="400"/>
              <w:jc w:val="center"/>
              <w:rPr>
                <w:rFonts w:ascii="仿宋" w:hAnsi="仿宋" w:eastAsia="仿宋"/>
                <w:color w:val="FFFFFF"/>
                <w:kern w:val="0"/>
                <w:sz w:val="21"/>
                <w:szCs w:val="21"/>
                <w:u w:color="000000"/>
              </w:rPr>
            </w:pPr>
            <w:r>
              <w:rPr>
                <w:rFonts w:hint="eastAsia" w:ascii="仿宋" w:hAnsi="仿宋" w:eastAsia="仿宋"/>
                <w:color w:val="FFFFFF"/>
                <w:kern w:val="0"/>
                <w:sz w:val="21"/>
                <w:szCs w:val="21"/>
              </w:rPr>
              <w:t>参数</w:t>
            </w:r>
          </w:p>
        </w:tc>
        <w:tc>
          <w:tcPr>
            <w:tcW w:w="1416" w:type="dxa"/>
            <w:tcBorders>
              <w:top w:val="single" w:color="auto" w:sz="4" w:space="0"/>
              <w:left w:val="single" w:color="auto" w:sz="4" w:space="0"/>
              <w:bottom w:val="single" w:color="auto" w:sz="4" w:space="0"/>
              <w:right w:val="single" w:color="auto" w:sz="4" w:space="0"/>
            </w:tcBorders>
            <w:shd w:val="clear" w:color="auto" w:fill="595959"/>
            <w:vAlign w:val="center"/>
          </w:tcPr>
          <w:p>
            <w:pPr>
              <w:spacing w:after="156"/>
              <w:jc w:val="center"/>
              <w:rPr>
                <w:rFonts w:ascii="仿宋" w:hAnsi="仿宋" w:eastAsia="仿宋"/>
                <w:color w:val="FFFFFF"/>
                <w:kern w:val="0"/>
                <w:sz w:val="21"/>
                <w:szCs w:val="21"/>
                <w:u w:color="000000"/>
              </w:rPr>
            </w:pPr>
            <w:r>
              <w:rPr>
                <w:rFonts w:hint="eastAsia" w:ascii="仿宋" w:hAnsi="仿宋" w:eastAsia="仿宋"/>
                <w:color w:val="FFFFFF"/>
                <w:kern w:val="0"/>
                <w:sz w:val="21"/>
                <w:szCs w:val="21"/>
              </w:rPr>
              <w:t>参数名称</w:t>
            </w:r>
          </w:p>
        </w:tc>
        <w:tc>
          <w:tcPr>
            <w:tcW w:w="991" w:type="dxa"/>
            <w:tcBorders>
              <w:top w:val="single" w:color="auto" w:sz="4" w:space="0"/>
              <w:left w:val="single" w:color="auto" w:sz="4" w:space="0"/>
              <w:bottom w:val="single" w:color="auto" w:sz="4" w:space="0"/>
              <w:right w:val="single" w:color="auto" w:sz="4" w:space="0"/>
            </w:tcBorders>
            <w:shd w:val="clear" w:color="auto" w:fill="595959"/>
            <w:vAlign w:val="center"/>
          </w:tcPr>
          <w:p>
            <w:pPr>
              <w:spacing w:after="156"/>
              <w:jc w:val="center"/>
              <w:rPr>
                <w:rFonts w:ascii="仿宋" w:hAnsi="仿宋" w:eastAsia="仿宋"/>
                <w:color w:val="FFFFFF"/>
                <w:kern w:val="0"/>
                <w:sz w:val="21"/>
                <w:szCs w:val="21"/>
                <w:u w:color="000000"/>
              </w:rPr>
            </w:pPr>
            <w:r>
              <w:rPr>
                <w:rFonts w:hint="eastAsia" w:ascii="仿宋" w:hAnsi="仿宋" w:eastAsia="仿宋"/>
                <w:color w:val="FFFFFF"/>
                <w:kern w:val="0"/>
                <w:sz w:val="21"/>
                <w:szCs w:val="21"/>
              </w:rPr>
              <w:t>类型</w:t>
            </w:r>
          </w:p>
        </w:tc>
        <w:tc>
          <w:tcPr>
            <w:tcW w:w="2550" w:type="dxa"/>
            <w:tcBorders>
              <w:top w:val="single" w:color="auto" w:sz="4" w:space="0"/>
              <w:left w:val="single" w:color="auto" w:sz="4" w:space="0"/>
              <w:bottom w:val="single" w:color="auto" w:sz="4" w:space="0"/>
              <w:right w:val="single" w:color="auto" w:sz="4" w:space="0"/>
            </w:tcBorders>
            <w:shd w:val="clear" w:color="auto" w:fill="595959"/>
            <w:vAlign w:val="center"/>
          </w:tcPr>
          <w:p>
            <w:pPr>
              <w:spacing w:after="156"/>
              <w:jc w:val="center"/>
              <w:rPr>
                <w:rFonts w:ascii="仿宋" w:hAnsi="仿宋" w:eastAsia="仿宋"/>
                <w:color w:val="FFFFFF"/>
                <w:kern w:val="0"/>
                <w:sz w:val="21"/>
                <w:szCs w:val="21"/>
                <w:u w:color="000000"/>
              </w:rPr>
            </w:pPr>
            <w:r>
              <w:rPr>
                <w:rFonts w:hint="eastAsia" w:ascii="仿宋" w:hAnsi="仿宋" w:eastAsia="仿宋"/>
                <w:color w:val="FFFFFF"/>
                <w:kern w:val="0"/>
                <w:sz w:val="21"/>
                <w:szCs w:val="21"/>
              </w:rPr>
              <w:t>参数说明</w:t>
            </w:r>
          </w:p>
        </w:tc>
        <w:tc>
          <w:tcPr>
            <w:tcW w:w="1275" w:type="dxa"/>
            <w:tcBorders>
              <w:top w:val="single" w:color="auto" w:sz="4" w:space="0"/>
              <w:left w:val="single" w:color="auto" w:sz="4" w:space="0"/>
              <w:bottom w:val="single" w:color="auto" w:sz="4" w:space="0"/>
              <w:right w:val="single" w:color="auto" w:sz="4" w:space="0"/>
            </w:tcBorders>
            <w:shd w:val="clear" w:color="auto" w:fill="595959"/>
            <w:vAlign w:val="center"/>
          </w:tcPr>
          <w:p>
            <w:pPr>
              <w:spacing w:after="156"/>
              <w:jc w:val="center"/>
              <w:rPr>
                <w:rFonts w:ascii="仿宋" w:hAnsi="仿宋" w:eastAsia="仿宋"/>
                <w:color w:val="FFFFFF"/>
                <w:kern w:val="0"/>
                <w:sz w:val="21"/>
                <w:szCs w:val="21"/>
                <w:u w:color="000000"/>
              </w:rPr>
            </w:pPr>
            <w:r>
              <w:rPr>
                <w:rFonts w:hint="eastAsia" w:ascii="仿宋" w:hAnsi="仿宋" w:eastAsia="仿宋"/>
                <w:color w:val="FFFFFF"/>
                <w:kern w:val="0"/>
                <w:sz w:val="21"/>
                <w:szCs w:val="21"/>
              </w:rPr>
              <w:t>是否可为空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2"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app_id</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应用id(用户唯一关联)</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每个用户唯一分配的app_id（微众税银接口对接时分配）</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timestamp</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时间戳</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获取当前时间的long值</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sign</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签名</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s="Consolas"/>
                <w:color w:val="333333"/>
                <w:kern w:val="0"/>
                <w:sz w:val="21"/>
                <w:szCs w:val="21"/>
              </w:rPr>
              <w:t>vz_content字段内容值base64编码后，使用密钥进行签名</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vz_content</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参数报文</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将该字段的内容值进行base64编码</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proCode</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省级编码</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认证地区的省级编码（微众税银提供编码表）</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cityCode</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市级编码</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认证地区的市级编码（微众税银提供编码表）</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taxType</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税局类型</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 xml:space="preserve">税局类型分 </w:t>
            </w:r>
            <w:r>
              <w:rPr>
                <w:rFonts w:hint="eastAsia" w:ascii="仿宋" w:hAnsi="仿宋" w:eastAsia="仿宋" w:cs="Consolas"/>
                <w:color w:val="333333"/>
                <w:kern w:val="0"/>
                <w:sz w:val="21"/>
                <w:szCs w:val="21"/>
              </w:rPr>
              <w:br w:type="textWrapping"/>
            </w:r>
            <w:r>
              <w:rPr>
                <w:rFonts w:hint="eastAsia" w:ascii="仿宋" w:hAnsi="仿宋" w:eastAsia="仿宋" w:cs="Consolas"/>
                <w:color w:val="333333"/>
                <w:kern w:val="0"/>
                <w:sz w:val="21"/>
                <w:szCs w:val="21"/>
              </w:rPr>
              <w:t>g:国税(默认国税)</w:t>
            </w:r>
            <w:r>
              <w:rPr>
                <w:rFonts w:hint="eastAsia" w:ascii="仿宋" w:hAnsi="仿宋" w:eastAsia="仿宋" w:cs="Consolas"/>
                <w:color w:val="333333"/>
                <w:kern w:val="0"/>
                <w:sz w:val="21"/>
                <w:szCs w:val="21"/>
              </w:rPr>
              <w:br w:type="textWrapping"/>
            </w:r>
            <w:r>
              <w:rPr>
                <w:rFonts w:hint="eastAsia" w:ascii="仿宋" w:hAnsi="仿宋" w:eastAsia="仿宋" w:cs="Consolas"/>
                <w:color w:val="333333"/>
                <w:kern w:val="0"/>
                <w:sz w:val="21"/>
                <w:szCs w:val="21"/>
              </w:rPr>
              <w:t>d:地税</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ind w:firstLine="735" w:firstLineChars="350"/>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ver</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认证终端</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认证流程需要，默认pc</w:t>
            </w:r>
          </w:p>
          <w:p>
            <w:pPr>
              <w:spacing w:after="156"/>
              <w:jc w:val="left"/>
              <w:rPr>
                <w:rFonts w:ascii="仿宋" w:hAnsi="仿宋" w:eastAsia="仿宋"/>
                <w:color w:val="1A1A1A"/>
                <w:kern w:val="0"/>
                <w:sz w:val="21"/>
                <w:szCs w:val="21"/>
                <w:shd w:val="clear" w:color="auto" w:fill="FFFFFF"/>
              </w:rPr>
            </w:pPr>
            <w:r>
              <w:rPr>
                <w:rFonts w:hint="eastAsia" w:ascii="仿宋" w:hAnsi="仿宋" w:eastAsia="仿宋"/>
                <w:color w:val="1A1A1A"/>
                <w:kern w:val="0"/>
                <w:sz w:val="21"/>
                <w:szCs w:val="21"/>
                <w:shd w:val="clear" w:color="auto" w:fill="FFFFFF"/>
              </w:rPr>
              <w:t>mo:为手机网页端(含app)</w:t>
            </w:r>
          </w:p>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pc:为电脑网页端</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ind w:firstLine="420" w:firstLineChars="200"/>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ind w:firstLine="315" w:firstLineChars="150"/>
              <w:jc w:val="left"/>
              <w:rPr>
                <w:rFonts w:ascii="仿宋" w:hAnsi="仿宋" w:eastAsia="仿宋"/>
                <w:color w:val="1A1A1A"/>
                <w:kern w:val="0"/>
                <w:sz w:val="21"/>
                <w:szCs w:val="21"/>
                <w:u w:color="000000"/>
                <w:shd w:val="clear" w:color="auto" w:fill="FFFFFF"/>
              </w:rPr>
            </w:pPr>
            <w:r>
              <w:rPr>
                <w:rFonts w:hint="eastAsia" w:ascii="仿宋" w:hAnsi="仿宋" w:eastAsia="仿宋" w:cs="Consolas"/>
                <w:color w:val="333333"/>
                <w:kern w:val="0"/>
                <w:sz w:val="21"/>
                <w:szCs w:val="21"/>
              </w:rPr>
              <w:t>is_redirect</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是否需要回调</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默认为 “N“</w:t>
            </w:r>
          </w:p>
          <w:p>
            <w:pPr>
              <w:spacing w:after="156"/>
              <w:jc w:val="left"/>
              <w:rPr>
                <w:rFonts w:ascii="仿宋" w:hAnsi="仿宋" w:eastAsia="仿宋"/>
                <w:color w:val="1A1A1A"/>
                <w:kern w:val="0"/>
                <w:sz w:val="21"/>
                <w:szCs w:val="21"/>
                <w:shd w:val="clear" w:color="auto" w:fill="FFFFFF"/>
              </w:rPr>
            </w:pPr>
            <w:r>
              <w:rPr>
                <w:rFonts w:hint="eastAsia" w:ascii="仿宋" w:hAnsi="仿宋" w:eastAsia="仿宋"/>
                <w:color w:val="1A1A1A"/>
                <w:kern w:val="0"/>
                <w:sz w:val="21"/>
                <w:szCs w:val="21"/>
                <w:shd w:val="clear" w:color="auto" w:fill="FFFFFF"/>
              </w:rPr>
              <w:t xml:space="preserve">Y : 需要，不重定向页面  </w:t>
            </w:r>
            <w:r>
              <w:rPr>
                <w:rFonts w:hint="eastAsia" w:ascii="仿宋" w:hAnsi="仿宋" w:eastAsia="仿宋"/>
                <w:color w:val="1A1A1A"/>
                <w:kern w:val="0"/>
                <w:sz w:val="21"/>
                <w:szCs w:val="21"/>
                <w:shd w:val="clear" w:color="auto" w:fill="FFFFFF"/>
              </w:rPr>
              <w:br w:type="textWrapping"/>
            </w:r>
            <w:r>
              <w:rPr>
                <w:rFonts w:hint="eastAsia" w:ascii="仿宋" w:hAnsi="仿宋" w:eastAsia="仿宋"/>
                <w:color w:val="1A1A1A"/>
                <w:kern w:val="0"/>
                <w:sz w:val="21"/>
                <w:szCs w:val="21"/>
                <w:shd w:val="clear" w:color="auto" w:fill="FFFFFF"/>
              </w:rPr>
              <w:t>N : 不需要</w:t>
            </w:r>
          </w:p>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O: 需要并重定向到调用方指定页面</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 xml:space="preserve">    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redirect_uri</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回调地址</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 xml:space="preserve">根据 </w:t>
            </w:r>
            <w:r>
              <w:rPr>
                <w:rFonts w:hint="eastAsia" w:ascii="仿宋" w:hAnsi="仿宋" w:eastAsia="仿宋" w:cs="Consolas"/>
                <w:color w:val="333333"/>
                <w:kern w:val="0"/>
                <w:sz w:val="21"/>
                <w:szCs w:val="21"/>
              </w:rPr>
              <w:t>isRedirect 的值确定是否必传，值</w:t>
            </w:r>
            <w:r>
              <w:rPr>
                <w:rFonts w:hint="eastAsia" w:ascii="仿宋" w:hAnsi="仿宋" w:eastAsia="仿宋"/>
                <w:color w:val="1A1A1A"/>
                <w:kern w:val="0"/>
                <w:sz w:val="21"/>
                <w:szCs w:val="21"/>
                <w:shd w:val="clear" w:color="auto" w:fill="FFFFFF"/>
              </w:rPr>
              <w:t>是</w:t>
            </w:r>
            <w:r>
              <w:rPr>
                <w:rStyle w:val="163"/>
                <w:rFonts w:ascii="Calibri" w:hAnsi="Calibri" w:eastAsia="仿宋" w:cs="Calibri"/>
                <w:color w:val="1A1A1A"/>
                <w:kern w:val="0"/>
                <w:sz w:val="21"/>
                <w:szCs w:val="21"/>
                <w:shd w:val="clear" w:color="auto" w:fill="FFFFFF"/>
              </w:rPr>
              <w:t> </w:t>
            </w:r>
            <w:r>
              <w:rPr>
                <w:rStyle w:val="43"/>
                <w:rFonts w:hint="eastAsia" w:ascii="仿宋" w:hAnsi="仿宋" w:eastAsia="仿宋"/>
                <w:color w:val="1A1A1A"/>
                <w:kern w:val="0"/>
                <w:sz w:val="21"/>
                <w:szCs w:val="21"/>
                <w:shd w:val="clear" w:color="auto" w:fill="FFFFFF"/>
              </w:rPr>
              <w:t>经过转义</w:t>
            </w:r>
            <w:r>
              <w:rPr>
                <w:rStyle w:val="163"/>
                <w:rFonts w:ascii="Calibri" w:hAnsi="Calibri" w:eastAsia="仿宋" w:cs="Calibri"/>
                <w:color w:val="1A1A1A"/>
                <w:kern w:val="0"/>
                <w:sz w:val="21"/>
                <w:szCs w:val="21"/>
                <w:shd w:val="clear" w:color="auto" w:fill="FFFFFF"/>
              </w:rPr>
              <w:t> </w:t>
            </w:r>
            <w:r>
              <w:rPr>
                <w:rFonts w:hint="eastAsia" w:ascii="仿宋" w:hAnsi="仿宋" w:eastAsia="仿宋"/>
                <w:color w:val="1A1A1A"/>
                <w:kern w:val="0"/>
                <w:sz w:val="21"/>
                <w:szCs w:val="21"/>
                <w:shd w:val="clear" w:color="auto" w:fill="FFFFFF"/>
              </w:rPr>
              <w:t>的url链接（url必须以http或者https开头），比如：http%3A%2F%2Fexample.com</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 xml:space="preserve">    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is_push_data</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是否推送数据</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默认为 “N“</w:t>
            </w:r>
          </w:p>
          <w:p>
            <w:pPr>
              <w:spacing w:after="156"/>
              <w:jc w:val="left"/>
              <w:rPr>
                <w:rFonts w:ascii="仿宋" w:hAnsi="仿宋" w:eastAsia="仿宋"/>
                <w:color w:val="1A1A1A"/>
                <w:kern w:val="0"/>
                <w:sz w:val="21"/>
                <w:szCs w:val="21"/>
                <w:u w:color="000000"/>
                <w:shd w:val="clear" w:color="auto" w:fill="FFFFFF"/>
              </w:rPr>
            </w:pPr>
            <w:r>
              <w:rPr>
                <w:rFonts w:hint="eastAsia" w:ascii="仿宋" w:hAnsi="仿宋" w:eastAsia="仿宋"/>
                <w:color w:val="1A1A1A"/>
                <w:kern w:val="0"/>
                <w:sz w:val="21"/>
                <w:szCs w:val="21"/>
                <w:shd w:val="clear" w:color="auto" w:fill="FFFFFF"/>
              </w:rPr>
              <w:t>Y : 需要  N : 不需要</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 xml:space="preserve">    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93"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authCode</w:t>
            </w:r>
          </w:p>
        </w:tc>
        <w:tc>
          <w:tcPr>
            <w:tcW w:w="1416"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请求识别码</w:t>
            </w:r>
          </w:p>
        </w:tc>
        <w:tc>
          <w:tcPr>
            <w:tcW w:w="991"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String</w:t>
            </w:r>
          </w:p>
        </w:tc>
        <w:tc>
          <w:tcPr>
            <w:tcW w:w="2550" w:type="dxa"/>
            <w:tcBorders>
              <w:top w:val="single" w:color="auto" w:sz="4" w:space="0"/>
              <w:left w:val="single" w:color="auto" w:sz="4" w:space="0"/>
              <w:bottom w:val="single" w:color="auto" w:sz="4" w:space="0"/>
              <w:right w:val="single" w:color="auto" w:sz="4" w:space="0"/>
            </w:tcBorders>
            <w:vAlign w:val="center"/>
          </w:tcPr>
          <w:p>
            <w:pPr>
              <w:spacing w:after="156"/>
              <w:jc w:val="left"/>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调用方用来识别每次调用的身份</w:t>
            </w:r>
          </w:p>
        </w:tc>
        <w:tc>
          <w:tcPr>
            <w:tcW w:w="1275" w:type="dxa"/>
            <w:tcBorders>
              <w:top w:val="single" w:color="auto" w:sz="4" w:space="0"/>
              <w:left w:val="single" w:color="auto" w:sz="4" w:space="0"/>
              <w:bottom w:val="single" w:color="auto" w:sz="4" w:space="0"/>
              <w:right w:val="single" w:color="auto" w:sz="4" w:space="0"/>
            </w:tcBorders>
            <w:vAlign w:val="center"/>
          </w:tcPr>
          <w:p>
            <w:pPr>
              <w:spacing w:after="156"/>
              <w:jc w:val="center"/>
              <w:rPr>
                <w:rFonts w:ascii="仿宋" w:hAnsi="仿宋" w:eastAsia="仿宋" w:cs="Consolas"/>
                <w:color w:val="333333"/>
                <w:kern w:val="0"/>
                <w:sz w:val="21"/>
                <w:szCs w:val="21"/>
                <w:u w:color="000000"/>
              </w:rPr>
            </w:pPr>
            <w:r>
              <w:rPr>
                <w:rFonts w:hint="eastAsia" w:ascii="仿宋" w:hAnsi="仿宋" w:eastAsia="仿宋" w:cs="Consolas"/>
                <w:color w:val="333333"/>
                <w:kern w:val="0"/>
                <w:sz w:val="21"/>
                <w:szCs w:val="21"/>
              </w:rPr>
              <w:t>是</w:t>
            </w:r>
          </w:p>
        </w:tc>
      </w:tr>
    </w:tbl>
    <w:p>
      <w:pPr>
        <w:spacing w:line="360" w:lineRule="auto"/>
        <w:rPr>
          <w:rFonts w:ascii="仿宋" w:hAnsi="仿宋" w:eastAsia="仿宋"/>
          <w:szCs w:val="21"/>
          <w:u w:color="000000"/>
        </w:rPr>
      </w:pPr>
    </w:p>
    <w:p>
      <w:pPr>
        <w:spacing w:line="360" w:lineRule="auto"/>
        <w:rPr>
          <w:rFonts w:ascii="仿宋" w:hAnsi="仿宋" w:eastAsia="仿宋"/>
          <w:sz w:val="24"/>
          <w:szCs w:val="24"/>
        </w:rPr>
      </w:pPr>
      <w:r>
        <w:rPr>
          <w:rFonts w:hint="eastAsia" w:ascii="仿宋" w:hAnsi="仿宋" w:eastAsia="仿宋"/>
          <w:szCs w:val="21"/>
        </w:rPr>
        <w:tab/>
      </w:r>
      <w:r>
        <w:rPr>
          <w:rFonts w:hint="eastAsia" w:ascii="仿宋" w:hAnsi="仿宋" w:eastAsia="仿宋"/>
          <w:sz w:val="24"/>
          <w:szCs w:val="24"/>
        </w:rPr>
        <w:t>请求例子：</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cs="Consolas"/>
          <w:kern w:val="0"/>
          <w:sz w:val="20"/>
          <w:szCs w:val="20"/>
        </w:rPr>
      </w:pPr>
      <w:r>
        <w:rPr>
          <w:rFonts w:hint="eastAsia" w:ascii="仿宋" w:hAnsi="仿宋" w:eastAsia="仿宋"/>
          <w:szCs w:val="21"/>
        </w:rPr>
        <w:tab/>
      </w:r>
      <w:r>
        <w:fldChar w:fldCharType="begin"/>
      </w:r>
      <w:r>
        <w:instrText xml:space="preserve"> HYPERLINK "http://www.vzoom.com/certtax/invoke.html?app_id=AidT57c63c2f8e3579c288bb6cc1&amp;vz_content=eyJwcm9Db2RlIjoiMzMwMDAwIiwiY2l0eUNvZGUiOiIzMzAxMDAiLCJ0YXhUeXBlIjoiZyIsInZlciI6InBjIiwiY2VydFN0eWxlIjoiMCIsImZyb21WZXIiOiJwYyIsImZyb21UeXBlIjoidnpvb20iLCJ1c2VySWQiOiI1N2JkOWZkYjhlMzU0YTBlOGRmZTk2ZDgiLCJyZWRpcmVjdF91cmkiOiJodHRwJTNBJTJGJTJGMTkyLjE2OC4xLjExMiUzQTgxMjglMkZjcmVkaXQtc3lzLWJhY2tlbmQlMkZ0YXglMkZmZWVkYmFjay5qc29uJTNGYXBwSWQlM0Q1N2JkOWZkYjhlMzU0YTBlOGRmZTk2ZDgiLCJpc19yZWRpcmVjdCI6IlkiLCJpc19wdXNoX2RhdGEiOiJOIn0=&amp;sign=VytTGq1ER2nFIoKWYMER%2BFzU8yAVkg3pJdpsEhCNu/ZkOD8QTGOrryiV8SZ9Mx92Ls0UB9ERFkq2GCYjM8wjYvNvRz0kumO7sRTFSJhVBRDOqPZ4SYNJJC7meGZKm1h99dzhHZ03JPhOsUKBdCKZXrBqa23LnVIMJXQtj6CQa7k" </w:instrText>
      </w:r>
      <w:r>
        <w:fldChar w:fldCharType="separate"/>
      </w:r>
      <w:r>
        <w:rPr>
          <w:rFonts w:ascii="仿宋" w:hAnsi="仿宋" w:eastAsia="仿宋"/>
          <w:szCs w:val="21"/>
          <w:shd w:val="pct10" w:color="auto" w:fill="FFFFFF"/>
        </w:rPr>
        <w:t>http://www.vzoom.com/certtax/invoke.html?app_id=AidT57c63c2f8e3579c288bb6cc1&amp;vz_content=eyJwcm9Db2RlIjoiMzMwMDAwIiwiY2l0eUNvZGUiOiIzMzAxMDAiLCJ0YXhUeXBlIjoiZyIsInZlciI6InBjIiwiY2VydFN0eWxlIjoiMCIsImZyb21WZXIiOiJwYyIsImZyb21UeXBlIjoidnpvb20iLCJ1c2VySWQiOiI1N2JkOWZkYjhlMzU0YTBlOGRmZTk2ZDgiLCJyZWRpcmVjdF91cmkiOiJodHRwJTNBJTJGJTJGMTkyLjE2OC4xLjExMiUzQTgxMjglMkZjcmVkaXQtc3lzLWJhY2tlbmQlMkZ0YXglMkZmZWVkYmFjay5qc29uJTNGYXBwSWQlM0Q1N2JkOWZkYjhlMzU0YTBlOGRmZTk2ZDgiLCJpc19yZWRpcmVjdCI6IlkiLCJpc19wdXNoX2RhdGEiOiJOIn0=&amp;sign=VytTGq1ER2nFIoKWYMER%2BFzU8yAVkg3pJdpsEhCNu/ZkOD8QTGOrryiV8SZ9Mx92Ls0UB9ERFkq2GCYjM8wjYvNvRz0kumO7sRTFSJhVBRDOqPZ4SYNJJC7meGZKm1h99dzhHZ03JPhOsUKBdCKZXrBqa23LnVIMJXQtj6CQa7k</w:t>
      </w:r>
      <w:r>
        <w:rPr>
          <w:rFonts w:ascii="仿宋" w:hAnsi="仿宋" w:eastAsia="仿宋"/>
          <w:szCs w:val="21"/>
          <w:shd w:val="pct10" w:color="auto" w:fill="FFFFFF"/>
        </w:rPr>
        <w:fldChar w:fldCharType="end"/>
      </w:r>
      <w:r>
        <w:rPr>
          <w:rFonts w:ascii="仿宋" w:hAnsi="仿宋" w:eastAsia="仿宋"/>
          <w:szCs w:val="21"/>
          <w:shd w:val="pct10" w:color="auto" w:fill="FFFFFF"/>
        </w:rPr>
        <w:t>=</w:t>
      </w:r>
    </w:p>
    <w:p>
      <w:pPr>
        <w:spacing w:line="360" w:lineRule="auto"/>
        <w:rPr>
          <w:rFonts w:ascii="仿宋" w:hAnsi="仿宋" w:eastAsia="仿宋"/>
          <w:szCs w:val="21"/>
        </w:rPr>
      </w:pPr>
    </w:p>
    <w:p>
      <w:pPr>
        <w:pStyle w:val="76"/>
        <w:numPr>
          <w:ilvl w:val="0"/>
          <w:numId w:val="79"/>
        </w:numPr>
        <w:spacing w:line="360" w:lineRule="auto"/>
        <w:ind w:firstLineChars="0"/>
        <w:rPr>
          <w:rFonts w:ascii="仿宋" w:hAnsi="仿宋" w:eastAsia="仿宋"/>
          <w:b/>
          <w:sz w:val="28"/>
          <w:szCs w:val="28"/>
        </w:rPr>
      </w:pPr>
      <w:r>
        <w:rPr>
          <w:rFonts w:hint="eastAsia" w:ascii="仿宋" w:hAnsi="仿宋" w:eastAsia="仿宋"/>
          <w:b/>
          <w:sz w:val="28"/>
          <w:szCs w:val="28"/>
        </w:rPr>
        <w:t>回调地址返回数据</w:t>
      </w:r>
    </w:p>
    <w:p>
      <w:pPr>
        <w:pStyle w:val="73"/>
        <w:spacing w:before="156" w:after="156"/>
        <w:ind w:firstLine="560"/>
        <w:rPr>
          <w:rFonts w:ascii="仿宋" w:hAnsi="仿宋" w:eastAsia="仿宋"/>
          <w:sz w:val="28"/>
          <w:szCs w:val="28"/>
        </w:rPr>
      </w:pPr>
      <w:r>
        <w:rPr>
          <w:rFonts w:hint="eastAsia" w:ascii="仿宋" w:hAnsi="仿宋" w:eastAsia="仿宋" w:cstheme="minorBidi"/>
          <w:sz w:val="28"/>
          <w:szCs w:val="28"/>
        </w:rPr>
        <w:t>认证授权接口通过接口参入的回调地址，在回调地址的地址参数上传入认证结果报文，用feedback做为地址参数健值。feedback对应的值用公钥进行加密，调用方需要用私钥进行解密。保障了企业认证数据的安全性和身份唯一性。</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返回报文用例：</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cs="AppleSystemUIFont"/>
          <w:color w:val="353535"/>
          <w:szCs w:val="21"/>
        </w:rPr>
        <w:tab/>
      </w:r>
      <w:r>
        <w:rPr>
          <w:rFonts w:hint="eastAsia" w:ascii="仿宋" w:hAnsi="仿宋" w:eastAsia="仿宋"/>
          <w:szCs w:val="21"/>
          <w:shd w:val="pct10" w:color="auto" w:fill="FFFFFF"/>
        </w:rPr>
        <w:t>feedback =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"code":"10000",</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"msg":"授权认证成功",</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"base_info":{</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"companyName":"深圳*******科技有限公司",</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"note":"认证授权成功",</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"nsrsbh":"1467699413960",</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"statusMsg":"认证授权成功",</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ab/>
      </w:r>
      <w:r>
        <w:rPr>
          <w:rFonts w:hint="eastAsia" w:ascii="仿宋" w:hAnsi="仿宋" w:eastAsia="仿宋"/>
          <w:szCs w:val="21"/>
          <w:shd w:val="pct10" w:color="auto" w:fill="FFFFFF"/>
        </w:rPr>
        <w:t xml:space="preserve">       "status":"1"</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rPr>
          <w:rFonts w:hint="eastAsia" w:ascii="仿宋" w:hAnsi="仿宋" w:eastAsia="仿宋"/>
          <w:szCs w:val="21"/>
          <w:shd w:val="pct10" w:color="auto" w:fill="FFFFFF"/>
        </w:rPr>
        <w:t xml:space="preserve">      }</w:t>
      </w:r>
    </w:p>
    <w:p>
      <w:pPr>
        <w:spacing w:line="360" w:lineRule="auto"/>
        <w:rPr>
          <w:rFonts w:ascii="仿宋" w:hAnsi="仿宋" w:eastAsia="仿宋"/>
          <w:sz w:val="24"/>
          <w:szCs w:val="24"/>
        </w:rPr>
      </w:pPr>
    </w:p>
    <w:p>
      <w:pPr>
        <w:spacing w:line="360" w:lineRule="auto"/>
        <w:rPr>
          <w:rFonts w:ascii="仿宋" w:hAnsi="仿宋" w:eastAsia="仿宋"/>
          <w:sz w:val="28"/>
          <w:szCs w:val="28"/>
        </w:rPr>
      </w:pPr>
      <w:r>
        <w:rPr>
          <w:rFonts w:hint="eastAsia" w:ascii="仿宋" w:hAnsi="仿宋" w:eastAsia="仿宋"/>
          <w:sz w:val="28"/>
          <w:szCs w:val="28"/>
        </w:rPr>
        <w:t>参数说明：</w:t>
      </w:r>
    </w:p>
    <w:tbl>
      <w:tblPr>
        <w:tblStyle w:val="51"/>
        <w:tblW w:w="8220" w:type="dxa"/>
        <w:tblInd w:w="2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2"/>
        <w:gridCol w:w="1701"/>
        <w:gridCol w:w="1128"/>
        <w:gridCol w:w="2229"/>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trPr>
        <w:tc>
          <w:tcPr>
            <w:tcW w:w="1422"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olor w:val="FFFFFF"/>
                <w:kern w:val="0"/>
                <w:sz w:val="18"/>
                <w:szCs w:val="18"/>
                <w:u w:color="000000"/>
              </w:rPr>
            </w:pPr>
            <w:r>
              <w:rPr>
                <w:rFonts w:hint="eastAsia" w:ascii="仿宋" w:hAnsi="仿宋" w:eastAsia="仿宋"/>
                <w:color w:val="FFFFFF"/>
                <w:kern w:val="0"/>
                <w:sz w:val="18"/>
                <w:szCs w:val="18"/>
              </w:rPr>
              <w:t>参数</w:t>
            </w:r>
          </w:p>
        </w:tc>
        <w:tc>
          <w:tcPr>
            <w:tcW w:w="1701"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olor w:val="FFFFFF"/>
                <w:kern w:val="0"/>
                <w:sz w:val="18"/>
                <w:szCs w:val="18"/>
                <w:u w:color="000000"/>
              </w:rPr>
            </w:pPr>
            <w:r>
              <w:rPr>
                <w:rFonts w:hint="eastAsia" w:ascii="仿宋" w:hAnsi="仿宋" w:eastAsia="仿宋"/>
                <w:color w:val="FFFFFF"/>
                <w:kern w:val="0"/>
                <w:sz w:val="18"/>
                <w:szCs w:val="18"/>
              </w:rPr>
              <w:t>参数名称</w:t>
            </w:r>
          </w:p>
        </w:tc>
        <w:tc>
          <w:tcPr>
            <w:tcW w:w="1128"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olor w:val="FFFFFF"/>
                <w:kern w:val="0"/>
                <w:sz w:val="18"/>
                <w:szCs w:val="18"/>
                <w:u w:color="000000"/>
              </w:rPr>
            </w:pPr>
            <w:r>
              <w:rPr>
                <w:rFonts w:hint="eastAsia" w:ascii="仿宋" w:hAnsi="仿宋" w:eastAsia="仿宋"/>
                <w:color w:val="FFFFFF"/>
                <w:kern w:val="0"/>
                <w:sz w:val="18"/>
                <w:szCs w:val="18"/>
              </w:rPr>
              <w:t>长度</w:t>
            </w:r>
          </w:p>
        </w:tc>
        <w:tc>
          <w:tcPr>
            <w:tcW w:w="2229"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olor w:val="FFFFFF"/>
                <w:kern w:val="0"/>
                <w:sz w:val="18"/>
                <w:szCs w:val="18"/>
                <w:u w:color="000000"/>
              </w:rPr>
            </w:pPr>
            <w:r>
              <w:rPr>
                <w:rFonts w:hint="eastAsia" w:ascii="仿宋" w:hAnsi="仿宋" w:eastAsia="仿宋"/>
                <w:color w:val="FFFFFF"/>
                <w:kern w:val="0"/>
                <w:sz w:val="18"/>
                <w:szCs w:val="18"/>
              </w:rPr>
              <w:t>参数说明</w:t>
            </w:r>
          </w:p>
        </w:tc>
        <w:tc>
          <w:tcPr>
            <w:tcW w:w="1740" w:type="dxa"/>
            <w:tcBorders>
              <w:top w:val="single" w:color="auto" w:sz="4" w:space="0"/>
              <w:left w:val="single" w:color="auto" w:sz="4" w:space="0"/>
              <w:bottom w:val="single" w:color="auto" w:sz="4" w:space="0"/>
              <w:right w:val="single" w:color="auto" w:sz="4" w:space="0"/>
            </w:tcBorders>
            <w:shd w:val="clear" w:color="auto" w:fill="595959"/>
            <w:vAlign w:val="center"/>
          </w:tcPr>
          <w:p>
            <w:pPr>
              <w:jc w:val="center"/>
              <w:rPr>
                <w:rFonts w:ascii="仿宋" w:hAnsi="仿宋" w:eastAsia="仿宋"/>
                <w:color w:val="FFFFFF"/>
                <w:kern w:val="0"/>
                <w:sz w:val="18"/>
                <w:szCs w:val="18"/>
                <w:u w:color="000000"/>
              </w:rPr>
            </w:pPr>
            <w:r>
              <w:rPr>
                <w:rFonts w:hint="eastAsia" w:ascii="仿宋" w:hAnsi="仿宋" w:eastAsia="仿宋"/>
                <w:color w:val="FFFFFF"/>
                <w:kern w:val="0"/>
                <w:sz w:val="18"/>
                <w:szCs w:val="18"/>
              </w:rPr>
              <w:t>是否可为空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0"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code</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返回编码</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8</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授权认证成功或失败编码</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msg</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返回信息</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200</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授权认证成功或失败说明</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base_info</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基础信息</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企业涉税数据基础信息</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nsrsbh</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纳税人识别号</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25</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企业纳税号</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companyName</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企业名称</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200</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status</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认证状态</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 xml:space="preserve">1:认证成功  </w:t>
            </w:r>
          </w:p>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0:认证失败</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422"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statusMsg</w:t>
            </w:r>
          </w:p>
        </w:tc>
        <w:tc>
          <w:tcPr>
            <w:tcW w:w="1701"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状态信息</w:t>
            </w:r>
          </w:p>
        </w:tc>
        <w:tc>
          <w:tcPr>
            <w:tcW w:w="1128"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200</w:t>
            </w:r>
          </w:p>
        </w:tc>
        <w:tc>
          <w:tcPr>
            <w:tcW w:w="2229"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认证状态说明</w:t>
            </w:r>
          </w:p>
        </w:tc>
        <w:tc>
          <w:tcPr>
            <w:tcW w:w="1740"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Consolas"/>
                <w:color w:val="333333"/>
                <w:kern w:val="0"/>
                <w:sz w:val="18"/>
                <w:szCs w:val="18"/>
                <w:u w:color="000000"/>
              </w:rPr>
            </w:pPr>
            <w:r>
              <w:rPr>
                <w:rFonts w:hint="eastAsia" w:ascii="仿宋" w:hAnsi="仿宋" w:eastAsia="仿宋" w:cs="Consolas"/>
                <w:color w:val="333333"/>
                <w:kern w:val="0"/>
                <w:sz w:val="18"/>
                <w:szCs w:val="18"/>
              </w:rPr>
              <w:t>是</w:t>
            </w:r>
          </w:p>
        </w:tc>
      </w:tr>
    </w:tbl>
    <w:p>
      <w:pPr>
        <w:spacing w:line="360" w:lineRule="auto"/>
        <w:rPr>
          <w:rFonts w:ascii="仿宋" w:hAnsi="仿宋" w:eastAsia="仿宋"/>
          <w:sz w:val="24"/>
          <w:szCs w:val="24"/>
          <w:u w:color="000000"/>
        </w:rPr>
      </w:pPr>
    </w:p>
    <w:p>
      <w:pPr>
        <w:spacing w:line="360" w:lineRule="auto"/>
        <w:rPr>
          <w:rFonts w:ascii="仿宋" w:hAnsi="仿宋" w:eastAsia="仿宋" w:cs="Consolas"/>
          <w:b/>
          <w:color w:val="333333"/>
          <w:kern w:val="0"/>
          <w:sz w:val="28"/>
          <w:szCs w:val="28"/>
        </w:rPr>
      </w:pPr>
      <w:r>
        <w:rPr>
          <w:rFonts w:hint="eastAsia" w:ascii="仿宋" w:hAnsi="仿宋" w:eastAsia="仿宋" w:cs="Consolas"/>
          <w:b/>
          <w:color w:val="333333"/>
          <w:kern w:val="0"/>
          <w:sz w:val="28"/>
          <w:szCs w:val="28"/>
        </w:rPr>
        <w:t>返回例子：</w:t>
      </w:r>
    </w:p>
    <w:p>
      <w:pPr>
        <w:pBdr>
          <w:top w:val="single" w:color="auto" w:sz="4" w:space="1"/>
          <w:left w:val="single" w:color="auto" w:sz="4" w:space="4"/>
          <w:bottom w:val="single" w:color="auto" w:sz="4" w:space="1"/>
          <w:right w:val="single" w:color="auto" w:sz="4" w:space="4"/>
        </w:pBdr>
        <w:ind w:firstLine="420" w:firstLineChars="200"/>
        <w:rPr>
          <w:rFonts w:ascii="仿宋" w:hAnsi="仿宋" w:eastAsia="仿宋"/>
          <w:szCs w:val="21"/>
          <w:shd w:val="pct10" w:color="auto" w:fill="FFFFFF"/>
        </w:rPr>
      </w:pPr>
      <w:r>
        <w:fldChar w:fldCharType="begin"/>
      </w:r>
      <w:r>
        <w:instrText xml:space="preserve"> HYPERLINK "http://www.example.com?feedback=ewoJCSJjb2RlIjoiMTAwMDAiLAoJCSJtc2ciOiLorqTor4HmjojmnYPmiJDlip8iLAoJCSJiYXNlX2luZm8iOnsKCQkJImNlcnRTdHlsZSI6IjAiLAoJCQkiY29tcGFueU5hbWUiOiLmt7HlnLMqKioqKioq56eR5oqA5pyJ6ZmQ5YWs5Y%2B4IiwKCQkJImZyb21UeXBlIjoidnpvb20iLAoJCQkiZnJvbVZlciI6Im1vIiwKCQkJImZyempobSI6IjQ0MTUwMzE5NjczNjU0MzcyNyIsCgkJCSJqZ2RtIjoiNDQwMTAwIiwKCQkJIm5vdGUiOiLorqTor4HmjojmnYPmiJDlip8iLAoJCQkibnNyc2JoIjoiMTQ2NzY5OTQxMzk2MCIsCgkJCSJzc2h5ZG0iOiIzMzAxMDkiLAoJCQkicHJvQ29kZSI6IjQ0MDAwMCIsCgkJCSJjaXR5Q29kZSI6IjQ0MDEwMCIsCgkJCSJzdGF0dXMiOiIxIiwKCQkJInRsUGVyc29uIjoi6ZmIKioiCgkJfSwKCQkiYXV0aF90b2tlbl9jb2RlIjoiIiwKCQkiZXhwaXJlc19pbiI6IiIKCX0K" </w:instrText>
      </w:r>
      <w:r>
        <w:fldChar w:fldCharType="separate"/>
      </w:r>
      <w:r>
        <w:rPr>
          <w:rFonts w:ascii="仿宋" w:hAnsi="仿宋" w:eastAsia="仿宋"/>
          <w:szCs w:val="21"/>
          <w:shd w:val="pct10" w:color="auto" w:fill="FFFFFF"/>
        </w:rPr>
        <w:t>http://www.example.com?feedback=ewoJCSJjb2RlIjoiMTAwMDAiLAoJCSJtc2ciOiLorqTor4HmjojmnYPmiJDlip8iLAoJCSJiYXNlX2luZm8iOnsKCQkJImNlcnRTdHlsZSI6IjAiLAoJCQkiY29tcGFueU5hbWUiOiLmt7HlnLMqKioqKioq56eR5oqA5pyJ6ZmQ5YWs5Y%2B4IiwKCQkJImZyb21UeXBlIjoidnpvb20iLAoJCQkiZnJvbVZlciI6Im1vIiwKCQkJImZyempobSI6IjQ0MTUwMzE5NjczNjU0MzcyNyIsCgkJCSJqZ2RtIjoiNDQwMTAwIiwKCQkJIm5vdGUiOiLorqTor4HmjojmnYPmiJDlip8iLAoJCQkibnNyc2JoIjoiMTQ2NzY5OTQxMzk2MCIsCgkJCSJzc2h5ZG0iOiIzMzAxMDkiLAoJCQkicHJvQ29kZSI6IjQ0MDAwMCIsCgkJCSJjaXR5Q29kZSI6IjQ0MDEwMCIsCgkJCSJzdGF0dXMiOiIxIiwKCQkJInRsUGVyc29uIjoi6ZmIKioiCgkJfSwKCQkiYXV0aF90b2tlbl9jb2RlIjoiIiwKCQkiZXhwaXJlc19pbiI6IiIKCX0K</w:t>
      </w:r>
      <w:r>
        <w:rPr>
          <w:rFonts w:ascii="仿宋" w:hAnsi="仿宋" w:eastAsia="仿宋"/>
          <w:szCs w:val="21"/>
          <w:shd w:val="pct10" w:color="auto" w:fill="FFFFFF"/>
        </w:rPr>
        <w:fldChar w:fldCharType="end"/>
      </w:r>
    </w:p>
    <w:p>
      <w:pPr>
        <w:rPr>
          <w:rFonts w:ascii="仿宋" w:hAnsi="仿宋" w:eastAsia="仿宋"/>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 xml:space="preserve"> </w:t>
      </w:r>
      <w:r>
        <w:rPr>
          <w:rFonts w:ascii="仿宋" w:hAnsi="仿宋" w:eastAsia="仿宋"/>
          <w:sz w:val="28"/>
          <w:szCs w:val="28"/>
        </w:rPr>
        <w:t>WEB</w:t>
      </w:r>
      <w:r>
        <w:rPr>
          <w:rFonts w:hint="eastAsia" w:ascii="仿宋" w:hAnsi="仿宋" w:eastAsia="仿宋"/>
          <w:sz w:val="28"/>
          <w:szCs w:val="28"/>
        </w:rPr>
        <w:t>查询服务</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微众税银为提高数据展现的维度，在API数据接口的服务外，提供web页面的数据查询方式，充实系统接口接入与页面查询的不同业务场景的服务支撑。</w:t>
      </w:r>
    </w:p>
    <w:p>
      <w:pPr>
        <w:pStyle w:val="53"/>
        <w:keepNext/>
        <w:keepLines/>
        <w:numPr>
          <w:ilvl w:val="0"/>
          <w:numId w:val="84"/>
        </w:numPr>
        <w:spacing w:before="156" w:beforeLines="50" w:after="156" w:afterLines="50" w:line="360" w:lineRule="auto"/>
        <w:ind w:firstLineChars="0"/>
        <w:outlineLvl w:val="1"/>
        <w:rPr>
          <w:rFonts w:ascii="仿宋" w:hAnsi="仿宋" w:eastAsia="仿宋" w:cs="Tahoma"/>
          <w:b/>
          <w:vanish/>
          <w:kern w:val="44"/>
          <w:sz w:val="28"/>
          <w:szCs w:val="32"/>
          <w:lang w:val="zh-CN"/>
        </w:rPr>
      </w:pPr>
    </w:p>
    <w:p>
      <w:pPr>
        <w:pStyle w:val="53"/>
        <w:keepNext/>
        <w:keepLines/>
        <w:numPr>
          <w:ilvl w:val="1"/>
          <w:numId w:val="84"/>
        </w:numPr>
        <w:spacing w:before="156" w:beforeLines="50" w:after="156" w:afterLines="50" w:line="360" w:lineRule="auto"/>
        <w:ind w:firstLineChars="0"/>
        <w:outlineLvl w:val="1"/>
        <w:rPr>
          <w:rFonts w:ascii="仿宋" w:hAnsi="仿宋" w:eastAsia="仿宋" w:cs="Tahoma"/>
          <w:b/>
          <w:vanish/>
          <w:kern w:val="44"/>
          <w:sz w:val="28"/>
          <w:szCs w:val="32"/>
          <w:lang w:val="zh-CN"/>
        </w:rPr>
      </w:pPr>
    </w:p>
    <w:p>
      <w:pPr>
        <w:pStyle w:val="53"/>
        <w:keepNext/>
        <w:keepLines/>
        <w:numPr>
          <w:ilvl w:val="2"/>
          <w:numId w:val="84"/>
        </w:numPr>
        <w:spacing w:before="156" w:beforeLines="50" w:after="156" w:afterLines="50" w:line="360" w:lineRule="auto"/>
        <w:ind w:firstLineChars="0"/>
        <w:outlineLvl w:val="2"/>
        <w:rPr>
          <w:rFonts w:ascii="仿宋" w:hAnsi="仿宋" w:eastAsia="仿宋"/>
          <w:b/>
          <w:caps/>
          <w:vanish/>
          <w:sz w:val="28"/>
          <w:szCs w:val="28"/>
        </w:rPr>
      </w:pPr>
    </w:p>
    <w:p>
      <w:pPr>
        <w:pStyle w:val="53"/>
        <w:keepNext/>
        <w:keepLines/>
        <w:numPr>
          <w:ilvl w:val="2"/>
          <w:numId w:val="84"/>
        </w:numPr>
        <w:spacing w:before="156" w:beforeLines="50" w:after="156" w:afterLines="50" w:line="360" w:lineRule="auto"/>
        <w:ind w:firstLineChars="0"/>
        <w:outlineLvl w:val="2"/>
        <w:rPr>
          <w:rFonts w:ascii="仿宋" w:hAnsi="仿宋" w:eastAsia="仿宋"/>
          <w:b/>
          <w:caps/>
          <w:vanish/>
          <w:sz w:val="28"/>
          <w:szCs w:val="28"/>
        </w:rPr>
      </w:pP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 xml:space="preserve"> web页面查询操作</w:t>
      </w:r>
    </w:p>
    <w:p>
      <w:pPr>
        <w:pStyle w:val="73"/>
        <w:spacing w:before="156" w:after="156"/>
        <w:ind w:firstLine="560"/>
        <w:rPr>
          <w:rFonts w:ascii="仿宋" w:hAnsi="仿宋" w:eastAsia="仿宋" w:cstheme="minorBidi"/>
          <w:sz w:val="28"/>
          <w:szCs w:val="28"/>
        </w:rPr>
      </w:pPr>
      <w:r>
        <w:rPr>
          <w:rFonts w:hint="eastAsia" w:ascii="仿宋" w:hAnsi="仿宋" w:eastAsia="仿宋" w:cstheme="minorBidi"/>
          <w:sz w:val="28"/>
          <w:szCs w:val="28"/>
        </w:rPr>
        <w:t>访问web查询页面，输入企业名称/纳税人识别号，点击“搜索”，向后台查询企业涉税数据。如图所示：</w:t>
      </w:r>
    </w:p>
    <w:p>
      <w:pPr>
        <w:spacing w:line="360" w:lineRule="auto"/>
        <w:ind w:firstLine="420" w:firstLineChars="200"/>
        <w:rPr>
          <w:rFonts w:ascii="仿宋" w:hAnsi="仿宋" w:eastAsia="仿宋"/>
        </w:rPr>
      </w:pPr>
      <w:r>
        <w:rPr>
          <w:rFonts w:ascii="仿宋" w:hAnsi="仿宋" w:eastAsia="仿宋"/>
        </w:rPr>
        <w:drawing>
          <wp:inline distT="0" distB="0" distL="114300" distR="114300">
            <wp:extent cx="5273675" cy="465455"/>
            <wp:effectExtent l="0" t="0" r="3175" b="1079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144"/>
                    <a:stretch>
                      <a:fillRect/>
                    </a:stretch>
                  </pic:blipFill>
                  <pic:spPr>
                    <a:xfrm>
                      <a:off x="0" y="0"/>
                      <a:ext cx="5273675" cy="465455"/>
                    </a:xfrm>
                    <a:prstGeom prst="rect">
                      <a:avLst/>
                    </a:prstGeom>
                    <a:noFill/>
                    <a:ln w="9525">
                      <a:noFill/>
                    </a:ln>
                  </pic:spPr>
                </pic:pic>
              </a:graphicData>
            </a:graphic>
          </wp:inline>
        </w:drawing>
      </w:r>
    </w:p>
    <w:p>
      <w:pPr>
        <w:spacing w:line="360" w:lineRule="auto"/>
        <w:ind w:firstLine="420" w:firstLineChars="200"/>
        <w:jc w:val="center"/>
        <w:rPr>
          <w:rFonts w:ascii="仿宋" w:hAnsi="仿宋" w:eastAsia="仿宋"/>
        </w:rPr>
      </w:pPr>
      <w:r>
        <w:rPr>
          <w:rFonts w:hint="eastAsia" w:ascii="仿宋" w:hAnsi="仿宋" w:eastAsia="仿宋"/>
        </w:rPr>
        <w:t>图：数据查询条件</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 xml:space="preserve"> web页面涉税数据直观展示</w:t>
      </w: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基本信息</w:t>
      </w:r>
    </w:p>
    <w:p>
      <w:pPr>
        <w:widowControl/>
        <w:jc w:val="left"/>
        <w:rPr>
          <w:rFonts w:ascii="仿宋" w:hAnsi="仿宋" w:eastAsia="仿宋" w:cs="宋体"/>
          <w:kern w:val="0"/>
          <w:sz w:val="28"/>
          <w:szCs w:val="28"/>
          <w:lang w:bidi="ar"/>
        </w:rPr>
      </w:pPr>
      <w:r>
        <w:rPr>
          <w:rFonts w:ascii="仿宋" w:hAnsi="仿宋" w:eastAsia="仿宋" w:cs="宋体"/>
          <w:kern w:val="0"/>
          <w:sz w:val="28"/>
          <w:szCs w:val="28"/>
          <w:lang w:bidi="ar"/>
        </w:rPr>
        <w:fldChar w:fldCharType="begin"/>
      </w:r>
      <w:r>
        <w:rPr>
          <w:rFonts w:ascii="仿宋" w:hAnsi="仿宋" w:eastAsia="仿宋" w:cs="宋体"/>
          <w:kern w:val="0"/>
          <w:sz w:val="28"/>
          <w:szCs w:val="28"/>
          <w:lang w:bidi="ar"/>
        </w:rPr>
        <w:instrText xml:space="preserve">INCLUDEPICTURE \d "C:\\Users\\Administrator\\Documents\\Tencent Files\\371821482\\Image\\C2C\\MVKOJBAA8W$S(LLAM%9C]YM.png" \* MERGEFORMATINET </w:instrText>
      </w:r>
      <w:r>
        <w:rPr>
          <w:rFonts w:ascii="仿宋" w:hAnsi="仿宋" w:eastAsia="仿宋" w:cs="宋体"/>
          <w:kern w:val="0"/>
          <w:sz w:val="28"/>
          <w:szCs w:val="28"/>
          <w:lang w:bidi="ar"/>
        </w:rPr>
        <w:fldChar w:fldCharType="separate"/>
      </w:r>
      <w:r>
        <w:rPr>
          <w:rFonts w:ascii="仿宋" w:hAnsi="仿宋" w:eastAsia="仿宋" w:cs="宋体"/>
          <w:kern w:val="0"/>
          <w:sz w:val="28"/>
          <w:szCs w:val="28"/>
        </w:rPr>
        <w:drawing>
          <wp:inline distT="0" distB="0" distL="114300" distR="114300">
            <wp:extent cx="6870700" cy="1518920"/>
            <wp:effectExtent l="0" t="0" r="6350" b="5080"/>
            <wp:docPr id="45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 descr="IMG_256"/>
                    <pic:cNvPicPr>
                      <a:picLocks noChangeAspect="1"/>
                    </pic:cNvPicPr>
                  </pic:nvPicPr>
                  <pic:blipFill>
                    <a:blip r:embed="rId145"/>
                    <a:stretch>
                      <a:fillRect/>
                    </a:stretch>
                  </pic:blipFill>
                  <pic:spPr>
                    <a:xfrm>
                      <a:off x="0" y="0"/>
                      <a:ext cx="6870700" cy="1518920"/>
                    </a:xfrm>
                    <a:prstGeom prst="rect">
                      <a:avLst/>
                    </a:prstGeom>
                    <a:noFill/>
                    <a:ln w="9525">
                      <a:noFill/>
                    </a:ln>
                  </pic:spPr>
                </pic:pic>
              </a:graphicData>
            </a:graphic>
          </wp:inline>
        </w:drawing>
      </w:r>
      <w:r>
        <w:rPr>
          <w:rFonts w:ascii="仿宋" w:hAnsi="仿宋" w:eastAsia="仿宋" w:cs="宋体"/>
          <w:kern w:val="0"/>
          <w:sz w:val="28"/>
          <w:szCs w:val="28"/>
          <w:lang w:bidi="ar"/>
        </w:rPr>
        <w:fldChar w:fldCharType="end"/>
      </w: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股东信息</w:t>
      </w:r>
    </w:p>
    <w:p>
      <w:pPr>
        <w:widowControl/>
        <w:spacing w:line="360" w:lineRule="auto"/>
        <w:jc w:val="left"/>
        <w:rPr>
          <w:rFonts w:ascii="仿宋" w:hAnsi="仿宋" w:eastAsia="仿宋" w:cs="宋体"/>
          <w:kern w:val="0"/>
          <w:sz w:val="28"/>
          <w:szCs w:val="28"/>
          <w:lang w:bidi="ar"/>
        </w:rPr>
      </w:pPr>
      <w:r>
        <w:rPr>
          <w:rFonts w:hint="eastAsia" w:ascii="仿宋" w:hAnsi="仿宋" w:eastAsia="仿宋" w:cs="宋体"/>
          <w:kern w:val="0"/>
          <w:sz w:val="28"/>
          <w:szCs w:val="28"/>
        </w:rPr>
        <w:drawing>
          <wp:inline distT="0" distB="0" distL="114300" distR="114300">
            <wp:extent cx="7425690" cy="1168400"/>
            <wp:effectExtent l="0" t="0" r="3810" b="12700"/>
            <wp:docPr id="455" name="图片 455" descr="YJ`(VHZ%KQ{_89IWB0ER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YJ`(VHZ%KQ{_89IWB0ER6~Y"/>
                    <pic:cNvPicPr>
                      <a:picLocks noChangeAspect="1"/>
                    </pic:cNvPicPr>
                  </pic:nvPicPr>
                  <pic:blipFill>
                    <a:blip r:embed="rId146"/>
                    <a:stretch>
                      <a:fillRect/>
                    </a:stretch>
                  </pic:blipFill>
                  <pic:spPr>
                    <a:xfrm>
                      <a:off x="0" y="0"/>
                      <a:ext cx="7425690" cy="1168400"/>
                    </a:xfrm>
                    <a:prstGeom prst="rect">
                      <a:avLst/>
                    </a:prstGeom>
                  </pic:spPr>
                </pic:pic>
              </a:graphicData>
            </a:graphic>
          </wp:inline>
        </w:drawing>
      </w:r>
    </w:p>
    <w:p>
      <w:pPr>
        <w:numPr>
          <w:ilvl w:val="0"/>
          <w:numId w:val="85"/>
        </w:numPr>
        <w:rPr>
          <w:rFonts w:ascii="仿宋" w:hAnsi="仿宋" w:eastAsia="仿宋" w:cs="宋体"/>
          <w:kern w:val="0"/>
          <w:sz w:val="28"/>
          <w:szCs w:val="28"/>
          <w:lang w:bidi="ar"/>
        </w:rPr>
      </w:pPr>
      <w:r>
        <w:rPr>
          <w:rFonts w:hint="eastAsia" w:ascii="仿宋" w:hAnsi="仿宋" w:eastAsia="仿宋" w:cs="宋体"/>
          <w:kern w:val="0"/>
          <w:sz w:val="28"/>
          <w:szCs w:val="28"/>
          <w:lang w:bidi="ar"/>
        </w:rPr>
        <w:t>变更信息</w:t>
      </w:r>
    </w:p>
    <w:p>
      <w:pPr>
        <w:spacing w:line="360" w:lineRule="auto"/>
        <w:rPr>
          <w:rFonts w:ascii="仿宋" w:hAnsi="仿宋" w:eastAsia="仿宋"/>
          <w:sz w:val="28"/>
          <w:szCs w:val="28"/>
        </w:rPr>
      </w:pPr>
      <w:r>
        <w:rPr>
          <w:rFonts w:ascii="仿宋" w:hAnsi="仿宋" w:eastAsia="仿宋"/>
          <w:sz w:val="28"/>
          <w:szCs w:val="28"/>
        </w:rPr>
        <w:drawing>
          <wp:inline distT="0" distB="0" distL="114300" distR="114300">
            <wp:extent cx="6648450" cy="2376170"/>
            <wp:effectExtent l="0" t="0" r="0" b="5080"/>
            <wp:docPr id="4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
                    <pic:cNvPicPr>
                      <a:picLocks noChangeAspect="1"/>
                    </pic:cNvPicPr>
                  </pic:nvPicPr>
                  <pic:blipFill>
                    <a:blip r:embed="rId147"/>
                    <a:stretch>
                      <a:fillRect/>
                    </a:stretch>
                  </pic:blipFill>
                  <pic:spPr>
                    <a:xfrm>
                      <a:off x="0" y="0"/>
                      <a:ext cx="6648450" cy="2376170"/>
                    </a:xfrm>
                    <a:prstGeom prst="rect">
                      <a:avLst/>
                    </a:prstGeom>
                    <a:noFill/>
                    <a:ln w="9525">
                      <a:noFill/>
                    </a:ln>
                  </pic:spPr>
                </pic:pic>
              </a:graphicData>
            </a:graphic>
          </wp:inline>
        </w:drawing>
      </w: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销售和纳税信息</w:t>
      </w:r>
    </w:p>
    <w:p>
      <w:pPr>
        <w:spacing w:line="360" w:lineRule="auto"/>
        <w:rPr>
          <w:rFonts w:ascii="仿宋" w:hAnsi="仿宋" w:eastAsia="仿宋"/>
          <w:sz w:val="28"/>
          <w:szCs w:val="28"/>
        </w:rPr>
      </w:pPr>
      <w:r>
        <w:rPr>
          <w:rFonts w:ascii="仿宋" w:hAnsi="仿宋" w:eastAsia="仿宋"/>
          <w:sz w:val="28"/>
          <w:szCs w:val="28"/>
        </w:rPr>
        <w:drawing>
          <wp:inline distT="0" distB="0" distL="114300" distR="114300">
            <wp:extent cx="7432040" cy="2065655"/>
            <wp:effectExtent l="0" t="0" r="16510" b="10795"/>
            <wp:docPr id="4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
                    <pic:cNvPicPr>
                      <a:picLocks noChangeAspect="1"/>
                    </pic:cNvPicPr>
                  </pic:nvPicPr>
                  <pic:blipFill>
                    <a:blip r:embed="rId148"/>
                    <a:stretch>
                      <a:fillRect/>
                    </a:stretch>
                  </pic:blipFill>
                  <pic:spPr>
                    <a:xfrm>
                      <a:off x="0" y="0"/>
                      <a:ext cx="7432040" cy="2065655"/>
                    </a:xfrm>
                    <a:prstGeom prst="rect">
                      <a:avLst/>
                    </a:prstGeom>
                    <a:noFill/>
                    <a:ln w="9525">
                      <a:noFill/>
                    </a:ln>
                  </pic:spPr>
                </pic:pic>
              </a:graphicData>
            </a:graphic>
          </wp:inline>
        </w:drawing>
      </w:r>
    </w:p>
    <w:p>
      <w:pPr>
        <w:spacing w:line="360" w:lineRule="auto"/>
        <w:rPr>
          <w:rFonts w:ascii="仿宋" w:hAnsi="仿宋" w:eastAsia="仿宋" w:cstheme="minorEastAsia"/>
          <w:sz w:val="28"/>
          <w:szCs w:val="28"/>
        </w:rPr>
      </w:pPr>
      <w:r>
        <w:rPr>
          <w:rFonts w:ascii="仿宋" w:hAnsi="仿宋" w:eastAsia="仿宋"/>
          <w:sz w:val="28"/>
          <w:szCs w:val="28"/>
        </w:rPr>
        <w:drawing>
          <wp:inline distT="0" distB="0" distL="114300" distR="114300">
            <wp:extent cx="6463665" cy="2871470"/>
            <wp:effectExtent l="0" t="0" r="13335" b="5080"/>
            <wp:docPr id="4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8"/>
                    <pic:cNvPicPr>
                      <a:picLocks noChangeAspect="1"/>
                    </pic:cNvPicPr>
                  </pic:nvPicPr>
                  <pic:blipFill>
                    <a:blip r:embed="rId149"/>
                    <a:stretch>
                      <a:fillRect/>
                    </a:stretch>
                  </pic:blipFill>
                  <pic:spPr>
                    <a:xfrm>
                      <a:off x="0" y="0"/>
                      <a:ext cx="6463665" cy="2871470"/>
                    </a:xfrm>
                    <a:prstGeom prst="rect">
                      <a:avLst/>
                    </a:prstGeom>
                    <a:noFill/>
                    <a:ln w="9525">
                      <a:noFill/>
                    </a:ln>
                  </pic:spPr>
                </pic:pic>
              </a:graphicData>
            </a:graphic>
          </wp:inline>
        </w:drawing>
      </w:r>
    </w:p>
    <w:p>
      <w:pPr>
        <w:rPr>
          <w:rFonts w:ascii="仿宋" w:hAnsi="仿宋" w:eastAsia="仿宋"/>
          <w:sz w:val="28"/>
          <w:szCs w:val="28"/>
        </w:rPr>
      </w:pPr>
    </w:p>
    <w:p>
      <w:pPr>
        <w:rPr>
          <w:rFonts w:ascii="仿宋" w:hAnsi="仿宋" w:eastAsia="仿宋"/>
          <w:sz w:val="28"/>
          <w:szCs w:val="28"/>
        </w:rPr>
      </w:pPr>
      <w:r>
        <w:rPr>
          <w:rFonts w:ascii="仿宋" w:hAnsi="仿宋" w:eastAsia="仿宋"/>
          <w:sz w:val="28"/>
          <w:szCs w:val="28"/>
        </w:rPr>
        <w:drawing>
          <wp:inline distT="0" distB="0" distL="114300" distR="114300">
            <wp:extent cx="6284595" cy="2778760"/>
            <wp:effectExtent l="0" t="0" r="1905" b="2540"/>
            <wp:docPr id="4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9"/>
                    <pic:cNvPicPr>
                      <a:picLocks noChangeAspect="1"/>
                    </pic:cNvPicPr>
                  </pic:nvPicPr>
                  <pic:blipFill>
                    <a:blip r:embed="rId150"/>
                    <a:stretch>
                      <a:fillRect/>
                    </a:stretch>
                  </pic:blipFill>
                  <pic:spPr>
                    <a:xfrm>
                      <a:off x="0" y="0"/>
                      <a:ext cx="6284595" cy="2778760"/>
                    </a:xfrm>
                    <a:prstGeom prst="rect">
                      <a:avLst/>
                    </a:prstGeom>
                    <a:noFill/>
                    <a:ln w="9525">
                      <a:noFill/>
                    </a:ln>
                  </pic:spPr>
                </pic:pic>
              </a:graphicData>
            </a:graphic>
          </wp:inline>
        </w:drawing>
      </w:r>
    </w:p>
    <w:p>
      <w:pPr>
        <w:rPr>
          <w:rFonts w:ascii="仿宋" w:hAnsi="仿宋" w:eastAsia="仿宋"/>
          <w:sz w:val="28"/>
          <w:szCs w:val="28"/>
        </w:rPr>
      </w:pP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供应商与客户信息</w:t>
      </w:r>
    </w:p>
    <w:p>
      <w:pPr>
        <w:spacing w:line="360" w:lineRule="auto"/>
        <w:rPr>
          <w:rFonts w:ascii="仿宋" w:hAnsi="仿宋" w:eastAsia="仿宋"/>
          <w:sz w:val="28"/>
          <w:szCs w:val="28"/>
        </w:rPr>
      </w:pPr>
      <w:r>
        <w:rPr>
          <w:rFonts w:ascii="仿宋" w:hAnsi="仿宋" w:eastAsia="仿宋"/>
          <w:sz w:val="28"/>
          <w:szCs w:val="28"/>
        </w:rPr>
        <w:drawing>
          <wp:inline distT="0" distB="0" distL="114300" distR="114300">
            <wp:extent cx="6282690" cy="2995930"/>
            <wp:effectExtent l="0" t="0" r="3810" b="13970"/>
            <wp:docPr id="4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pic:cNvPicPr>
                      <a:picLocks noChangeAspect="1"/>
                    </pic:cNvPicPr>
                  </pic:nvPicPr>
                  <pic:blipFill>
                    <a:blip r:embed="rId151"/>
                    <a:stretch>
                      <a:fillRect/>
                    </a:stretch>
                  </pic:blipFill>
                  <pic:spPr>
                    <a:xfrm>
                      <a:off x="0" y="0"/>
                      <a:ext cx="6282690" cy="2995930"/>
                    </a:xfrm>
                    <a:prstGeom prst="rect">
                      <a:avLst/>
                    </a:prstGeom>
                    <a:noFill/>
                    <a:ln w="9525">
                      <a:noFill/>
                    </a:ln>
                  </pic:spPr>
                </pic:pic>
              </a:graphicData>
            </a:graphic>
          </wp:inline>
        </w:drawing>
      </w:r>
    </w:p>
    <w:p>
      <w:pPr>
        <w:rPr>
          <w:rFonts w:ascii="仿宋" w:hAnsi="仿宋" w:eastAsia="仿宋"/>
          <w:sz w:val="28"/>
          <w:szCs w:val="28"/>
        </w:rPr>
      </w:pPr>
    </w:p>
    <w:p>
      <w:pPr>
        <w:rPr>
          <w:rFonts w:ascii="仿宋" w:hAnsi="仿宋" w:eastAsia="仿宋"/>
          <w:sz w:val="28"/>
          <w:szCs w:val="28"/>
        </w:rPr>
      </w:pPr>
      <w:r>
        <w:rPr>
          <w:rFonts w:ascii="仿宋" w:hAnsi="仿宋" w:eastAsia="仿宋"/>
          <w:sz w:val="28"/>
          <w:szCs w:val="28"/>
        </w:rPr>
        <w:drawing>
          <wp:inline distT="0" distB="0" distL="114300" distR="114300">
            <wp:extent cx="6236970" cy="2907665"/>
            <wp:effectExtent l="0" t="0" r="11430" b="6985"/>
            <wp:docPr id="4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2"/>
                    <pic:cNvPicPr>
                      <a:picLocks noChangeAspect="1"/>
                    </pic:cNvPicPr>
                  </pic:nvPicPr>
                  <pic:blipFill>
                    <a:blip r:embed="rId152"/>
                    <a:stretch>
                      <a:fillRect/>
                    </a:stretch>
                  </pic:blipFill>
                  <pic:spPr>
                    <a:xfrm>
                      <a:off x="0" y="0"/>
                      <a:ext cx="6236970" cy="2907665"/>
                    </a:xfrm>
                    <a:prstGeom prst="rect">
                      <a:avLst/>
                    </a:prstGeom>
                    <a:noFill/>
                    <a:ln w="9525">
                      <a:noFill/>
                    </a:ln>
                  </pic:spPr>
                </pic:pic>
              </a:graphicData>
            </a:graphic>
          </wp:inline>
        </w:drawing>
      </w:r>
    </w:p>
    <w:p>
      <w:pPr>
        <w:rPr>
          <w:rFonts w:ascii="仿宋" w:hAnsi="仿宋" w:eastAsia="仿宋"/>
          <w:sz w:val="28"/>
          <w:szCs w:val="28"/>
        </w:rPr>
      </w:pP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财务指标</w:t>
      </w:r>
    </w:p>
    <w:p>
      <w:pPr>
        <w:rPr>
          <w:rFonts w:ascii="仿宋" w:hAnsi="仿宋" w:eastAsia="仿宋"/>
          <w:sz w:val="28"/>
          <w:szCs w:val="28"/>
        </w:rPr>
      </w:pPr>
      <w:r>
        <w:rPr>
          <w:rFonts w:ascii="仿宋" w:hAnsi="仿宋" w:eastAsia="仿宋"/>
          <w:sz w:val="28"/>
          <w:szCs w:val="28"/>
        </w:rPr>
        <w:drawing>
          <wp:inline distT="0" distB="0" distL="114300" distR="114300">
            <wp:extent cx="6181090" cy="2508250"/>
            <wp:effectExtent l="0" t="0" r="10160" b="6350"/>
            <wp:docPr id="4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3"/>
                    <pic:cNvPicPr>
                      <a:picLocks noChangeAspect="1"/>
                    </pic:cNvPicPr>
                  </pic:nvPicPr>
                  <pic:blipFill>
                    <a:blip r:embed="rId153"/>
                    <a:stretch>
                      <a:fillRect/>
                    </a:stretch>
                  </pic:blipFill>
                  <pic:spPr>
                    <a:xfrm>
                      <a:off x="0" y="0"/>
                      <a:ext cx="6181090" cy="2508250"/>
                    </a:xfrm>
                    <a:prstGeom prst="rect">
                      <a:avLst/>
                    </a:prstGeom>
                    <a:noFill/>
                    <a:ln w="9525">
                      <a:noFill/>
                    </a:ln>
                  </pic:spPr>
                </pic:pic>
              </a:graphicData>
            </a:graphic>
          </wp:inline>
        </w:drawing>
      </w:r>
    </w:p>
    <w:p>
      <w:pPr>
        <w:rPr>
          <w:rFonts w:ascii="仿宋" w:hAnsi="仿宋" w:eastAsia="仿宋"/>
          <w:sz w:val="28"/>
          <w:szCs w:val="28"/>
        </w:rPr>
      </w:pP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资产负载表</w:t>
      </w:r>
    </w:p>
    <w:p>
      <w:pPr>
        <w:rPr>
          <w:rFonts w:ascii="仿宋" w:hAnsi="仿宋" w:eastAsia="仿宋"/>
          <w:sz w:val="28"/>
          <w:szCs w:val="28"/>
        </w:rPr>
      </w:pPr>
      <w:r>
        <w:rPr>
          <w:rFonts w:ascii="仿宋" w:hAnsi="仿宋" w:eastAsia="仿宋"/>
          <w:sz w:val="28"/>
          <w:szCs w:val="28"/>
        </w:rPr>
        <w:drawing>
          <wp:inline distT="0" distB="0" distL="114300" distR="114300">
            <wp:extent cx="6134100" cy="2612390"/>
            <wp:effectExtent l="0" t="0" r="0" b="16510"/>
            <wp:docPr id="4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4"/>
                    <pic:cNvPicPr>
                      <a:picLocks noChangeAspect="1"/>
                    </pic:cNvPicPr>
                  </pic:nvPicPr>
                  <pic:blipFill>
                    <a:blip r:embed="rId154"/>
                    <a:stretch>
                      <a:fillRect/>
                    </a:stretch>
                  </pic:blipFill>
                  <pic:spPr>
                    <a:xfrm>
                      <a:off x="0" y="0"/>
                      <a:ext cx="6134100" cy="2612390"/>
                    </a:xfrm>
                    <a:prstGeom prst="rect">
                      <a:avLst/>
                    </a:prstGeom>
                    <a:noFill/>
                    <a:ln w="9525">
                      <a:noFill/>
                    </a:ln>
                  </pic:spPr>
                </pic:pic>
              </a:graphicData>
            </a:graphic>
          </wp:inline>
        </w:drawing>
      </w:r>
    </w:p>
    <w:p>
      <w:pPr>
        <w:rPr>
          <w:rFonts w:ascii="仿宋" w:hAnsi="仿宋" w:eastAsia="仿宋"/>
          <w:sz w:val="28"/>
          <w:szCs w:val="28"/>
        </w:rPr>
      </w:pP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税务违法违章</w:t>
      </w:r>
    </w:p>
    <w:p>
      <w:pPr>
        <w:rPr>
          <w:rFonts w:ascii="仿宋" w:hAnsi="仿宋" w:eastAsia="仿宋"/>
          <w:sz w:val="28"/>
          <w:szCs w:val="28"/>
        </w:rPr>
      </w:pPr>
      <w:r>
        <w:rPr>
          <w:rFonts w:ascii="仿宋" w:hAnsi="仿宋" w:eastAsia="仿宋"/>
          <w:sz w:val="28"/>
          <w:szCs w:val="28"/>
        </w:rPr>
        <w:drawing>
          <wp:inline distT="0" distB="0" distL="114300" distR="114300">
            <wp:extent cx="6206490" cy="1938020"/>
            <wp:effectExtent l="0" t="0" r="3810" b="5080"/>
            <wp:docPr id="4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5"/>
                    <pic:cNvPicPr>
                      <a:picLocks noChangeAspect="1"/>
                    </pic:cNvPicPr>
                  </pic:nvPicPr>
                  <pic:blipFill>
                    <a:blip r:embed="rId155"/>
                    <a:stretch>
                      <a:fillRect/>
                    </a:stretch>
                  </pic:blipFill>
                  <pic:spPr>
                    <a:xfrm>
                      <a:off x="0" y="0"/>
                      <a:ext cx="6206490" cy="1938020"/>
                    </a:xfrm>
                    <a:prstGeom prst="rect">
                      <a:avLst/>
                    </a:prstGeom>
                    <a:noFill/>
                    <a:ln w="9525">
                      <a:noFill/>
                    </a:ln>
                  </pic:spPr>
                </pic:pic>
              </a:graphicData>
            </a:graphic>
          </wp:inline>
        </w:drawing>
      </w:r>
    </w:p>
    <w:p>
      <w:pPr>
        <w:rPr>
          <w:rFonts w:ascii="仿宋" w:hAnsi="仿宋" w:eastAsia="仿宋"/>
          <w:sz w:val="28"/>
          <w:szCs w:val="28"/>
        </w:rPr>
      </w:pPr>
    </w:p>
    <w:p>
      <w:pPr>
        <w:numPr>
          <w:ilvl w:val="0"/>
          <w:numId w:val="85"/>
        </w:numPr>
        <w:rPr>
          <w:rFonts w:ascii="仿宋" w:hAnsi="仿宋" w:eastAsia="仿宋" w:cstheme="minorEastAsia"/>
          <w:sz w:val="28"/>
          <w:szCs w:val="28"/>
        </w:rPr>
      </w:pPr>
      <w:r>
        <w:rPr>
          <w:rFonts w:hint="eastAsia" w:ascii="仿宋" w:hAnsi="仿宋" w:eastAsia="仿宋" w:cstheme="minorEastAsia"/>
          <w:sz w:val="28"/>
          <w:szCs w:val="28"/>
        </w:rPr>
        <w:t>稽查信息</w:t>
      </w:r>
    </w:p>
    <w:p>
      <w:pPr>
        <w:rPr>
          <w:rFonts w:ascii="仿宋" w:hAnsi="仿宋" w:eastAsia="仿宋"/>
          <w:sz w:val="28"/>
          <w:szCs w:val="28"/>
        </w:rPr>
      </w:pPr>
      <w:r>
        <w:rPr>
          <w:rFonts w:ascii="仿宋" w:hAnsi="仿宋" w:eastAsia="仿宋"/>
          <w:sz w:val="28"/>
          <w:szCs w:val="28"/>
        </w:rPr>
        <w:drawing>
          <wp:inline distT="0" distB="0" distL="114300" distR="114300">
            <wp:extent cx="6243955" cy="918845"/>
            <wp:effectExtent l="0" t="0" r="4445" b="14605"/>
            <wp:docPr id="4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pic:cNvPicPr>
                      <a:picLocks noChangeAspect="1"/>
                    </pic:cNvPicPr>
                  </pic:nvPicPr>
                  <pic:blipFill>
                    <a:blip r:embed="rId156"/>
                    <a:stretch>
                      <a:fillRect/>
                    </a:stretch>
                  </pic:blipFill>
                  <pic:spPr>
                    <a:xfrm>
                      <a:off x="0" y="0"/>
                      <a:ext cx="6243955" cy="918845"/>
                    </a:xfrm>
                    <a:prstGeom prst="rect">
                      <a:avLst/>
                    </a:prstGeom>
                    <a:noFill/>
                    <a:ln w="9525">
                      <a:noFill/>
                    </a:ln>
                  </pic:spPr>
                </pic:pic>
              </a:graphicData>
            </a:graphic>
          </wp:inline>
        </w:drawing>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交付</w:t>
      </w:r>
      <w:r>
        <w:rPr>
          <w:rFonts w:ascii="仿宋" w:hAnsi="仿宋" w:eastAsia="仿宋"/>
          <w:sz w:val="28"/>
          <w:szCs w:val="28"/>
        </w:rPr>
        <w:t>文档</w:t>
      </w:r>
    </w:p>
    <w:p>
      <w:pPr>
        <w:spacing w:line="360" w:lineRule="auto"/>
        <w:rPr>
          <w:rFonts w:ascii="仿宋" w:hAnsi="仿宋" w:eastAsia="仿宋"/>
          <w:sz w:val="28"/>
          <w:szCs w:val="28"/>
        </w:rPr>
      </w:pPr>
      <w:r>
        <w:rPr>
          <w:rFonts w:hint="eastAsia" w:ascii="仿宋" w:hAnsi="仿宋" w:eastAsia="仿宋"/>
          <w:sz w:val="28"/>
          <w:szCs w:val="28"/>
        </w:rPr>
        <w:t>《数据字典》</w:t>
      </w:r>
    </w:p>
    <w:p>
      <w:pPr>
        <w:spacing w:line="360" w:lineRule="auto"/>
        <w:rPr>
          <w:rFonts w:hint="eastAsia" w:ascii="仿宋" w:hAnsi="仿宋" w:eastAsia="仿宋"/>
          <w:sz w:val="28"/>
          <w:szCs w:val="28"/>
        </w:rPr>
      </w:pPr>
      <w:r>
        <w:rPr>
          <w:rFonts w:hint="eastAsia" w:ascii="仿宋" w:hAnsi="仿宋" w:eastAsia="仿宋"/>
          <w:sz w:val="28"/>
          <w:szCs w:val="28"/>
        </w:rPr>
        <w:t>《数据</w:t>
      </w:r>
      <w:r>
        <w:rPr>
          <w:rFonts w:ascii="仿宋" w:hAnsi="仿宋" w:eastAsia="仿宋"/>
          <w:sz w:val="28"/>
          <w:szCs w:val="28"/>
        </w:rPr>
        <w:t>接口文档</w:t>
      </w:r>
      <w:r>
        <w:rPr>
          <w:rFonts w:hint="eastAsia" w:ascii="仿宋" w:hAnsi="仿宋" w:eastAsia="仿宋"/>
          <w:sz w:val="28"/>
          <w:szCs w:val="28"/>
        </w:rPr>
        <w:t>》</w:t>
      </w:r>
    </w:p>
    <w:p>
      <w:pPr>
        <w:pStyle w:val="2"/>
        <w:numPr>
          <w:ilvl w:val="0"/>
          <w:numId w:val="7"/>
        </w:numPr>
        <w:spacing w:before="0" w:after="0" w:line="360" w:lineRule="auto"/>
        <w:rPr>
          <w:rFonts w:ascii="仿宋" w:hAnsi="仿宋" w:eastAsia="仿宋"/>
          <w:sz w:val="28"/>
          <w:szCs w:val="28"/>
        </w:rPr>
      </w:pPr>
      <w:r>
        <w:rPr>
          <w:rFonts w:hint="eastAsia" w:ascii="仿宋" w:hAnsi="仿宋" w:eastAsia="仿宋"/>
          <w:sz w:val="28"/>
          <w:szCs w:val="28"/>
        </w:rPr>
        <w:t>知识</w:t>
      </w:r>
      <w:r>
        <w:rPr>
          <w:rFonts w:ascii="仿宋" w:hAnsi="仿宋" w:eastAsia="仿宋"/>
          <w:sz w:val="28"/>
          <w:szCs w:val="28"/>
        </w:rPr>
        <w:t>转移</w:t>
      </w:r>
    </w:p>
    <w:p>
      <w:pPr>
        <w:spacing w:before="156" w:after="156"/>
        <w:ind w:firstLine="560" w:firstLineChars="200"/>
        <w:rPr>
          <w:rFonts w:ascii="仿宋" w:hAnsi="仿宋" w:eastAsia="仿宋"/>
          <w:b/>
          <w:bCs/>
          <w:caps/>
          <w:sz w:val="28"/>
          <w:szCs w:val="28"/>
        </w:rPr>
      </w:pPr>
      <w:r>
        <w:rPr>
          <w:rFonts w:hint="eastAsia" w:ascii="仿宋" w:hAnsi="仿宋" w:eastAsia="仿宋"/>
          <w:sz w:val="28"/>
          <w:szCs w:val="28"/>
        </w:rPr>
        <w:t>由投标方制定本项目详细的培训方案，包括制定培训计划、编写培训内容、进行培训实施、培训答疑、培训评估和考核等，以达到通过开展培训、课程等服务，完成对行方业务部门和技术部门的知识转移。</w:t>
      </w:r>
    </w:p>
    <w:p>
      <w:pPr>
        <w:pStyle w:val="3"/>
        <w:numPr>
          <w:ilvl w:val="1"/>
          <w:numId w:val="7"/>
        </w:numPr>
        <w:spacing w:before="0" w:after="0" w:line="360" w:lineRule="auto"/>
        <w:ind w:left="0" w:firstLine="0"/>
        <w:rPr>
          <w:rFonts w:ascii="仿宋" w:hAnsi="仿宋" w:eastAsia="仿宋"/>
          <w:sz w:val="28"/>
          <w:szCs w:val="28"/>
        </w:rPr>
      </w:pPr>
      <w:bookmarkStart w:id="51" w:name="_Toc494296737"/>
      <w:bookmarkStart w:id="52" w:name="_Toc494296578"/>
      <w:bookmarkStart w:id="53" w:name="_Toc494268016"/>
      <w:bookmarkStart w:id="54" w:name="_Toc494266943"/>
      <w:bookmarkStart w:id="55" w:name="_Toc493778940"/>
      <w:bookmarkStart w:id="56" w:name="_Toc499602317"/>
      <w:r>
        <w:rPr>
          <w:rFonts w:ascii="仿宋" w:hAnsi="仿宋" w:eastAsia="仿宋"/>
          <w:sz w:val="28"/>
          <w:szCs w:val="28"/>
        </w:rPr>
        <w:t>知识转移</w:t>
      </w:r>
      <w:bookmarkEnd w:id="51"/>
      <w:bookmarkEnd w:id="52"/>
      <w:bookmarkEnd w:id="53"/>
      <w:bookmarkEnd w:id="54"/>
      <w:bookmarkEnd w:id="55"/>
    </w:p>
    <w:p>
      <w:pPr>
        <w:pStyle w:val="4"/>
        <w:numPr>
          <w:ilvl w:val="2"/>
          <w:numId w:val="7"/>
        </w:numPr>
        <w:spacing w:before="0" w:after="0" w:line="360" w:lineRule="auto"/>
        <w:ind w:left="0" w:firstLine="0"/>
        <w:rPr>
          <w:rFonts w:ascii="仿宋" w:hAnsi="仿宋" w:eastAsia="仿宋"/>
          <w:sz w:val="28"/>
          <w:szCs w:val="28"/>
        </w:rPr>
      </w:pPr>
      <w:bookmarkStart w:id="57" w:name="_Toc493778941"/>
      <w:bookmarkStart w:id="58" w:name="_Toc366540414"/>
      <w:bookmarkStart w:id="59" w:name="_Toc257746923"/>
      <w:bookmarkStart w:id="60" w:name="_Toc242877050"/>
      <w:bookmarkStart w:id="61" w:name="_Toc242722517"/>
      <w:bookmarkStart w:id="62" w:name="_Toc182938144"/>
      <w:bookmarkStart w:id="63" w:name="_Toc133064121"/>
      <w:bookmarkStart w:id="64" w:name="_Toc132893660"/>
      <w:bookmarkStart w:id="65" w:name="_Toc129347450"/>
      <w:bookmarkStart w:id="66" w:name="_Toc44128419"/>
      <w:r>
        <w:rPr>
          <w:rFonts w:ascii="仿宋" w:hAnsi="仿宋" w:eastAsia="仿宋"/>
          <w:sz w:val="28"/>
          <w:szCs w:val="28"/>
        </w:rPr>
        <w:t>知识转移的目标</w:t>
      </w:r>
      <w:bookmarkEnd w:id="57"/>
      <w:bookmarkEnd w:id="58"/>
      <w:bookmarkEnd w:id="59"/>
      <w:bookmarkEnd w:id="60"/>
      <w:bookmarkEnd w:id="61"/>
      <w:bookmarkEnd w:id="62"/>
      <w:bookmarkEnd w:id="63"/>
      <w:bookmarkEnd w:id="64"/>
      <w:bookmarkEnd w:id="65"/>
    </w:p>
    <w:p>
      <w:pPr>
        <w:spacing w:line="360" w:lineRule="auto"/>
        <w:ind w:firstLine="560" w:firstLineChars="200"/>
        <w:rPr>
          <w:rFonts w:ascii="仿宋" w:hAnsi="仿宋" w:eastAsia="仿宋" w:cs="Arial"/>
          <w:sz w:val="28"/>
          <w:szCs w:val="28"/>
        </w:rPr>
      </w:pPr>
      <w:r>
        <w:rPr>
          <w:rFonts w:ascii="仿宋" w:hAnsi="仿宋" w:eastAsia="仿宋" w:cs="Arial"/>
          <w:sz w:val="28"/>
          <w:szCs w:val="28"/>
        </w:rPr>
        <w:t>微众税银与东莞银行共同工作的一个</w:t>
      </w:r>
      <w:r>
        <w:rPr>
          <w:rFonts w:hint="eastAsia" w:ascii="仿宋" w:hAnsi="仿宋" w:eastAsia="仿宋" w:cs="Arial"/>
          <w:sz w:val="28"/>
          <w:szCs w:val="28"/>
        </w:rPr>
        <w:t>重要</w:t>
      </w:r>
      <w:r>
        <w:rPr>
          <w:rFonts w:ascii="仿宋" w:hAnsi="仿宋" w:eastAsia="仿宋" w:cs="Arial"/>
          <w:sz w:val="28"/>
          <w:szCs w:val="28"/>
        </w:rPr>
        <w:t>目标就是将</w:t>
      </w:r>
      <w:r>
        <w:rPr>
          <w:rFonts w:hint="eastAsia" w:ascii="仿宋" w:hAnsi="仿宋" w:eastAsia="仿宋" w:cs="Arial"/>
          <w:sz w:val="28"/>
          <w:szCs w:val="28"/>
        </w:rPr>
        <w:t>税务数据</w:t>
      </w:r>
      <w:r>
        <w:rPr>
          <w:rFonts w:ascii="仿宋" w:hAnsi="仿宋" w:eastAsia="仿宋" w:cs="Arial"/>
          <w:sz w:val="28"/>
          <w:szCs w:val="28"/>
        </w:rPr>
        <w:t>建模相关知识转移给东莞银行。微众税银将首先与东莞银行在项目启动阶段制定“知识转移计划”，并在实施阶段根据知识转移计划开展培训，并通过参与实际工作和广泛的合作来实现知识的转移，确保东莞银行的员工能够深入了解</w:t>
      </w:r>
      <w:r>
        <w:rPr>
          <w:rFonts w:hint="eastAsia" w:ascii="仿宋" w:hAnsi="仿宋" w:eastAsia="仿宋" w:cs="Arial"/>
          <w:sz w:val="28"/>
          <w:szCs w:val="28"/>
        </w:rPr>
        <w:t>税务数据</w:t>
      </w:r>
      <w:r>
        <w:rPr>
          <w:rFonts w:ascii="仿宋" w:hAnsi="仿宋" w:eastAsia="仿宋" w:cs="Arial"/>
          <w:sz w:val="28"/>
          <w:szCs w:val="28"/>
        </w:rPr>
        <w:t>建模所需技能和知识，从而实现项目成果的顺利转移。</w:t>
      </w:r>
    </w:p>
    <w:bookmarkEnd w:id="66"/>
    <w:p>
      <w:pPr>
        <w:pStyle w:val="4"/>
        <w:numPr>
          <w:ilvl w:val="2"/>
          <w:numId w:val="7"/>
        </w:numPr>
        <w:spacing w:before="0" w:after="0" w:line="360" w:lineRule="auto"/>
        <w:ind w:left="0" w:firstLine="0"/>
        <w:rPr>
          <w:rFonts w:ascii="仿宋" w:hAnsi="仿宋" w:eastAsia="仿宋"/>
          <w:sz w:val="28"/>
          <w:szCs w:val="28"/>
        </w:rPr>
      </w:pPr>
      <w:bookmarkStart w:id="67" w:name="_Toc133064122"/>
      <w:bookmarkStart w:id="68" w:name="_Toc132893661"/>
      <w:bookmarkStart w:id="69" w:name="_Toc129347451"/>
      <w:bookmarkStart w:id="70" w:name="_Toc242722518"/>
      <w:bookmarkStart w:id="71" w:name="_Toc242877051"/>
      <w:bookmarkStart w:id="72" w:name="_Toc182938145"/>
      <w:bookmarkStart w:id="73" w:name="_Toc257746924"/>
      <w:bookmarkStart w:id="74" w:name="_Toc366540415"/>
      <w:bookmarkStart w:id="75" w:name="_Toc493778942"/>
      <w:r>
        <w:rPr>
          <w:rFonts w:ascii="仿宋" w:hAnsi="仿宋" w:eastAsia="仿宋"/>
          <w:sz w:val="28"/>
          <w:szCs w:val="28"/>
        </w:rPr>
        <w:t>影响知识转移的因素</w:t>
      </w:r>
      <w:bookmarkEnd w:id="67"/>
      <w:bookmarkEnd w:id="68"/>
      <w:bookmarkEnd w:id="69"/>
      <w:bookmarkEnd w:id="70"/>
      <w:bookmarkEnd w:id="71"/>
      <w:bookmarkEnd w:id="72"/>
      <w:bookmarkEnd w:id="73"/>
      <w:bookmarkEnd w:id="74"/>
      <w:bookmarkEnd w:id="75"/>
    </w:p>
    <w:p>
      <w:pPr>
        <w:spacing w:line="360" w:lineRule="auto"/>
        <w:ind w:firstLine="560" w:firstLineChars="200"/>
        <w:rPr>
          <w:rFonts w:ascii="仿宋" w:hAnsi="仿宋" w:eastAsia="仿宋" w:cs="Arial"/>
          <w:sz w:val="28"/>
          <w:szCs w:val="28"/>
        </w:rPr>
      </w:pPr>
      <w:r>
        <w:rPr>
          <w:rFonts w:ascii="仿宋" w:hAnsi="仿宋" w:eastAsia="仿宋" w:cs="Arial"/>
          <w:sz w:val="28"/>
          <w:szCs w:val="28"/>
        </w:rPr>
        <w:t>根据微众税银在其他项目的项目管理，项目实施以及知识转移经验，影响知识转移的因素主要包括以下方面。</w:t>
      </w:r>
    </w:p>
    <w:p>
      <w:pPr>
        <w:spacing w:line="360" w:lineRule="auto"/>
        <w:ind w:firstLine="560" w:firstLineChars="200"/>
        <w:rPr>
          <w:rFonts w:ascii="仿宋" w:hAnsi="仿宋" w:eastAsia="仿宋" w:cs="Arial"/>
          <w:sz w:val="28"/>
          <w:szCs w:val="28"/>
        </w:rPr>
      </w:pPr>
      <w:r>
        <w:rPr>
          <w:rFonts w:ascii="仿宋" w:hAnsi="仿宋" w:eastAsia="仿宋" w:cs="Arial"/>
          <w:sz w:val="28"/>
          <w:szCs w:val="28"/>
        </w:rPr>
        <w:t>首先，银行人员的综合素质与相关项目经验会影响到知识转移的效率；</w:t>
      </w:r>
    </w:p>
    <w:p>
      <w:pPr>
        <w:spacing w:line="360" w:lineRule="auto"/>
        <w:ind w:firstLine="560" w:firstLineChars="200"/>
        <w:rPr>
          <w:rFonts w:ascii="仿宋" w:hAnsi="仿宋" w:eastAsia="仿宋" w:cs="Arial"/>
          <w:sz w:val="28"/>
          <w:szCs w:val="28"/>
        </w:rPr>
      </w:pPr>
      <w:r>
        <w:rPr>
          <w:rFonts w:ascii="仿宋" w:hAnsi="仿宋" w:eastAsia="仿宋" w:cs="Arial"/>
          <w:sz w:val="28"/>
          <w:szCs w:val="28"/>
        </w:rPr>
        <w:t>此外，银行人员的及早投入能够使知识转移更加系统化；</w:t>
      </w:r>
    </w:p>
    <w:p>
      <w:pPr>
        <w:spacing w:line="360" w:lineRule="auto"/>
        <w:ind w:firstLine="560" w:firstLineChars="200"/>
        <w:rPr>
          <w:rFonts w:ascii="仿宋" w:hAnsi="仿宋" w:eastAsia="仿宋" w:cs="Arial"/>
          <w:sz w:val="28"/>
          <w:szCs w:val="28"/>
        </w:rPr>
      </w:pPr>
      <w:r>
        <w:rPr>
          <w:rFonts w:ascii="仿宋" w:hAnsi="仿宋" w:eastAsia="仿宋" w:cs="Arial"/>
          <w:sz w:val="28"/>
          <w:szCs w:val="28"/>
        </w:rPr>
        <w:t>其次，项目工期、范围、复杂程度等因素也会对知识转移产生影响。</w:t>
      </w:r>
    </w:p>
    <w:p>
      <w:pPr>
        <w:pStyle w:val="4"/>
        <w:numPr>
          <w:ilvl w:val="2"/>
          <w:numId w:val="7"/>
        </w:numPr>
        <w:spacing w:before="0" w:after="0" w:line="360" w:lineRule="auto"/>
        <w:ind w:left="0" w:firstLine="0"/>
        <w:rPr>
          <w:rFonts w:ascii="仿宋" w:hAnsi="仿宋" w:eastAsia="仿宋"/>
          <w:sz w:val="28"/>
          <w:szCs w:val="28"/>
        </w:rPr>
      </w:pPr>
      <w:bookmarkStart w:id="76" w:name="_Toc493778943"/>
      <w:bookmarkStart w:id="77" w:name="_Toc366540416"/>
      <w:bookmarkStart w:id="78" w:name="_Toc132893662"/>
      <w:bookmarkStart w:id="79" w:name="_Toc133064123"/>
      <w:bookmarkStart w:id="80" w:name="_Toc129347452"/>
      <w:bookmarkStart w:id="81" w:name="_Toc182938146"/>
      <w:bookmarkStart w:id="82" w:name="_Toc242722519"/>
      <w:bookmarkStart w:id="83" w:name="_Toc242877052"/>
      <w:bookmarkStart w:id="84" w:name="_Toc257746925"/>
      <w:bookmarkStart w:id="85" w:name="_Toc366540417"/>
      <w:bookmarkStart w:id="86" w:name="_Toc242722520"/>
      <w:bookmarkStart w:id="87" w:name="_Toc129347453"/>
      <w:bookmarkStart w:id="88" w:name="_Toc132893663"/>
      <w:bookmarkStart w:id="89" w:name="_Toc133064124"/>
      <w:bookmarkStart w:id="90" w:name="_Toc242877053"/>
      <w:bookmarkStart w:id="91" w:name="_Toc493778944"/>
      <w:bookmarkStart w:id="92" w:name="_Toc257746926"/>
      <w:bookmarkStart w:id="93" w:name="_Toc182938147"/>
      <w:r>
        <w:rPr>
          <w:rFonts w:ascii="仿宋" w:hAnsi="仿宋" w:eastAsia="仿宋"/>
          <w:sz w:val="28"/>
          <w:szCs w:val="28"/>
        </w:rPr>
        <w:t>知识转移的方法</w:t>
      </w:r>
      <w:bookmarkEnd w:id="76"/>
      <w:bookmarkEnd w:id="77"/>
      <w:bookmarkEnd w:id="78"/>
      <w:bookmarkEnd w:id="79"/>
      <w:bookmarkEnd w:id="80"/>
      <w:bookmarkEnd w:id="81"/>
      <w:bookmarkEnd w:id="82"/>
      <w:bookmarkEnd w:id="83"/>
      <w:bookmarkEnd w:id="84"/>
    </w:p>
    <w:p>
      <w:pPr>
        <w:spacing w:line="360" w:lineRule="auto"/>
        <w:ind w:firstLine="560" w:firstLineChars="200"/>
        <w:rPr>
          <w:rFonts w:ascii="仿宋" w:hAnsi="仿宋" w:eastAsia="仿宋" w:cs="Arial"/>
          <w:sz w:val="28"/>
          <w:szCs w:val="28"/>
        </w:rPr>
      </w:pPr>
      <w:r>
        <w:rPr>
          <w:rFonts w:hint="eastAsia" w:ascii="仿宋" w:hAnsi="仿宋" w:eastAsia="仿宋" w:cs="Arial"/>
          <w:sz w:val="28"/>
          <w:szCs w:val="28"/>
        </w:rPr>
        <w:t>知识</w:t>
      </w:r>
      <w:r>
        <w:rPr>
          <w:rFonts w:ascii="仿宋" w:hAnsi="仿宋" w:eastAsia="仿宋" w:cs="Arial"/>
          <w:sz w:val="28"/>
          <w:szCs w:val="28"/>
        </w:rPr>
        <w:t>转移方法</w:t>
      </w:r>
      <w:r>
        <w:rPr>
          <w:rFonts w:hint="eastAsia" w:ascii="仿宋" w:hAnsi="仿宋" w:eastAsia="仿宋" w:cs="Arial"/>
          <w:sz w:val="28"/>
          <w:szCs w:val="28"/>
        </w:rPr>
        <w:t>：</w:t>
      </w:r>
    </w:p>
    <w:p>
      <w:pPr>
        <w:spacing w:line="360" w:lineRule="auto"/>
        <w:rPr>
          <w:rFonts w:ascii="仿宋" w:hAnsi="仿宋" w:eastAsia="仿宋" w:cs="Arial"/>
          <w:sz w:val="22"/>
        </w:rPr>
      </w:pPr>
      <w:r>
        <w:rPr>
          <w:rFonts w:ascii="仿宋" w:hAnsi="仿宋" w:eastAsia="仿宋"/>
        </w:rPr>
        <mc:AlternateContent>
          <mc:Choice Requires="wpc">
            <w:drawing>
              <wp:inline distT="0" distB="0" distL="0" distR="0">
                <wp:extent cx="5274310" cy="1414780"/>
                <wp:effectExtent l="635" t="0" r="1905" b="0"/>
                <wp:docPr id="102" name="画布 102"/>
                <wp:cNvGraphicFramePr/>
                <a:graphic xmlns:a="http://schemas.openxmlformats.org/drawingml/2006/main">
                  <a:graphicData uri="http://schemas.microsoft.com/office/word/2010/wordprocessingCanvas">
                    <wpc:wpc>
                      <wpc:bg>
                        <a:noFill/>
                      </wpc:bg>
                      <wpc:whole>
                        <a:ln>
                          <a:noFill/>
                        </a:ln>
                      </wpc:whole>
                      <wps:wsp>
                        <wps:cNvPr id="94" name="矩形 956"/>
                        <wps:cNvSpPr>
                          <a:spLocks noChangeArrowheads="1"/>
                        </wps:cNvSpPr>
                        <wps:spPr bwMode="auto">
                          <a:xfrm>
                            <a:off x="2156604" y="60329"/>
                            <a:ext cx="931602" cy="310749"/>
                          </a:xfrm>
                          <a:prstGeom prst="rect">
                            <a:avLst/>
                          </a:prstGeom>
                          <a:gradFill rotWithShape="0">
                            <a:gsLst>
                              <a:gs pos="0">
                                <a:srgbClr val="8EAADB"/>
                              </a:gs>
                              <a:gs pos="50000">
                                <a:srgbClr val="D9E2F3"/>
                              </a:gs>
                              <a:gs pos="100000">
                                <a:srgbClr val="8EAADB"/>
                              </a:gs>
                            </a:gsLst>
                            <a:lin ang="18900000" scaled="1"/>
                          </a:gradFill>
                          <a:ln w="12700">
                            <a:solidFill>
                              <a:srgbClr val="8EAADB"/>
                            </a:solidFill>
                            <a:miter lim="800000"/>
                          </a:ln>
                          <a:effectLst>
                            <a:outerShdw dist="28398" dir="3806097" algn="ctr" rotWithShape="0">
                              <a:srgbClr val="1F3763">
                                <a:alpha val="50000"/>
                              </a:srgbClr>
                            </a:outerShdw>
                          </a:effectLst>
                        </wps:spPr>
                        <wps:txbx>
                          <w:txbxContent>
                            <w:p>
                              <w:pPr>
                                <w:jc w:val="center"/>
                                <w:rPr>
                                  <w:sz w:val="15"/>
                                  <w:szCs w:val="15"/>
                                </w:rPr>
                              </w:pPr>
                              <w:r>
                                <w:rPr>
                                  <w:rFonts w:hint="eastAsia"/>
                                  <w:sz w:val="15"/>
                                  <w:szCs w:val="15"/>
                                </w:rPr>
                                <w:t>知识转移</w:t>
                              </w:r>
                            </w:p>
                          </w:txbxContent>
                        </wps:txbx>
                        <wps:bodyPr rot="0" vert="horz" wrap="square" lIns="91440" tIns="45720" rIns="91440" bIns="45720" anchor="ctr" anchorCtr="0" upright="1">
                          <a:noAutofit/>
                        </wps:bodyPr>
                      </wps:wsp>
                      <wps:wsp>
                        <wps:cNvPr id="95" name="矩形 957"/>
                        <wps:cNvSpPr>
                          <a:spLocks noChangeArrowheads="1"/>
                        </wps:cNvSpPr>
                        <wps:spPr bwMode="auto">
                          <a:xfrm>
                            <a:off x="405401" y="758965"/>
                            <a:ext cx="992002" cy="353870"/>
                          </a:xfrm>
                          <a:prstGeom prst="rect">
                            <a:avLst/>
                          </a:prstGeom>
                          <a:gradFill rotWithShape="0">
                            <a:gsLst>
                              <a:gs pos="0">
                                <a:srgbClr val="8EAADB"/>
                              </a:gs>
                              <a:gs pos="50000">
                                <a:srgbClr val="D9E2F3"/>
                              </a:gs>
                              <a:gs pos="100000">
                                <a:srgbClr val="8EAADB"/>
                              </a:gs>
                            </a:gsLst>
                            <a:lin ang="18900000" scaled="1"/>
                          </a:gradFill>
                          <a:ln w="12700">
                            <a:solidFill>
                              <a:srgbClr val="8EAADB"/>
                            </a:solidFill>
                            <a:miter lim="800000"/>
                          </a:ln>
                          <a:effectLst>
                            <a:outerShdw dist="28398" dir="3806097" algn="ctr" rotWithShape="0">
                              <a:srgbClr val="1F3763">
                                <a:alpha val="50000"/>
                              </a:srgbClr>
                            </a:outerShdw>
                          </a:effectLst>
                        </wps:spPr>
                        <wps:txbx>
                          <w:txbxContent>
                            <w:p>
                              <w:pPr>
                                <w:jc w:val="center"/>
                                <w:rPr>
                                  <w:sz w:val="15"/>
                                  <w:szCs w:val="15"/>
                                </w:rPr>
                              </w:pPr>
                              <w:r>
                                <w:rPr>
                                  <w:rFonts w:hint="eastAsia"/>
                                  <w:sz w:val="15"/>
                                  <w:szCs w:val="15"/>
                                </w:rPr>
                                <w:t>项目成果及文档</w:t>
                              </w:r>
                            </w:p>
                          </w:txbxContent>
                        </wps:txbx>
                        <wps:bodyPr rot="0" vert="horz" wrap="square" lIns="91440" tIns="45720" rIns="91440" bIns="45720" anchor="ctr" anchorCtr="0" upright="1">
                          <a:noAutofit/>
                        </wps:bodyPr>
                      </wps:wsp>
                      <wps:wsp>
                        <wps:cNvPr id="96" name="矩形 1041"/>
                        <wps:cNvSpPr>
                          <a:spLocks noChangeArrowheads="1"/>
                        </wps:cNvSpPr>
                        <wps:spPr bwMode="auto">
                          <a:xfrm>
                            <a:off x="2181304" y="776673"/>
                            <a:ext cx="888302" cy="353270"/>
                          </a:xfrm>
                          <a:prstGeom prst="rect">
                            <a:avLst/>
                          </a:prstGeom>
                          <a:gradFill rotWithShape="0">
                            <a:gsLst>
                              <a:gs pos="0">
                                <a:srgbClr val="8EAADB"/>
                              </a:gs>
                              <a:gs pos="50000">
                                <a:srgbClr val="D9E2F3"/>
                              </a:gs>
                              <a:gs pos="100000">
                                <a:srgbClr val="8EAADB"/>
                              </a:gs>
                            </a:gsLst>
                            <a:lin ang="18900000" scaled="1"/>
                          </a:gradFill>
                          <a:ln w="12700">
                            <a:solidFill>
                              <a:srgbClr val="8EAADB"/>
                            </a:solidFill>
                            <a:miter lim="800000"/>
                          </a:ln>
                          <a:effectLst>
                            <a:outerShdw dist="28398" dir="3806097" algn="ctr" rotWithShape="0">
                              <a:srgbClr val="1F3763">
                                <a:alpha val="50000"/>
                              </a:srgbClr>
                            </a:outerShdw>
                          </a:effectLst>
                        </wps:spPr>
                        <wps:txbx>
                          <w:txbxContent>
                            <w:p>
                              <w:pPr>
                                <w:jc w:val="center"/>
                                <w:rPr>
                                  <w:sz w:val="15"/>
                                  <w:szCs w:val="15"/>
                                </w:rPr>
                              </w:pPr>
                              <w:r>
                                <w:rPr>
                                  <w:rFonts w:hint="eastAsia"/>
                                  <w:sz w:val="15"/>
                                  <w:szCs w:val="15"/>
                                </w:rPr>
                                <w:t>项目</w:t>
                              </w:r>
                              <w:r>
                                <w:rPr>
                                  <w:sz w:val="15"/>
                                  <w:szCs w:val="15"/>
                                </w:rPr>
                                <w:t>研讨会</w:t>
                              </w:r>
                            </w:p>
                          </w:txbxContent>
                        </wps:txbx>
                        <wps:bodyPr rot="0" vert="horz" wrap="square" lIns="91440" tIns="45720" rIns="91440" bIns="45720" anchor="ctr" anchorCtr="0" upright="1">
                          <a:noAutofit/>
                        </wps:bodyPr>
                      </wps:wsp>
                      <wps:wsp>
                        <wps:cNvPr id="97" name="矩形 1042"/>
                        <wps:cNvSpPr>
                          <a:spLocks noChangeArrowheads="1"/>
                        </wps:cNvSpPr>
                        <wps:spPr bwMode="auto">
                          <a:xfrm>
                            <a:off x="3808807" y="759865"/>
                            <a:ext cx="888402" cy="353270"/>
                          </a:xfrm>
                          <a:prstGeom prst="rect">
                            <a:avLst/>
                          </a:prstGeom>
                          <a:gradFill rotWithShape="0">
                            <a:gsLst>
                              <a:gs pos="0">
                                <a:srgbClr val="8EAADB"/>
                              </a:gs>
                              <a:gs pos="50000">
                                <a:srgbClr val="D9E2F3"/>
                              </a:gs>
                              <a:gs pos="100000">
                                <a:srgbClr val="8EAADB"/>
                              </a:gs>
                            </a:gsLst>
                            <a:lin ang="18900000" scaled="1"/>
                          </a:gradFill>
                          <a:ln w="12700">
                            <a:solidFill>
                              <a:srgbClr val="8EAADB"/>
                            </a:solidFill>
                            <a:miter lim="800000"/>
                          </a:ln>
                          <a:effectLst>
                            <a:outerShdw dist="28398" dir="3806097" algn="ctr" rotWithShape="0">
                              <a:srgbClr val="1F3763">
                                <a:alpha val="50000"/>
                              </a:srgbClr>
                            </a:outerShdw>
                          </a:effectLst>
                        </wps:spPr>
                        <wps:txbx>
                          <w:txbxContent>
                            <w:p>
                              <w:pPr>
                                <w:jc w:val="center"/>
                                <w:rPr>
                                  <w:sz w:val="15"/>
                                  <w:szCs w:val="15"/>
                                </w:rPr>
                              </w:pPr>
                              <w:r>
                                <w:rPr>
                                  <w:rFonts w:hint="eastAsia"/>
                                  <w:sz w:val="15"/>
                                  <w:szCs w:val="15"/>
                                </w:rPr>
                                <w:t>培训</w:t>
                              </w:r>
                            </w:p>
                            <w:p>
                              <w:pPr>
                                <w:jc w:val="center"/>
                              </w:pPr>
                            </w:p>
                          </w:txbxContent>
                        </wps:txbx>
                        <wps:bodyPr rot="0" vert="horz" wrap="square" lIns="91440" tIns="45720" rIns="91440" bIns="45720" anchor="ctr" anchorCtr="0" upright="1">
                          <a:noAutofit/>
                        </wps:bodyPr>
                      </wps:wsp>
                      <wps:wsp>
                        <wps:cNvPr id="98" name="直接连接符 958"/>
                        <wps:cNvCnPr>
                          <a:cxnSpLocks noChangeShapeType="1"/>
                        </wps:cNvCnPr>
                        <wps:spPr bwMode="auto">
                          <a:xfrm>
                            <a:off x="690101" y="526153"/>
                            <a:ext cx="3562907" cy="17308"/>
                          </a:xfrm>
                          <a:prstGeom prst="line">
                            <a:avLst/>
                          </a:prstGeom>
                          <a:noFill/>
                          <a:ln w="12700">
                            <a:solidFill>
                              <a:srgbClr val="8EAADB"/>
                            </a:solidFill>
                            <a:miter lim="800000"/>
                          </a:ln>
                          <a:effectLst/>
                        </wps:spPr>
                        <wps:bodyPr/>
                      </wps:wsp>
                      <wps:wsp>
                        <wps:cNvPr id="99" name="直接连接符 959"/>
                        <wps:cNvCnPr>
                          <a:cxnSpLocks noChangeShapeType="1"/>
                        </wps:cNvCnPr>
                        <wps:spPr bwMode="auto">
                          <a:xfrm>
                            <a:off x="681401" y="526153"/>
                            <a:ext cx="0" cy="250520"/>
                          </a:xfrm>
                          <a:prstGeom prst="line">
                            <a:avLst/>
                          </a:prstGeom>
                          <a:noFill/>
                          <a:ln w="12700">
                            <a:solidFill>
                              <a:srgbClr val="8EAADB"/>
                            </a:solidFill>
                            <a:miter lim="800000"/>
                          </a:ln>
                          <a:effectLst/>
                        </wps:spPr>
                        <wps:bodyPr/>
                      </wps:wsp>
                      <wps:wsp>
                        <wps:cNvPr id="100" name="直接连接符 960"/>
                        <wps:cNvCnPr>
                          <a:cxnSpLocks noChangeShapeType="1"/>
                        </wps:cNvCnPr>
                        <wps:spPr bwMode="auto">
                          <a:xfrm>
                            <a:off x="2622405" y="371078"/>
                            <a:ext cx="3100" cy="405595"/>
                          </a:xfrm>
                          <a:prstGeom prst="line">
                            <a:avLst/>
                          </a:prstGeom>
                          <a:noFill/>
                          <a:ln w="12700">
                            <a:solidFill>
                              <a:srgbClr val="8EAADB"/>
                            </a:solidFill>
                            <a:miter lim="800000"/>
                          </a:ln>
                          <a:effectLst/>
                        </wps:spPr>
                        <wps:bodyPr/>
                      </wps:wsp>
                      <wps:wsp>
                        <wps:cNvPr id="101" name="直接连接符 961"/>
                        <wps:cNvCnPr>
                          <a:cxnSpLocks noChangeShapeType="1"/>
                        </wps:cNvCnPr>
                        <wps:spPr bwMode="auto">
                          <a:xfrm>
                            <a:off x="4253008" y="552265"/>
                            <a:ext cx="0" cy="207300"/>
                          </a:xfrm>
                          <a:prstGeom prst="line">
                            <a:avLst/>
                          </a:prstGeom>
                          <a:noFill/>
                          <a:ln w="12700">
                            <a:solidFill>
                              <a:srgbClr val="8EAADB"/>
                            </a:solidFill>
                            <a:miter lim="800000"/>
                          </a:ln>
                          <a:effectLst/>
                        </wps:spPr>
                        <wps:bodyPr/>
                      </wps:wsp>
                    </wpc:wpc>
                  </a:graphicData>
                </a:graphic>
              </wp:inline>
            </w:drawing>
          </mc:Choice>
          <mc:Fallback>
            <w:pict>
              <v:group id="_x0000_s1026" o:spid="_x0000_s1026" o:spt="203" style="height:111.4pt;width:415.3pt;" coordsize="5274310,1414780" editas="canvas" o:gfxdata="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C3FAom1gAA&#10;AAUBAAAPAAAAAAAAAAEAIAAAACIAAABkcnMvZG93bnJldi54bWxQSwECFAAUAAAACACHTuJArQWg&#10;3MwEAADlGgAADgAAAAAAAAABACAAAAAlAQAAZHJzL2Uyb0RvYy54bWxQSwUGAAAAAAYABgBZAQAA&#10;YwgAAAAA&#10;">
                <o:lock v:ext="edit" aspectratio="f"/>
                <v:shape id="_x0000_s1026" o:spid="_x0000_s1026" style="position:absolute;left:0;top:0;height:1414780;width:5274310;" filled="f" stroked="f" coordsize="21600,21600" o:gfxdata="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">
                  <v:fill on="f" focussize="0,0"/>
                  <v:stroke on="f"/>
                  <v:imagedata o:title=""/>
                  <o:lock v:ext="edit" aspectratio="f"/>
                </v:shape>
                <v:rect id="矩形 956" o:spid="_x0000_s1026" o:spt="1" style="position:absolute;left:2156604;top:60329;height:310749;width:931602;v-text-anchor:middle;" fillcolor="#8EAADB" filled="t" stroked="t" coordsize="21600,21600" o:gfxdata="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th16WNQAAAAFAQAADwAAAAAAAAABACAA&#10;AAAiAAAAZHJzL2Rvd25yZXYueG1sUEsBAhQAFAAAAAgAh07iQMI2YtW8AgAAoAUAAA4AAAAAAAAA&#10;AQAgAAAAIwEAAGRycy9lMm9Eb2MueG1sUEsFBgAAAAAGAAYAWQEAAFEGAAAAAA==&#10;">
                  <v:fill type="gradient" on="t" color2="#D9E2F3" angle="135" focus="50%" focussize="0,0"/>
                  <v:stroke weight="1pt" color="#8EAADB" miterlimit="8" joinstyle="miter"/>
                  <v:imagedata o:title=""/>
                  <o:lock v:ext="edit" aspectratio="f"/>
                  <v:shadow on="t" color="#1F3763" opacity="32768f" offset="1pt,2pt" origin="0f,0f" matrix="65536f,0f,0f,65536f"/>
                  <v:textbox>
                    <w:txbxContent>
                      <w:p>
                        <w:pPr>
                          <w:jc w:val="center"/>
                          <w:rPr>
                            <w:sz w:val="15"/>
                            <w:szCs w:val="15"/>
                          </w:rPr>
                        </w:pPr>
                        <w:r>
                          <w:rPr>
                            <w:rFonts w:hint="eastAsia"/>
                            <w:sz w:val="15"/>
                            <w:szCs w:val="15"/>
                          </w:rPr>
                          <w:t>知识转移</w:t>
                        </w:r>
                      </w:p>
                    </w:txbxContent>
                  </v:textbox>
                </v:rect>
                <v:rect id="矩形 957" o:spid="_x0000_s1026" o:spt="1" style="position:absolute;left:405401;top:758965;height:353870;width:992002;v-text-anchor:middle;" fillcolor="#8EAADB" filled="t" stroked="t" coordsize="21600,21600" o:gfxdata="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YdeljUAAAABQEAAA8AAAAAAAAAAQAg&#10;AAAAIgAAAGRycy9kb3ducmV2LnhtbFBLAQIUABQAAAAIAIdO4kB3y/KivQIAAKAFAAAOAAAAAAAA&#10;AAEAIAAAACMBAABkcnMvZTJvRG9jLnhtbFBLBQYAAAAABgAGAFkBAABSBgAAAAA=&#10;">
                  <v:fill type="gradient" on="t" color2="#D9E2F3" angle="135" focus="50%" focussize="0,0"/>
                  <v:stroke weight="1pt" color="#8EAADB" miterlimit="8" joinstyle="miter"/>
                  <v:imagedata o:title=""/>
                  <o:lock v:ext="edit" aspectratio="f"/>
                  <v:shadow on="t" color="#1F3763" opacity="32768f" offset="1pt,2pt" origin="0f,0f" matrix="65536f,0f,0f,65536f"/>
                  <v:textbox>
                    <w:txbxContent>
                      <w:p>
                        <w:pPr>
                          <w:jc w:val="center"/>
                          <w:rPr>
                            <w:sz w:val="15"/>
                            <w:szCs w:val="15"/>
                          </w:rPr>
                        </w:pPr>
                        <w:r>
                          <w:rPr>
                            <w:rFonts w:hint="eastAsia"/>
                            <w:sz w:val="15"/>
                            <w:szCs w:val="15"/>
                          </w:rPr>
                          <w:t>项目成果及文档</w:t>
                        </w:r>
                      </w:p>
                    </w:txbxContent>
                  </v:textbox>
                </v:rect>
                <v:rect id="矩形 1041" o:spid="_x0000_s1026" o:spt="1" style="position:absolute;left:2181304;top:776673;height:353270;width:888302;v-text-anchor:middle;" fillcolor="#8EAADB" filled="t" stroked="t" coordsize="21600,21600" o:gfxdata="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th16WNQAAAAFAQAADwAAAAAAAAAB&#10;ACAAAAAiAAAAZHJzL2Rvd25yZXYueG1sUEsBAhQAFAAAAAgAh07iQAr33Cq/AgAAogUAAA4AAAAA&#10;AAAAAQAgAAAAIwEAAGRycy9lMm9Eb2MueG1sUEsFBgAAAAAGAAYAWQEAAFQGAAAAAA==&#10;">
                  <v:fill type="gradient" on="t" color2="#D9E2F3" angle="135" focus="50%" focussize="0,0"/>
                  <v:stroke weight="1pt" color="#8EAADB" miterlimit="8" joinstyle="miter"/>
                  <v:imagedata o:title=""/>
                  <o:lock v:ext="edit" aspectratio="f"/>
                  <v:shadow on="t" color="#1F3763" opacity="32768f" offset="1pt,2pt" origin="0f,0f" matrix="65536f,0f,0f,65536f"/>
                  <v:textbox>
                    <w:txbxContent>
                      <w:p>
                        <w:pPr>
                          <w:jc w:val="center"/>
                          <w:rPr>
                            <w:sz w:val="15"/>
                            <w:szCs w:val="15"/>
                          </w:rPr>
                        </w:pPr>
                        <w:r>
                          <w:rPr>
                            <w:rFonts w:hint="eastAsia"/>
                            <w:sz w:val="15"/>
                            <w:szCs w:val="15"/>
                          </w:rPr>
                          <w:t>项目</w:t>
                        </w:r>
                        <w:r>
                          <w:rPr>
                            <w:sz w:val="15"/>
                            <w:szCs w:val="15"/>
                          </w:rPr>
                          <w:t>研讨会</w:t>
                        </w:r>
                      </w:p>
                    </w:txbxContent>
                  </v:textbox>
                </v:rect>
                <v:rect id="矩形 1042" o:spid="_x0000_s1026" o:spt="1" style="position:absolute;left:3808807;top:759865;height:353270;width:888402;v-text-anchor:middle;" fillcolor="#8EAADB" filled="t" stroked="t" coordsize="21600,21600" o:gfxdata="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YdeljUAAAABQEAAA8AAAAAAAAAAQAg&#10;AAAAIgAAAGRycy9kb3ducmV2LnhtbFBLAQIUABQAAAAIAIdO4kBZ6oULvQIAAKIFAAAOAAAAAAAA&#10;AAEAIAAAACMBAABkcnMvZTJvRG9jLnhtbFBLBQYAAAAABgAGAFkBAABSBgAAAAA=&#10;">
                  <v:fill type="gradient" on="t" color2="#D9E2F3" angle="135" focus="50%" focussize="0,0"/>
                  <v:stroke weight="1pt" color="#8EAADB" miterlimit="8" joinstyle="miter"/>
                  <v:imagedata o:title=""/>
                  <o:lock v:ext="edit" aspectratio="f"/>
                  <v:shadow on="t" color="#1F3763" opacity="32768f" offset="1pt,2pt" origin="0f,0f" matrix="65536f,0f,0f,65536f"/>
                  <v:textbox>
                    <w:txbxContent>
                      <w:p>
                        <w:pPr>
                          <w:jc w:val="center"/>
                          <w:rPr>
                            <w:sz w:val="15"/>
                            <w:szCs w:val="15"/>
                          </w:rPr>
                        </w:pPr>
                        <w:r>
                          <w:rPr>
                            <w:rFonts w:hint="eastAsia"/>
                            <w:sz w:val="15"/>
                            <w:szCs w:val="15"/>
                          </w:rPr>
                          <w:t>培训</w:t>
                        </w:r>
                      </w:p>
                      <w:p>
                        <w:pPr>
                          <w:jc w:val="center"/>
                        </w:pPr>
                      </w:p>
                    </w:txbxContent>
                  </v:textbox>
                </v:rect>
                <v:line id="直接连接符 958" o:spid="_x0000_s1026" o:spt="20" style="position:absolute;left:690101;top:526153;height:17308;width:3562907;" filled="f" stroked="t" coordsize="21600,21600" o:gfxdata="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T&#10;xhgf1wAAAAUBAAAPAAAAAAAAAAEAIAAAACIAAABkcnMvZG93bnJldi54bWxQSwECFAAUAAAACACH&#10;TuJADlSzF+wBAACJAwAADgAAAAAAAAABACAAAAAmAQAAZHJzL2Uyb0RvYy54bWxQSwUGAAAAAAYA&#10;BgBZAQAAhAUAAAAA&#10;">
                  <v:fill on="f" focussize="0,0"/>
                  <v:stroke weight="1pt" color="#8EAADB" miterlimit="8" joinstyle="miter"/>
                  <v:imagedata o:title=""/>
                  <o:lock v:ext="edit" aspectratio="f"/>
                </v:line>
                <v:line id="直接连接符 959" o:spid="_x0000_s1026" o:spt="20" style="position:absolute;left:681401;top:526153;height:250520;width:0;" filled="f" stroked="t" coordsize="21600,21600" o:gfxdata="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Txhgf&#10;1wAAAAUBAAAPAAAAAAAAAAEAIAAAACIAAABkcnMvZG93bnJldi54bWxQSwECFAAUAAAACACHTuJA&#10;gcXfNekBAACEAwAADgAAAAAAAAABACAAAAAmAQAAZHJzL2Uyb0RvYy54bWxQSwUGAAAAAAYABgBZ&#10;AQAAgQUAAAAA&#10;">
                  <v:fill on="f" focussize="0,0"/>
                  <v:stroke weight="1pt" color="#8EAADB" miterlimit="8" joinstyle="miter"/>
                  <v:imagedata o:title=""/>
                  <o:lock v:ext="edit" aspectratio="f"/>
                </v:line>
                <v:line id="直接连接符 960" o:spid="_x0000_s1026" o:spt="20" style="position:absolute;left:2622405;top:371078;height:405595;width:3100;" filled="f" stroked="t" coordsize="21600,21600" o:gfxdata="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Txhgf&#10;1wAAAAUBAAAPAAAAAAAAAAEAIAAAACIAAABkcnMvZG93bnJldi54bWxQSwECFAAUAAAACACHTuJA&#10;okn9E+kBAACJAwAADgAAAAAAAAABACAAAAAmAQAAZHJzL2Uyb0RvYy54bWxQSwUGAAAAAAYABgBZ&#10;AQAAgQUAAAAA&#10;">
                  <v:fill on="f" focussize="0,0"/>
                  <v:stroke weight="1pt" color="#8EAADB" miterlimit="8" joinstyle="miter"/>
                  <v:imagedata o:title=""/>
                  <o:lock v:ext="edit" aspectratio="f"/>
                </v:line>
                <v:line id="直接连接符 961" o:spid="_x0000_s1026" o:spt="20" style="position:absolute;left:4253008;top:552265;height:207300;width:0;" filled="f" stroked="t" coordsize="21600,21600" o:gfxdata="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Txhgf1wAA&#10;AAUBAAAPAAAAAAAAAAEAIAAAACIAAABkcnMvZG93bnJldi54bWxQSwECFAAUAAAACACHTuJAWPHm&#10;L+YBAACGAwAADgAAAAAAAAABACAAAAAmAQAAZHJzL2Uyb0RvYy54bWxQSwUGAAAAAAYABgBZAQAA&#10;fgUAAAAA&#10;">
                  <v:fill on="f" focussize="0,0"/>
                  <v:stroke weight="1pt" color="#8EAADB" miterlimit="8" joinstyle="miter"/>
                  <v:imagedata o:title=""/>
                  <o:lock v:ext="edit" aspectratio="f"/>
                </v:line>
                <w10:wrap type="none"/>
                <w10:anchorlock/>
              </v:group>
            </w:pict>
          </mc:Fallback>
        </mc:AlternateContent>
      </w:r>
    </w:p>
    <w:p>
      <w:pPr>
        <w:spacing w:line="360" w:lineRule="auto"/>
        <w:ind w:firstLine="560" w:firstLineChars="200"/>
        <w:rPr>
          <w:rFonts w:ascii="仿宋" w:hAnsi="仿宋" w:eastAsia="仿宋" w:cs="Arial"/>
          <w:sz w:val="28"/>
          <w:szCs w:val="28"/>
        </w:rPr>
      </w:pPr>
      <w:r>
        <w:rPr>
          <w:rFonts w:ascii="仿宋" w:hAnsi="仿宋" w:eastAsia="仿宋" w:cs="Arial"/>
          <w:sz w:val="28"/>
          <w:szCs w:val="28"/>
        </w:rPr>
        <w:t>微众税银建议知识转移将是</w:t>
      </w:r>
      <w:r>
        <w:rPr>
          <w:rFonts w:hint="eastAsia" w:ascii="仿宋" w:hAnsi="仿宋" w:eastAsia="仿宋" w:cs="Arial"/>
          <w:sz w:val="28"/>
          <w:szCs w:val="28"/>
        </w:rPr>
        <w:t>系统的</w:t>
      </w:r>
      <w:r>
        <w:rPr>
          <w:rFonts w:ascii="仿宋" w:hAnsi="仿宋" w:eastAsia="仿宋" w:cs="Arial"/>
          <w:sz w:val="28"/>
          <w:szCs w:val="28"/>
        </w:rPr>
        <w:t>并且是可量化的。微众税银将在项目启动阶段与东莞银行一起制定“知识转移计划”</w:t>
      </w:r>
      <w:r>
        <w:rPr>
          <w:rFonts w:hint="eastAsia" w:ascii="仿宋" w:hAnsi="仿宋" w:eastAsia="仿宋" w:cs="Arial"/>
          <w:sz w:val="28"/>
          <w:szCs w:val="28"/>
        </w:rPr>
        <w:t>。</w:t>
      </w:r>
    </w:p>
    <w:p>
      <w:pPr>
        <w:pStyle w:val="4"/>
        <w:numPr>
          <w:ilvl w:val="2"/>
          <w:numId w:val="7"/>
        </w:numPr>
        <w:spacing w:before="0" w:after="0" w:line="360" w:lineRule="auto"/>
        <w:ind w:left="0" w:firstLine="0"/>
        <w:rPr>
          <w:rFonts w:ascii="仿宋" w:hAnsi="仿宋" w:eastAsia="仿宋"/>
          <w:sz w:val="28"/>
          <w:szCs w:val="28"/>
        </w:rPr>
      </w:pPr>
      <w:r>
        <w:rPr>
          <w:rFonts w:ascii="仿宋" w:hAnsi="仿宋" w:eastAsia="仿宋"/>
          <w:sz w:val="28"/>
          <w:szCs w:val="28"/>
        </w:rPr>
        <w:t>知识转移</w:t>
      </w:r>
      <w:bookmarkEnd w:id="85"/>
      <w:bookmarkEnd w:id="86"/>
      <w:bookmarkEnd w:id="87"/>
      <w:bookmarkEnd w:id="88"/>
      <w:bookmarkEnd w:id="89"/>
      <w:bookmarkEnd w:id="90"/>
      <w:bookmarkEnd w:id="91"/>
      <w:bookmarkEnd w:id="92"/>
      <w:bookmarkEnd w:id="93"/>
      <w:r>
        <w:rPr>
          <w:rFonts w:hint="eastAsia" w:ascii="仿宋" w:hAnsi="仿宋" w:eastAsia="仿宋"/>
          <w:sz w:val="28"/>
          <w:szCs w:val="28"/>
        </w:rPr>
        <w:t>内容清单</w:t>
      </w:r>
    </w:p>
    <w:p>
      <w:pPr>
        <w:spacing w:line="360" w:lineRule="auto"/>
        <w:ind w:firstLine="560" w:firstLineChars="200"/>
        <w:rPr>
          <w:rFonts w:ascii="仿宋" w:hAnsi="仿宋" w:eastAsia="仿宋" w:cs="Arial"/>
          <w:sz w:val="28"/>
          <w:szCs w:val="28"/>
        </w:rPr>
      </w:pPr>
      <w:r>
        <w:rPr>
          <w:rFonts w:ascii="仿宋" w:hAnsi="仿宋" w:eastAsia="仿宋" w:cs="Arial"/>
          <w:sz w:val="28"/>
          <w:szCs w:val="28"/>
        </w:rPr>
        <w:t>微众税银将在项目启动阶段与东莞银行一起制定“知识转移计划”，确定知识转移的目的、范围与方法：</w:t>
      </w:r>
    </w:p>
    <w:tbl>
      <w:tblPr>
        <w:tblStyle w:val="50"/>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2889"/>
        <w:gridCol w:w="3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7" w:type="dxa"/>
            <w:tcBorders>
              <w:top w:val="single" w:color="auto" w:sz="4" w:space="0"/>
              <w:left w:val="single" w:color="auto" w:sz="4" w:space="0"/>
              <w:bottom w:val="single" w:color="auto" w:sz="4" w:space="0"/>
              <w:right w:val="single" w:color="auto" w:sz="4" w:space="0"/>
            </w:tcBorders>
            <w:shd w:val="clear" w:color="auto" w:fill="D9D9D9"/>
            <w:vAlign w:val="center"/>
          </w:tcPr>
          <w:p>
            <w:pPr>
              <w:pStyle w:val="16"/>
              <w:ind w:firstLine="0"/>
              <w:jc w:val="center"/>
              <w:rPr>
                <w:rFonts w:ascii="仿宋" w:hAnsi="仿宋" w:eastAsia="仿宋" w:cs="Arial"/>
                <w:b/>
                <w:sz w:val="18"/>
                <w:szCs w:val="18"/>
              </w:rPr>
            </w:pPr>
          </w:p>
        </w:tc>
        <w:tc>
          <w:tcPr>
            <w:tcW w:w="2889" w:type="dxa"/>
            <w:tcBorders>
              <w:left w:val="single" w:color="auto" w:sz="4" w:space="0"/>
              <w:bottom w:val="single" w:color="auto" w:sz="4" w:space="0"/>
            </w:tcBorders>
            <w:shd w:val="clear" w:color="auto" w:fill="D9D9D9"/>
            <w:vAlign w:val="center"/>
          </w:tcPr>
          <w:p>
            <w:pPr>
              <w:pStyle w:val="16"/>
              <w:ind w:firstLine="0"/>
              <w:jc w:val="center"/>
              <w:rPr>
                <w:rFonts w:ascii="仿宋" w:hAnsi="仿宋" w:eastAsia="仿宋" w:cs="Arial"/>
                <w:b/>
                <w:sz w:val="18"/>
                <w:szCs w:val="18"/>
              </w:rPr>
            </w:pPr>
            <w:r>
              <w:rPr>
                <w:rFonts w:ascii="仿宋" w:hAnsi="仿宋" w:eastAsia="仿宋" w:cs="Arial"/>
                <w:b/>
                <w:sz w:val="18"/>
                <w:szCs w:val="18"/>
              </w:rPr>
              <w:t>所需转移的知识</w:t>
            </w:r>
          </w:p>
        </w:tc>
        <w:tc>
          <w:tcPr>
            <w:tcW w:w="3280" w:type="dxa"/>
            <w:tcBorders>
              <w:bottom w:val="single" w:color="auto" w:sz="4" w:space="0"/>
            </w:tcBorders>
            <w:shd w:val="clear" w:color="auto" w:fill="D9D9D9"/>
            <w:vAlign w:val="center"/>
          </w:tcPr>
          <w:p>
            <w:pPr>
              <w:pStyle w:val="16"/>
              <w:ind w:firstLine="0"/>
              <w:jc w:val="center"/>
              <w:rPr>
                <w:rFonts w:ascii="仿宋" w:hAnsi="仿宋" w:eastAsia="仿宋" w:cs="Arial"/>
                <w:b/>
                <w:sz w:val="18"/>
                <w:szCs w:val="18"/>
              </w:rPr>
            </w:pPr>
            <w:r>
              <w:rPr>
                <w:rFonts w:ascii="仿宋" w:hAnsi="仿宋" w:eastAsia="仿宋" w:cs="Arial"/>
                <w:b/>
                <w:sz w:val="18"/>
                <w:szCs w:val="18"/>
              </w:rPr>
              <w:t>知识转移方法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7" w:hRule="atLeast"/>
          <w:jc w:val="center"/>
        </w:trPr>
        <w:tc>
          <w:tcPr>
            <w:tcW w:w="2127" w:type="dxa"/>
            <w:tcBorders>
              <w:bottom w:val="single" w:color="auto" w:sz="8" w:space="0"/>
            </w:tcBorders>
            <w:vAlign w:val="center"/>
          </w:tcPr>
          <w:p>
            <w:pPr>
              <w:rPr>
                <w:rFonts w:ascii="仿宋" w:hAnsi="仿宋" w:eastAsia="仿宋" w:cs="Arial"/>
                <w:color w:val="000000"/>
                <w:sz w:val="18"/>
                <w:szCs w:val="18"/>
              </w:rPr>
            </w:pPr>
            <w:r>
              <w:rPr>
                <w:rFonts w:ascii="仿宋" w:hAnsi="仿宋" w:eastAsia="仿宋" w:cs="Arial"/>
                <w:color w:val="000000"/>
                <w:sz w:val="18"/>
                <w:szCs w:val="18"/>
              </w:rPr>
              <w:t>项目小组核心人员</w:t>
            </w:r>
          </w:p>
        </w:tc>
        <w:tc>
          <w:tcPr>
            <w:tcW w:w="2889" w:type="dxa"/>
            <w:tcBorders>
              <w:bottom w:val="single" w:color="auto" w:sz="8" w:space="0"/>
            </w:tcBorders>
            <w:vAlign w:val="center"/>
          </w:tcPr>
          <w:p>
            <w:pPr>
              <w:rPr>
                <w:rFonts w:ascii="仿宋" w:hAnsi="仿宋" w:eastAsia="仿宋" w:cs="Arial"/>
                <w:color w:val="000000"/>
                <w:sz w:val="18"/>
                <w:szCs w:val="18"/>
              </w:rPr>
            </w:pPr>
            <w:r>
              <w:rPr>
                <w:rFonts w:hint="eastAsia" w:ascii="仿宋" w:hAnsi="仿宋" w:eastAsia="仿宋" w:cs="Arial"/>
                <w:color w:val="000000"/>
                <w:sz w:val="18"/>
                <w:szCs w:val="18"/>
              </w:rPr>
              <w:t>税务</w:t>
            </w:r>
            <w:r>
              <w:rPr>
                <w:rFonts w:ascii="仿宋" w:hAnsi="仿宋" w:eastAsia="仿宋" w:cs="Arial"/>
                <w:color w:val="000000"/>
                <w:sz w:val="18"/>
                <w:szCs w:val="18"/>
              </w:rPr>
              <w:t>知识</w:t>
            </w:r>
          </w:p>
          <w:p>
            <w:pPr>
              <w:rPr>
                <w:rFonts w:ascii="仿宋" w:hAnsi="仿宋" w:eastAsia="仿宋" w:cs="Arial"/>
                <w:color w:val="000000"/>
                <w:sz w:val="18"/>
                <w:szCs w:val="18"/>
              </w:rPr>
            </w:pPr>
            <w:r>
              <w:rPr>
                <w:rFonts w:hint="eastAsia" w:ascii="仿宋" w:hAnsi="仿宋" w:eastAsia="仿宋" w:cs="Arial"/>
                <w:color w:val="000000"/>
                <w:sz w:val="18"/>
                <w:szCs w:val="18"/>
              </w:rPr>
              <w:t>建模</w:t>
            </w:r>
            <w:r>
              <w:rPr>
                <w:rFonts w:ascii="仿宋" w:hAnsi="仿宋" w:eastAsia="仿宋" w:cs="Arial"/>
                <w:color w:val="000000"/>
                <w:sz w:val="18"/>
                <w:szCs w:val="18"/>
              </w:rPr>
              <w:t>知识</w:t>
            </w:r>
          </w:p>
          <w:p>
            <w:pPr>
              <w:rPr>
                <w:rFonts w:ascii="仿宋" w:hAnsi="仿宋" w:eastAsia="仿宋" w:cs="Arial"/>
                <w:color w:val="000000"/>
                <w:sz w:val="18"/>
                <w:szCs w:val="18"/>
              </w:rPr>
            </w:pPr>
            <w:r>
              <w:rPr>
                <w:rFonts w:ascii="仿宋" w:hAnsi="仿宋" w:eastAsia="仿宋" w:cs="Arial"/>
                <w:color w:val="000000"/>
                <w:sz w:val="18"/>
                <w:szCs w:val="18"/>
              </w:rPr>
              <w:t>方法论</w:t>
            </w:r>
          </w:p>
          <w:p>
            <w:pPr>
              <w:rPr>
                <w:rFonts w:ascii="仿宋" w:hAnsi="仿宋" w:eastAsia="仿宋" w:cs="Arial"/>
                <w:color w:val="000000"/>
                <w:sz w:val="18"/>
                <w:szCs w:val="18"/>
              </w:rPr>
            </w:pPr>
            <w:r>
              <w:rPr>
                <w:rFonts w:ascii="仿宋" w:hAnsi="仿宋" w:eastAsia="仿宋" w:cs="Arial"/>
                <w:color w:val="000000"/>
                <w:sz w:val="18"/>
                <w:szCs w:val="18"/>
              </w:rPr>
              <w:t>业务知识</w:t>
            </w:r>
          </w:p>
          <w:p>
            <w:pPr>
              <w:rPr>
                <w:rFonts w:ascii="仿宋" w:hAnsi="仿宋" w:eastAsia="仿宋" w:cs="Arial"/>
                <w:color w:val="000000"/>
                <w:sz w:val="18"/>
                <w:szCs w:val="18"/>
              </w:rPr>
            </w:pPr>
            <w:r>
              <w:rPr>
                <w:rFonts w:ascii="仿宋" w:hAnsi="仿宋" w:eastAsia="仿宋" w:cs="Arial"/>
                <w:color w:val="000000"/>
                <w:sz w:val="18"/>
                <w:szCs w:val="18"/>
              </w:rPr>
              <w:t>项目管理</w:t>
            </w:r>
          </w:p>
          <w:p>
            <w:pPr>
              <w:rPr>
                <w:rFonts w:ascii="仿宋" w:hAnsi="仿宋" w:eastAsia="仿宋" w:cs="Arial"/>
                <w:color w:val="000000"/>
                <w:sz w:val="18"/>
                <w:szCs w:val="18"/>
              </w:rPr>
            </w:pPr>
            <w:r>
              <w:rPr>
                <w:rFonts w:ascii="仿宋" w:hAnsi="仿宋" w:eastAsia="仿宋" w:cs="Arial"/>
                <w:color w:val="000000"/>
                <w:sz w:val="18"/>
                <w:szCs w:val="18"/>
              </w:rPr>
              <w:t>技术能力</w:t>
            </w:r>
          </w:p>
          <w:p>
            <w:pPr>
              <w:rPr>
                <w:rFonts w:ascii="仿宋" w:hAnsi="仿宋" w:eastAsia="仿宋" w:cs="Arial"/>
                <w:color w:val="000000"/>
                <w:sz w:val="18"/>
                <w:szCs w:val="18"/>
              </w:rPr>
            </w:pPr>
            <w:r>
              <w:rPr>
                <w:rFonts w:ascii="仿宋" w:hAnsi="仿宋" w:eastAsia="仿宋" w:cs="Arial"/>
                <w:color w:val="000000"/>
                <w:sz w:val="18"/>
                <w:szCs w:val="18"/>
              </w:rPr>
              <w:t xml:space="preserve">…… </w:t>
            </w:r>
          </w:p>
        </w:tc>
        <w:tc>
          <w:tcPr>
            <w:tcW w:w="3280" w:type="dxa"/>
            <w:tcBorders>
              <w:bottom w:val="single" w:color="auto" w:sz="8" w:space="0"/>
            </w:tcBorders>
            <w:vAlign w:val="center"/>
          </w:tcPr>
          <w:p>
            <w:pPr>
              <w:rPr>
                <w:rFonts w:ascii="仿宋" w:hAnsi="仿宋" w:eastAsia="仿宋" w:cs="Arial"/>
                <w:color w:val="000000"/>
                <w:sz w:val="18"/>
                <w:szCs w:val="18"/>
              </w:rPr>
            </w:pPr>
            <w:r>
              <w:rPr>
                <w:rFonts w:ascii="仿宋" w:hAnsi="仿宋" w:eastAsia="仿宋" w:cs="Arial"/>
                <w:color w:val="000000"/>
                <w:sz w:val="18"/>
                <w:szCs w:val="18"/>
              </w:rPr>
              <w:t>参与所有主要任务</w:t>
            </w:r>
          </w:p>
          <w:p>
            <w:pPr>
              <w:rPr>
                <w:rFonts w:ascii="仿宋" w:hAnsi="仿宋" w:eastAsia="仿宋" w:cs="Arial"/>
                <w:color w:val="000000"/>
                <w:sz w:val="18"/>
                <w:szCs w:val="18"/>
              </w:rPr>
            </w:pPr>
            <w:r>
              <w:rPr>
                <w:rFonts w:hint="eastAsia" w:ascii="仿宋" w:hAnsi="仿宋" w:eastAsia="仿宋" w:cs="Arial"/>
                <w:color w:val="000000"/>
                <w:sz w:val="18"/>
                <w:szCs w:val="18"/>
              </w:rPr>
              <w:t>税务知识</w:t>
            </w:r>
            <w:r>
              <w:rPr>
                <w:rFonts w:ascii="仿宋" w:hAnsi="仿宋" w:eastAsia="仿宋" w:cs="Arial"/>
                <w:color w:val="000000"/>
                <w:sz w:val="18"/>
                <w:szCs w:val="18"/>
              </w:rPr>
              <w:t>培训</w:t>
            </w:r>
          </w:p>
          <w:p>
            <w:pPr>
              <w:rPr>
                <w:rFonts w:ascii="仿宋" w:hAnsi="仿宋" w:eastAsia="仿宋" w:cs="Arial"/>
                <w:color w:val="000000"/>
                <w:sz w:val="18"/>
                <w:szCs w:val="18"/>
              </w:rPr>
            </w:pPr>
            <w:r>
              <w:rPr>
                <w:rFonts w:ascii="仿宋" w:hAnsi="仿宋" w:eastAsia="仿宋" w:cs="Arial"/>
                <w:color w:val="000000"/>
                <w:sz w:val="18"/>
                <w:szCs w:val="18"/>
              </w:rPr>
              <w:t>方法论执行</w:t>
            </w:r>
          </w:p>
          <w:p>
            <w:pPr>
              <w:rPr>
                <w:rFonts w:ascii="仿宋" w:hAnsi="仿宋" w:eastAsia="仿宋" w:cs="Arial"/>
                <w:color w:val="000000"/>
                <w:sz w:val="18"/>
                <w:szCs w:val="18"/>
              </w:rPr>
            </w:pPr>
            <w:r>
              <w:rPr>
                <w:rFonts w:ascii="仿宋" w:hAnsi="仿宋" w:eastAsia="仿宋" w:cs="Arial"/>
                <w:color w:val="000000"/>
                <w:sz w:val="18"/>
                <w:szCs w:val="18"/>
              </w:rPr>
              <w:t>实施工具的使用</w:t>
            </w:r>
          </w:p>
          <w:p>
            <w:pPr>
              <w:rPr>
                <w:rFonts w:ascii="仿宋" w:hAnsi="仿宋" w:eastAsia="仿宋" w:cs="Arial"/>
                <w:color w:val="000000"/>
                <w:sz w:val="18"/>
                <w:szCs w:val="18"/>
              </w:rPr>
            </w:pPr>
            <w:r>
              <w:rPr>
                <w:rFonts w:ascii="仿宋" w:hAnsi="仿宋" w:eastAsia="仿宋" w:cs="Arial"/>
                <w:color w:val="000000"/>
                <w:sz w:val="18"/>
                <w:szCs w:val="18"/>
              </w:rPr>
              <w:t>实践/项目内部交流</w:t>
            </w:r>
          </w:p>
          <w:p>
            <w:pPr>
              <w:rPr>
                <w:rFonts w:ascii="仿宋" w:hAnsi="仿宋" w:eastAsia="仿宋" w:cs="Arial"/>
                <w:color w:val="000000"/>
                <w:sz w:val="18"/>
                <w:szCs w:val="18"/>
              </w:rPr>
            </w:pPr>
            <w:r>
              <w:rPr>
                <w:rFonts w:ascii="仿宋" w:hAnsi="仿宋" w:eastAsia="仿宋" w:cs="Arial"/>
                <w:color w:val="000000"/>
                <w:sz w:val="18"/>
                <w:szCs w:val="18"/>
              </w:rPr>
              <w:t>……</w:t>
            </w:r>
          </w:p>
        </w:tc>
      </w:tr>
    </w:tbl>
    <w:p>
      <w:pPr>
        <w:rPr>
          <w:rFonts w:ascii="仿宋" w:hAnsi="仿宋" w:eastAsia="仿宋"/>
        </w:rPr>
      </w:pP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培训方案</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培训</w:t>
      </w:r>
      <w:r>
        <w:rPr>
          <w:rFonts w:ascii="仿宋" w:hAnsi="仿宋" w:eastAsia="仿宋"/>
          <w:sz w:val="28"/>
          <w:szCs w:val="28"/>
        </w:rPr>
        <w:t>方案介绍</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培训对象和培训目标</w:t>
      </w:r>
      <w:bookmarkEnd w:id="56"/>
    </w:p>
    <w:p>
      <w:pPr>
        <w:ind w:firstLine="560" w:firstLineChars="200"/>
        <w:rPr>
          <w:rFonts w:ascii="仿宋" w:hAnsi="仿宋" w:eastAsia="仿宋"/>
          <w:sz w:val="28"/>
          <w:szCs w:val="28"/>
        </w:rPr>
      </w:pPr>
      <w:r>
        <w:rPr>
          <w:rFonts w:hint="eastAsia" w:ascii="仿宋" w:hAnsi="仿宋" w:eastAsia="仿宋"/>
          <w:sz w:val="28"/>
          <w:szCs w:val="28"/>
        </w:rPr>
        <w:t>需培训人员主要包括</w:t>
      </w:r>
      <w:r>
        <w:rPr>
          <w:rFonts w:ascii="仿宋" w:hAnsi="仿宋" w:eastAsia="仿宋"/>
          <w:sz w:val="28"/>
          <w:szCs w:val="28"/>
        </w:rPr>
        <w:t>招标方</w:t>
      </w:r>
      <w:r>
        <w:rPr>
          <w:rFonts w:hint="eastAsia" w:ascii="仿宋" w:hAnsi="仿宋" w:eastAsia="仿宋"/>
          <w:sz w:val="28"/>
          <w:szCs w:val="28"/>
        </w:rPr>
        <w:t>IT技术人员、风控管理人员以及一线营销人员。</w:t>
      </w:r>
    </w:p>
    <w:p>
      <w:pPr>
        <w:ind w:firstLine="560" w:firstLineChars="200"/>
        <w:rPr>
          <w:rFonts w:ascii="仿宋" w:hAnsi="仿宋" w:eastAsia="仿宋"/>
          <w:sz w:val="28"/>
          <w:szCs w:val="28"/>
        </w:rPr>
      </w:pPr>
      <w:r>
        <w:rPr>
          <w:rFonts w:hint="eastAsia" w:ascii="仿宋" w:hAnsi="仿宋" w:eastAsia="仿宋"/>
          <w:sz w:val="28"/>
          <w:szCs w:val="28"/>
        </w:rPr>
        <w:t>为让项目与招标方快速对接和运营，培训</w:t>
      </w:r>
      <w:r>
        <w:rPr>
          <w:rFonts w:ascii="仿宋" w:hAnsi="仿宋" w:eastAsia="仿宋"/>
          <w:sz w:val="28"/>
          <w:szCs w:val="28"/>
        </w:rPr>
        <w:t>招标方</w:t>
      </w:r>
      <w:r>
        <w:rPr>
          <w:rFonts w:hint="eastAsia" w:ascii="仿宋" w:hAnsi="仿宋" w:eastAsia="仿宋"/>
          <w:sz w:val="28"/>
          <w:szCs w:val="28"/>
        </w:rPr>
        <w:t>IT技术人员和风控管理人员对系统所接入税务数据的解读，了解数据模型的设计，保障系统的有效运行；培训招标方各地的营销人员，了解银税业务中税务数据的基本知识和应用，熟悉平台入口，掌握税银平台的客户申请流程，更好地为业务开展服务。</w:t>
      </w:r>
    </w:p>
    <w:p>
      <w:pPr>
        <w:pStyle w:val="66"/>
        <w:numPr>
          <w:ilvl w:val="3"/>
          <w:numId w:val="7"/>
        </w:numPr>
        <w:spacing w:before="0" w:after="0" w:line="360" w:lineRule="auto"/>
        <w:ind w:left="0" w:firstLine="0"/>
        <w:rPr>
          <w:rFonts w:ascii="仿宋" w:hAnsi="仿宋" w:eastAsia="仿宋"/>
        </w:rPr>
      </w:pPr>
      <w:bookmarkStart w:id="94" w:name="_Toc499602316"/>
      <w:r>
        <w:rPr>
          <w:rFonts w:hint="eastAsia" w:ascii="仿宋" w:hAnsi="仿宋" w:eastAsia="仿宋"/>
        </w:rPr>
        <w:t>培训方式</w:t>
      </w:r>
      <w:bookmarkEnd w:id="94"/>
    </w:p>
    <w:p>
      <w:pPr>
        <w:ind w:firstLine="560" w:firstLineChars="200"/>
        <w:rPr>
          <w:rFonts w:ascii="仿宋" w:hAnsi="仿宋" w:eastAsia="仿宋"/>
          <w:sz w:val="28"/>
          <w:szCs w:val="28"/>
        </w:rPr>
      </w:pPr>
      <w:r>
        <w:rPr>
          <w:rFonts w:hint="eastAsia" w:ascii="仿宋" w:hAnsi="仿宋" w:eastAsia="仿宋"/>
          <w:sz w:val="28"/>
          <w:szCs w:val="28"/>
        </w:rPr>
        <w:t>根据招标方的需求及业务实际情况，培训以现场集中授课和多批次远程培训相结合的方式为主。通过培训</w:t>
      </w:r>
      <w:r>
        <w:rPr>
          <w:rFonts w:ascii="仿宋" w:hAnsi="仿宋" w:eastAsia="仿宋"/>
          <w:sz w:val="28"/>
          <w:szCs w:val="28"/>
        </w:rPr>
        <w:t>招标方</w:t>
      </w:r>
      <w:r>
        <w:rPr>
          <w:rFonts w:hint="eastAsia" w:ascii="仿宋" w:hAnsi="仿宋" w:eastAsia="仿宋"/>
          <w:sz w:val="28"/>
          <w:szCs w:val="28"/>
        </w:rPr>
        <w:t>技术人员和风控管理人员掌握对系统所接入税务数据的解读，了解数据模型的设计，保障系统的正常运行。培训结束，由双方共同组织对受训人员的考试，合格率应达到100%，并对不合格学员重新培训。</w:t>
      </w:r>
    </w:p>
    <w:p>
      <w:pPr>
        <w:pStyle w:val="66"/>
        <w:numPr>
          <w:ilvl w:val="3"/>
          <w:numId w:val="7"/>
        </w:numPr>
        <w:spacing w:before="0" w:after="0" w:line="360" w:lineRule="auto"/>
        <w:ind w:left="0" w:firstLine="0"/>
        <w:rPr>
          <w:rFonts w:ascii="仿宋" w:hAnsi="仿宋" w:eastAsia="仿宋"/>
        </w:rPr>
      </w:pPr>
      <w:bookmarkStart w:id="95" w:name="_Toc499602318"/>
      <w:r>
        <w:rPr>
          <w:rFonts w:hint="eastAsia" w:ascii="仿宋" w:hAnsi="仿宋" w:eastAsia="仿宋"/>
        </w:rPr>
        <w:t>培训</w:t>
      </w:r>
      <w:bookmarkEnd w:id="95"/>
      <w:r>
        <w:rPr>
          <w:rFonts w:hint="eastAsia" w:ascii="仿宋" w:hAnsi="仿宋" w:eastAsia="仿宋"/>
        </w:rPr>
        <w:t>课程</w:t>
      </w:r>
    </w:p>
    <w:p>
      <w:pPr>
        <w:ind w:firstLine="560" w:firstLineChars="200"/>
        <w:rPr>
          <w:rFonts w:ascii="仿宋" w:hAnsi="仿宋" w:eastAsia="仿宋"/>
          <w:sz w:val="28"/>
          <w:szCs w:val="28"/>
        </w:rPr>
      </w:pPr>
      <w:r>
        <w:rPr>
          <w:rFonts w:ascii="仿宋" w:hAnsi="仿宋" w:eastAsia="仿宋"/>
          <w:sz w:val="28"/>
          <w:szCs w:val="28"/>
        </w:rPr>
        <w:t>招标方</w:t>
      </w:r>
      <w:r>
        <w:rPr>
          <w:rFonts w:hint="eastAsia" w:ascii="仿宋" w:hAnsi="仿宋" w:eastAsia="仿宋"/>
          <w:sz w:val="28"/>
          <w:szCs w:val="28"/>
        </w:rPr>
        <w:t>技术人员、风险管理人员以及一线营销人员培训的主要内容包括税务知识</w:t>
      </w:r>
      <w:r>
        <w:rPr>
          <w:rFonts w:ascii="仿宋" w:hAnsi="仿宋" w:eastAsia="仿宋"/>
          <w:sz w:val="28"/>
          <w:szCs w:val="28"/>
        </w:rPr>
        <w:t>介绍、税务数据解读</w:t>
      </w:r>
      <w:r>
        <w:rPr>
          <w:rFonts w:hint="eastAsia" w:ascii="仿宋" w:hAnsi="仿宋" w:eastAsia="仿宋"/>
          <w:sz w:val="28"/>
          <w:szCs w:val="28"/>
        </w:rPr>
        <w:t>、</w:t>
      </w:r>
      <w:r>
        <w:rPr>
          <w:rFonts w:ascii="仿宋" w:hAnsi="仿宋" w:eastAsia="仿宋"/>
          <w:sz w:val="28"/>
          <w:szCs w:val="28"/>
        </w:rPr>
        <w:t>微众税银平台申请流程</w:t>
      </w:r>
      <w:r>
        <w:rPr>
          <w:rFonts w:hint="eastAsia" w:ascii="仿宋" w:hAnsi="仿宋" w:eastAsia="仿宋"/>
          <w:sz w:val="28"/>
          <w:szCs w:val="28"/>
        </w:rPr>
        <w:t>和运维、评分模型开发介绍等</w:t>
      </w:r>
    </w:p>
    <w:p>
      <w:pPr>
        <w:ind w:firstLine="560" w:firstLineChars="200"/>
        <w:rPr>
          <w:rFonts w:ascii="仿宋" w:hAnsi="仿宋" w:eastAsia="仿宋"/>
          <w:sz w:val="28"/>
          <w:szCs w:val="28"/>
        </w:rPr>
      </w:pPr>
      <w:r>
        <w:rPr>
          <w:rFonts w:hint="eastAsia" w:ascii="仿宋" w:hAnsi="仿宋" w:eastAsia="仿宋"/>
          <w:sz w:val="28"/>
          <w:szCs w:val="28"/>
        </w:rPr>
        <w:t>根据各部分在</w:t>
      </w:r>
      <w:r>
        <w:rPr>
          <w:rFonts w:ascii="仿宋" w:hAnsi="仿宋" w:eastAsia="仿宋"/>
          <w:sz w:val="28"/>
          <w:szCs w:val="28"/>
        </w:rPr>
        <w:t>招标方</w:t>
      </w:r>
      <w:r>
        <w:rPr>
          <w:rFonts w:hint="eastAsia" w:ascii="仿宋" w:hAnsi="仿宋" w:eastAsia="仿宋"/>
          <w:sz w:val="28"/>
          <w:szCs w:val="28"/>
        </w:rPr>
        <w:t>中所占比重，进行合理安排培训内容。具体的培训安排和详情如下表：根据行方</w:t>
      </w:r>
      <w:r>
        <w:rPr>
          <w:rFonts w:ascii="仿宋" w:hAnsi="仿宋" w:eastAsia="仿宋"/>
          <w:sz w:val="28"/>
          <w:szCs w:val="28"/>
        </w:rPr>
        <w:t>业务需求，确定培训</w:t>
      </w:r>
      <w:r>
        <w:rPr>
          <w:rFonts w:hint="eastAsia" w:ascii="仿宋" w:hAnsi="仿宋" w:eastAsia="仿宋"/>
          <w:sz w:val="28"/>
          <w:szCs w:val="28"/>
        </w:rPr>
        <w:t>内容</w:t>
      </w:r>
      <w:r>
        <w:rPr>
          <w:rFonts w:ascii="仿宋" w:hAnsi="仿宋" w:eastAsia="仿宋"/>
          <w:sz w:val="28"/>
          <w:szCs w:val="28"/>
        </w:rPr>
        <w:t>及培训的形式，</w:t>
      </w:r>
      <w:r>
        <w:rPr>
          <w:rFonts w:hint="eastAsia" w:ascii="仿宋" w:hAnsi="仿宋" w:eastAsia="仿宋"/>
          <w:sz w:val="28"/>
          <w:szCs w:val="28"/>
        </w:rPr>
        <w:t>以下培训课程</w:t>
      </w:r>
      <w:r>
        <w:rPr>
          <w:rFonts w:ascii="仿宋" w:hAnsi="仿宋" w:eastAsia="仿宋"/>
          <w:sz w:val="28"/>
          <w:szCs w:val="28"/>
        </w:rPr>
        <w:t>内容可供选择</w:t>
      </w:r>
      <w:r>
        <w:rPr>
          <w:rFonts w:hint="eastAsia" w:ascii="仿宋" w:hAnsi="仿宋" w:eastAsia="仿宋"/>
          <w:sz w:val="28"/>
          <w:szCs w:val="28"/>
        </w:rPr>
        <w:t>。</w:t>
      </w:r>
    </w:p>
    <w:p>
      <w:pPr>
        <w:spacing w:before="156" w:after="156"/>
        <w:ind w:firstLine="480"/>
        <w:jc w:val="center"/>
        <w:rPr>
          <w:rFonts w:ascii="仿宋" w:hAnsi="仿宋" w:eastAsia="仿宋"/>
          <w:sz w:val="28"/>
          <w:szCs w:val="28"/>
        </w:rPr>
      </w:pPr>
      <w:r>
        <w:rPr>
          <w:rFonts w:hint="eastAsia" w:ascii="仿宋" w:hAnsi="仿宋" w:eastAsia="仿宋"/>
          <w:sz w:val="28"/>
          <w:szCs w:val="28"/>
        </w:rPr>
        <w:t>培训表一、现场培训课程</w:t>
      </w:r>
    </w:p>
    <w:tbl>
      <w:tblPr>
        <w:tblStyle w:val="50"/>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196"/>
        <w:gridCol w:w="2465"/>
        <w:gridCol w:w="2158"/>
        <w:gridCol w:w="1363"/>
        <w:gridCol w:w="1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blHeader/>
          <w:jc w:val="center"/>
        </w:trPr>
        <w:tc>
          <w:tcPr>
            <w:tcW w:w="1196"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课时</w:t>
            </w:r>
          </w:p>
        </w:tc>
        <w:tc>
          <w:tcPr>
            <w:tcW w:w="2465"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培训课程</w:t>
            </w:r>
          </w:p>
        </w:tc>
        <w:tc>
          <w:tcPr>
            <w:tcW w:w="2158"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培训内容</w:t>
            </w:r>
          </w:p>
        </w:tc>
        <w:tc>
          <w:tcPr>
            <w:tcW w:w="1363"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培训对象</w:t>
            </w:r>
          </w:p>
        </w:tc>
        <w:tc>
          <w:tcPr>
            <w:tcW w:w="1346" w:type="dxa"/>
            <w:vAlign w:val="center"/>
          </w:tcPr>
          <w:p>
            <w:pPr>
              <w:pStyle w:val="58"/>
              <w:spacing w:before="0" w:beforeLines="0" w:after="0" w:afterLines="0"/>
              <w:rPr>
                <w:rFonts w:ascii="仿宋" w:hAnsi="仿宋" w:eastAsia="仿宋"/>
              </w:rPr>
            </w:pPr>
            <w:r>
              <w:rPr>
                <w:rFonts w:hint="eastAsia" w:ascii="仿宋" w:hAnsi="仿宋" w:eastAsia="仿宋"/>
              </w:rPr>
              <w:t>培训方式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715" w:hRule="atLeast"/>
          <w:jc w:val="center"/>
        </w:trPr>
        <w:tc>
          <w:tcPr>
            <w:tcW w:w="1196" w:type="dxa"/>
            <w:vAlign w:val="center"/>
          </w:tcPr>
          <w:p>
            <w:pPr>
              <w:pStyle w:val="58"/>
              <w:spacing w:before="0" w:beforeLines="0" w:after="0" w:afterLines="0"/>
              <w:rPr>
                <w:rFonts w:ascii="仿宋" w:hAnsi="仿宋" w:eastAsia="仿宋"/>
              </w:rPr>
            </w:pPr>
            <w:r>
              <w:rPr>
                <w:rFonts w:ascii="仿宋" w:hAnsi="仿宋" w:eastAsia="仿宋"/>
              </w:rPr>
              <w:t>1</w:t>
            </w:r>
            <w:r>
              <w:rPr>
                <w:rFonts w:hint="eastAsia" w:ascii="仿宋" w:hAnsi="仿宋" w:eastAsia="仿宋"/>
              </w:rPr>
              <w:t>小时</w:t>
            </w:r>
          </w:p>
        </w:tc>
        <w:tc>
          <w:tcPr>
            <w:tcW w:w="2465" w:type="dxa"/>
            <w:vAlign w:val="center"/>
          </w:tcPr>
          <w:p>
            <w:pPr>
              <w:pStyle w:val="58"/>
              <w:spacing w:before="0" w:beforeLines="0" w:after="0" w:afterLines="0"/>
              <w:rPr>
                <w:rFonts w:ascii="仿宋" w:hAnsi="仿宋" w:eastAsia="仿宋"/>
              </w:rPr>
            </w:pPr>
            <w:r>
              <w:rPr>
                <w:rFonts w:hint="eastAsia" w:ascii="仿宋" w:hAnsi="仿宋" w:eastAsia="仿宋"/>
              </w:rPr>
              <w:t>税务</w:t>
            </w:r>
            <w:r>
              <w:rPr>
                <w:rFonts w:ascii="仿宋" w:hAnsi="仿宋" w:eastAsia="仿宋"/>
              </w:rPr>
              <w:t>数据解读</w:t>
            </w:r>
          </w:p>
        </w:tc>
        <w:tc>
          <w:tcPr>
            <w:tcW w:w="2158" w:type="dxa"/>
            <w:vAlign w:val="center"/>
          </w:tcPr>
          <w:p>
            <w:pPr>
              <w:pStyle w:val="58"/>
              <w:spacing w:before="0" w:beforeLines="0" w:after="0" w:afterLines="0"/>
              <w:rPr>
                <w:rFonts w:ascii="仿宋" w:hAnsi="仿宋" w:eastAsia="仿宋"/>
              </w:rPr>
            </w:pPr>
            <w:r>
              <w:rPr>
                <w:rFonts w:hint="eastAsia" w:ascii="仿宋" w:hAnsi="仿宋" w:eastAsia="仿宋"/>
              </w:rPr>
              <w:t>税务</w:t>
            </w:r>
            <w:r>
              <w:rPr>
                <w:rFonts w:ascii="仿宋" w:hAnsi="仿宋" w:eastAsia="仿宋"/>
              </w:rPr>
              <w:t>数据的</w:t>
            </w:r>
            <w:r>
              <w:rPr>
                <w:rFonts w:hint="eastAsia" w:ascii="仿宋" w:hAnsi="仿宋" w:eastAsia="仿宋"/>
              </w:rPr>
              <w:t>理解分析及应用</w:t>
            </w:r>
          </w:p>
        </w:tc>
        <w:tc>
          <w:tcPr>
            <w:tcW w:w="1363" w:type="dxa"/>
            <w:vAlign w:val="center"/>
          </w:tcPr>
          <w:p>
            <w:pPr>
              <w:pStyle w:val="58"/>
              <w:spacing w:before="0" w:beforeLines="0" w:after="0" w:afterLines="0"/>
              <w:rPr>
                <w:rFonts w:ascii="仿宋" w:hAnsi="仿宋" w:eastAsia="仿宋"/>
              </w:rPr>
            </w:pPr>
            <w:r>
              <w:rPr>
                <w:rFonts w:hint="eastAsia" w:ascii="仿宋" w:hAnsi="仿宋" w:eastAsia="仿宋"/>
              </w:rPr>
              <w:t>行方IT、</w:t>
            </w:r>
          </w:p>
          <w:p>
            <w:pPr>
              <w:pStyle w:val="58"/>
              <w:spacing w:before="0" w:beforeLines="0" w:after="0" w:afterLines="0"/>
              <w:rPr>
                <w:rFonts w:ascii="仿宋" w:hAnsi="仿宋" w:eastAsia="仿宋"/>
              </w:rPr>
            </w:pPr>
            <w:r>
              <w:rPr>
                <w:rFonts w:hint="eastAsia" w:ascii="仿宋" w:hAnsi="仿宋" w:eastAsia="仿宋"/>
              </w:rPr>
              <w:t>风控经理</w:t>
            </w:r>
          </w:p>
        </w:tc>
        <w:tc>
          <w:tcPr>
            <w:tcW w:w="1346" w:type="dxa"/>
            <w:vAlign w:val="center"/>
          </w:tcPr>
          <w:p>
            <w:pPr>
              <w:pStyle w:val="58"/>
              <w:spacing w:before="0" w:beforeLines="0" w:after="0" w:afterLines="0"/>
              <w:rPr>
                <w:rFonts w:ascii="仿宋" w:hAnsi="仿宋" w:eastAsia="仿宋"/>
              </w:rPr>
            </w:pPr>
            <w:r>
              <w:rPr>
                <w:rFonts w:hint="eastAsia" w:ascii="仿宋" w:hAnsi="仿宋" w:eastAsia="仿宋"/>
              </w:rPr>
              <w:t>现场授课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829" w:hRule="atLeast"/>
          <w:jc w:val="center"/>
        </w:trPr>
        <w:tc>
          <w:tcPr>
            <w:tcW w:w="1196" w:type="dxa"/>
            <w:vAlign w:val="center"/>
          </w:tcPr>
          <w:p>
            <w:pPr>
              <w:pStyle w:val="58"/>
              <w:spacing w:before="0" w:beforeLines="0" w:after="0" w:afterLines="0"/>
              <w:rPr>
                <w:rFonts w:ascii="仿宋" w:hAnsi="仿宋" w:eastAsia="仿宋"/>
              </w:rPr>
            </w:pPr>
            <w:r>
              <w:rPr>
                <w:rFonts w:hint="eastAsia" w:ascii="仿宋" w:hAnsi="仿宋" w:eastAsia="仿宋"/>
              </w:rPr>
              <w:t>2小时</w:t>
            </w:r>
          </w:p>
        </w:tc>
        <w:tc>
          <w:tcPr>
            <w:tcW w:w="2465" w:type="dxa"/>
            <w:vAlign w:val="center"/>
          </w:tcPr>
          <w:p>
            <w:pPr>
              <w:pStyle w:val="58"/>
              <w:spacing w:before="0" w:beforeLines="0" w:after="0" w:afterLines="0"/>
              <w:rPr>
                <w:rFonts w:ascii="仿宋" w:hAnsi="仿宋" w:eastAsia="仿宋"/>
              </w:rPr>
            </w:pPr>
            <w:r>
              <w:rPr>
                <w:rFonts w:hint="eastAsia" w:ascii="仿宋" w:hAnsi="仿宋" w:eastAsia="仿宋"/>
              </w:rPr>
              <w:t>评分模型开发课程（贷前</w:t>
            </w:r>
            <w:r>
              <w:rPr>
                <w:rFonts w:ascii="仿宋" w:hAnsi="仿宋" w:eastAsia="仿宋"/>
              </w:rPr>
              <w:t>、贷</w:t>
            </w:r>
            <w:r>
              <w:rPr>
                <w:rFonts w:hint="eastAsia" w:ascii="仿宋" w:hAnsi="仿宋" w:eastAsia="仿宋"/>
              </w:rPr>
              <w:t>中</w:t>
            </w:r>
            <w:r>
              <w:rPr>
                <w:rFonts w:ascii="仿宋" w:hAnsi="仿宋" w:eastAsia="仿宋"/>
              </w:rPr>
              <w:t>和贷后模型</w:t>
            </w:r>
            <w:r>
              <w:rPr>
                <w:rFonts w:hint="eastAsia" w:ascii="仿宋" w:hAnsi="仿宋" w:eastAsia="仿宋"/>
              </w:rPr>
              <w:t>介绍</w:t>
            </w:r>
            <w:r>
              <w:rPr>
                <w:rFonts w:ascii="仿宋" w:hAnsi="仿宋" w:eastAsia="仿宋"/>
              </w:rPr>
              <w:t>）</w:t>
            </w:r>
          </w:p>
        </w:tc>
        <w:tc>
          <w:tcPr>
            <w:tcW w:w="2158" w:type="dxa"/>
            <w:vAlign w:val="center"/>
          </w:tcPr>
          <w:p>
            <w:pPr>
              <w:pStyle w:val="58"/>
              <w:spacing w:before="0" w:beforeLines="0" w:after="0" w:afterLines="0"/>
              <w:rPr>
                <w:rFonts w:ascii="仿宋" w:hAnsi="仿宋" w:eastAsia="仿宋"/>
              </w:rPr>
            </w:pPr>
            <w:r>
              <w:rPr>
                <w:rFonts w:hint="eastAsia" w:ascii="仿宋" w:hAnsi="仿宋" w:eastAsia="仿宋"/>
              </w:rPr>
              <w:t>贷前模型介绍</w:t>
            </w:r>
          </w:p>
          <w:p>
            <w:pPr>
              <w:pStyle w:val="58"/>
              <w:spacing w:before="0" w:beforeLines="0" w:after="0" w:afterLines="0"/>
              <w:rPr>
                <w:rFonts w:ascii="仿宋" w:hAnsi="仿宋" w:eastAsia="仿宋"/>
              </w:rPr>
            </w:pPr>
            <w:r>
              <w:rPr>
                <w:rFonts w:hint="eastAsia" w:ascii="仿宋" w:hAnsi="仿宋" w:eastAsia="仿宋"/>
              </w:rPr>
              <w:t>贷中和贷后模型介绍</w:t>
            </w:r>
          </w:p>
        </w:tc>
        <w:tc>
          <w:tcPr>
            <w:tcW w:w="1363" w:type="dxa"/>
            <w:vAlign w:val="center"/>
          </w:tcPr>
          <w:p>
            <w:pPr>
              <w:pStyle w:val="58"/>
              <w:spacing w:before="0" w:beforeLines="0" w:after="0" w:afterLines="0"/>
              <w:rPr>
                <w:rFonts w:ascii="仿宋" w:hAnsi="仿宋" w:eastAsia="仿宋"/>
              </w:rPr>
            </w:pPr>
            <w:r>
              <w:rPr>
                <w:rFonts w:hint="eastAsia" w:ascii="仿宋" w:hAnsi="仿宋" w:eastAsia="仿宋"/>
              </w:rPr>
              <w:t>行方IT、</w:t>
            </w:r>
          </w:p>
          <w:p>
            <w:pPr>
              <w:pStyle w:val="58"/>
              <w:spacing w:before="0" w:beforeLines="0" w:after="0" w:afterLines="0"/>
              <w:rPr>
                <w:rFonts w:ascii="仿宋" w:hAnsi="仿宋" w:eastAsia="仿宋"/>
              </w:rPr>
            </w:pPr>
            <w:r>
              <w:rPr>
                <w:rFonts w:hint="eastAsia" w:ascii="仿宋" w:hAnsi="仿宋" w:eastAsia="仿宋"/>
              </w:rPr>
              <w:t>风控经理</w:t>
            </w:r>
          </w:p>
        </w:tc>
        <w:tc>
          <w:tcPr>
            <w:tcW w:w="1346" w:type="dxa"/>
            <w:vAlign w:val="center"/>
          </w:tcPr>
          <w:p>
            <w:pPr>
              <w:pStyle w:val="58"/>
              <w:spacing w:before="0" w:beforeLines="0" w:after="0" w:afterLines="0"/>
              <w:rPr>
                <w:rFonts w:ascii="仿宋" w:hAnsi="仿宋" w:eastAsia="仿宋"/>
              </w:rPr>
            </w:pPr>
            <w:r>
              <w:rPr>
                <w:rFonts w:hint="eastAsia" w:ascii="仿宋" w:hAnsi="仿宋" w:eastAsia="仿宋"/>
              </w:rPr>
              <w:t>现场授课</w:t>
            </w:r>
          </w:p>
        </w:tc>
      </w:tr>
    </w:tbl>
    <w:p>
      <w:pPr>
        <w:spacing w:before="156" w:after="156"/>
        <w:ind w:firstLine="480"/>
        <w:jc w:val="center"/>
        <w:rPr>
          <w:rFonts w:ascii="仿宋" w:hAnsi="仿宋" w:eastAsia="仿宋"/>
          <w:sz w:val="28"/>
          <w:szCs w:val="28"/>
        </w:rPr>
      </w:pPr>
      <w:r>
        <w:rPr>
          <w:rFonts w:hint="eastAsia" w:ascii="仿宋" w:hAnsi="仿宋" w:eastAsia="仿宋"/>
          <w:sz w:val="28"/>
          <w:szCs w:val="28"/>
        </w:rPr>
        <w:t>培训表二、远程培训课程</w:t>
      </w:r>
    </w:p>
    <w:tbl>
      <w:tblPr>
        <w:tblStyle w:val="50"/>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217"/>
        <w:gridCol w:w="2013"/>
        <w:gridCol w:w="2579"/>
        <w:gridCol w:w="1353"/>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blHeader/>
          <w:jc w:val="center"/>
        </w:trPr>
        <w:tc>
          <w:tcPr>
            <w:tcW w:w="1217"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课时</w:t>
            </w:r>
          </w:p>
        </w:tc>
        <w:tc>
          <w:tcPr>
            <w:tcW w:w="2013"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培训课程</w:t>
            </w:r>
          </w:p>
        </w:tc>
        <w:tc>
          <w:tcPr>
            <w:tcW w:w="2579"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培训内容</w:t>
            </w:r>
          </w:p>
        </w:tc>
        <w:tc>
          <w:tcPr>
            <w:tcW w:w="1353"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培训对象</w:t>
            </w:r>
          </w:p>
        </w:tc>
        <w:tc>
          <w:tcPr>
            <w:tcW w:w="1366" w:type="dxa"/>
            <w:vAlign w:val="center"/>
          </w:tcPr>
          <w:p>
            <w:pPr>
              <w:pStyle w:val="58"/>
              <w:spacing w:before="0" w:beforeLines="0" w:after="0" w:afterLines="0"/>
              <w:rPr>
                <w:rFonts w:ascii="仿宋" w:hAnsi="仿宋" w:eastAsia="仿宋"/>
              </w:rPr>
            </w:pPr>
            <w:r>
              <w:rPr>
                <w:rFonts w:hint="eastAsia" w:ascii="仿宋" w:hAnsi="仿宋" w:eastAsia="仿宋"/>
              </w:rPr>
              <w:t>培训方式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rHeight w:val="866" w:hRule="atLeast"/>
          <w:jc w:val="center"/>
        </w:trPr>
        <w:tc>
          <w:tcPr>
            <w:tcW w:w="1217" w:type="dxa"/>
            <w:vAlign w:val="center"/>
          </w:tcPr>
          <w:p>
            <w:pPr>
              <w:pStyle w:val="58"/>
              <w:spacing w:before="0" w:beforeLines="0" w:after="0" w:afterLines="0"/>
              <w:jc w:val="left"/>
              <w:rPr>
                <w:rFonts w:ascii="仿宋" w:hAnsi="仿宋" w:eastAsia="仿宋"/>
              </w:rPr>
            </w:pPr>
            <w:r>
              <w:rPr>
                <w:rFonts w:ascii="仿宋" w:hAnsi="仿宋" w:eastAsia="仿宋"/>
              </w:rPr>
              <w:t>1</w:t>
            </w:r>
            <w:r>
              <w:rPr>
                <w:rFonts w:hint="eastAsia" w:ascii="仿宋" w:hAnsi="仿宋" w:eastAsia="仿宋"/>
              </w:rPr>
              <w:t>小时</w:t>
            </w:r>
          </w:p>
        </w:tc>
        <w:tc>
          <w:tcPr>
            <w:tcW w:w="2013" w:type="dxa"/>
            <w:vAlign w:val="center"/>
          </w:tcPr>
          <w:p>
            <w:pPr>
              <w:pStyle w:val="58"/>
              <w:spacing w:before="0" w:beforeLines="0" w:after="0" w:afterLines="0"/>
              <w:jc w:val="left"/>
              <w:rPr>
                <w:rFonts w:ascii="仿宋" w:hAnsi="仿宋" w:eastAsia="仿宋"/>
              </w:rPr>
            </w:pPr>
            <w:r>
              <w:rPr>
                <w:rFonts w:hint="eastAsia" w:ascii="仿宋" w:hAnsi="仿宋" w:eastAsia="仿宋"/>
              </w:rPr>
              <w:t>税务知识培训</w:t>
            </w:r>
          </w:p>
        </w:tc>
        <w:tc>
          <w:tcPr>
            <w:tcW w:w="2579" w:type="dxa"/>
            <w:vAlign w:val="center"/>
          </w:tcPr>
          <w:p>
            <w:pPr>
              <w:pStyle w:val="58"/>
              <w:spacing w:before="0" w:beforeLines="0" w:after="0" w:afterLines="0"/>
              <w:jc w:val="left"/>
              <w:rPr>
                <w:rFonts w:ascii="仿宋" w:hAnsi="仿宋" w:eastAsia="仿宋"/>
              </w:rPr>
            </w:pPr>
            <w:r>
              <w:rPr>
                <w:rFonts w:hint="eastAsia" w:ascii="仿宋" w:hAnsi="仿宋" w:eastAsia="仿宋"/>
              </w:rPr>
              <w:t>税收概述</w:t>
            </w:r>
          </w:p>
          <w:p>
            <w:pPr>
              <w:pStyle w:val="58"/>
              <w:spacing w:before="0" w:beforeLines="0" w:after="0" w:afterLines="0"/>
              <w:jc w:val="left"/>
              <w:rPr>
                <w:rFonts w:ascii="仿宋" w:hAnsi="仿宋" w:eastAsia="仿宋"/>
              </w:rPr>
            </w:pPr>
            <w:r>
              <w:rPr>
                <w:rFonts w:hint="eastAsia" w:ascii="仿宋" w:hAnsi="仿宋" w:eastAsia="仿宋"/>
              </w:rPr>
              <w:t>重点税种介绍</w:t>
            </w:r>
          </w:p>
          <w:p>
            <w:pPr>
              <w:pStyle w:val="58"/>
              <w:spacing w:before="0" w:beforeLines="0" w:after="0" w:afterLines="0"/>
              <w:jc w:val="left"/>
              <w:rPr>
                <w:rFonts w:ascii="仿宋" w:hAnsi="仿宋" w:eastAsia="仿宋"/>
              </w:rPr>
            </w:pPr>
            <w:r>
              <w:rPr>
                <w:rFonts w:hint="eastAsia" w:ascii="仿宋" w:hAnsi="仿宋" w:eastAsia="仿宋"/>
              </w:rPr>
              <w:t>税收优惠</w:t>
            </w:r>
          </w:p>
          <w:p>
            <w:pPr>
              <w:pStyle w:val="58"/>
              <w:spacing w:before="0" w:beforeLines="0" w:after="0" w:afterLines="0"/>
              <w:jc w:val="left"/>
              <w:rPr>
                <w:rFonts w:ascii="仿宋" w:hAnsi="仿宋" w:eastAsia="仿宋"/>
              </w:rPr>
            </w:pPr>
            <w:r>
              <w:rPr>
                <w:rFonts w:hint="eastAsia" w:ascii="仿宋" w:hAnsi="仿宋" w:eastAsia="仿宋"/>
              </w:rPr>
              <w:t>金税三期介绍</w:t>
            </w:r>
          </w:p>
        </w:tc>
        <w:tc>
          <w:tcPr>
            <w:tcW w:w="1353" w:type="dxa"/>
            <w:vAlign w:val="center"/>
          </w:tcPr>
          <w:p>
            <w:pPr>
              <w:pStyle w:val="58"/>
              <w:spacing w:before="0" w:beforeLines="0" w:after="0" w:afterLines="0"/>
              <w:jc w:val="left"/>
              <w:rPr>
                <w:rFonts w:ascii="仿宋" w:hAnsi="仿宋" w:eastAsia="仿宋"/>
              </w:rPr>
            </w:pPr>
            <w:r>
              <w:rPr>
                <w:rFonts w:ascii="仿宋" w:hAnsi="仿宋" w:eastAsia="仿宋"/>
              </w:rPr>
              <w:t>客户经理、产品经理</w:t>
            </w:r>
          </w:p>
        </w:tc>
        <w:tc>
          <w:tcPr>
            <w:tcW w:w="1366" w:type="dxa"/>
            <w:vAlign w:val="center"/>
          </w:tcPr>
          <w:p>
            <w:pPr>
              <w:pStyle w:val="58"/>
              <w:spacing w:before="0" w:beforeLines="0" w:after="0" w:afterLines="0"/>
              <w:jc w:val="left"/>
              <w:rPr>
                <w:rFonts w:ascii="仿宋" w:hAnsi="仿宋" w:eastAsia="仿宋"/>
              </w:rPr>
            </w:pPr>
            <w:r>
              <w:rPr>
                <w:rFonts w:hint="eastAsia" w:ascii="仿宋" w:hAnsi="仿宋" w:eastAsia="仿宋"/>
              </w:rPr>
              <w:t>远程授课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217" w:type="dxa"/>
            <w:vAlign w:val="center"/>
          </w:tcPr>
          <w:p>
            <w:pPr>
              <w:pStyle w:val="58"/>
              <w:spacing w:before="0" w:beforeLines="0" w:after="0" w:afterLines="0"/>
              <w:jc w:val="left"/>
              <w:rPr>
                <w:rFonts w:ascii="仿宋" w:hAnsi="仿宋" w:eastAsia="仿宋"/>
              </w:rPr>
            </w:pPr>
            <w:r>
              <w:rPr>
                <w:rFonts w:ascii="仿宋" w:hAnsi="仿宋" w:eastAsia="仿宋"/>
              </w:rPr>
              <w:t>2</w:t>
            </w:r>
            <w:r>
              <w:rPr>
                <w:rFonts w:hint="eastAsia" w:ascii="仿宋" w:hAnsi="仿宋" w:eastAsia="仿宋"/>
              </w:rPr>
              <w:t>小时</w:t>
            </w:r>
          </w:p>
        </w:tc>
        <w:tc>
          <w:tcPr>
            <w:tcW w:w="2013" w:type="dxa"/>
            <w:vAlign w:val="center"/>
          </w:tcPr>
          <w:p>
            <w:pPr>
              <w:pStyle w:val="58"/>
              <w:spacing w:before="0" w:beforeLines="0" w:after="0" w:afterLines="0"/>
              <w:jc w:val="left"/>
              <w:rPr>
                <w:rFonts w:ascii="仿宋" w:hAnsi="仿宋" w:eastAsia="仿宋"/>
              </w:rPr>
            </w:pPr>
            <w:r>
              <w:rPr>
                <w:rFonts w:hint="eastAsia" w:ascii="仿宋" w:hAnsi="仿宋" w:eastAsia="仿宋"/>
              </w:rPr>
              <w:t>税银平台操作流程</w:t>
            </w:r>
          </w:p>
        </w:tc>
        <w:tc>
          <w:tcPr>
            <w:tcW w:w="2579" w:type="dxa"/>
            <w:vAlign w:val="center"/>
          </w:tcPr>
          <w:p>
            <w:pPr>
              <w:pStyle w:val="58"/>
              <w:spacing w:before="0" w:beforeLines="0" w:after="0" w:afterLines="0"/>
              <w:jc w:val="left"/>
              <w:rPr>
                <w:rFonts w:ascii="仿宋" w:hAnsi="仿宋" w:eastAsia="仿宋"/>
              </w:rPr>
            </w:pPr>
            <w:r>
              <w:rPr>
                <w:rFonts w:hint="eastAsia" w:ascii="仿宋" w:hAnsi="仿宋" w:eastAsia="仿宋"/>
              </w:rPr>
              <w:t>税银平台介绍、PC端、移动端的平台操作；</w:t>
            </w:r>
          </w:p>
          <w:p>
            <w:pPr>
              <w:pStyle w:val="58"/>
              <w:spacing w:before="0" w:beforeLines="0" w:after="0" w:afterLines="0"/>
              <w:jc w:val="left"/>
              <w:rPr>
                <w:rFonts w:ascii="仿宋" w:hAnsi="仿宋" w:eastAsia="仿宋"/>
              </w:rPr>
            </w:pPr>
            <w:r>
              <w:rPr>
                <w:rFonts w:hint="eastAsia" w:ascii="仿宋" w:hAnsi="仿宋" w:eastAsia="仿宋"/>
              </w:rPr>
              <w:t>常见问题介绍</w:t>
            </w:r>
          </w:p>
        </w:tc>
        <w:tc>
          <w:tcPr>
            <w:tcW w:w="1353" w:type="dxa"/>
            <w:vAlign w:val="center"/>
          </w:tcPr>
          <w:p>
            <w:pPr>
              <w:pStyle w:val="58"/>
              <w:spacing w:before="0" w:beforeLines="0" w:after="0" w:afterLines="0"/>
              <w:jc w:val="left"/>
              <w:rPr>
                <w:rFonts w:ascii="仿宋" w:hAnsi="仿宋" w:eastAsia="仿宋"/>
              </w:rPr>
            </w:pPr>
            <w:r>
              <w:rPr>
                <w:rFonts w:ascii="仿宋" w:hAnsi="仿宋" w:eastAsia="仿宋"/>
              </w:rPr>
              <w:t>客户经理、产品经理</w:t>
            </w:r>
          </w:p>
        </w:tc>
        <w:tc>
          <w:tcPr>
            <w:tcW w:w="1366" w:type="dxa"/>
            <w:vAlign w:val="center"/>
          </w:tcPr>
          <w:p>
            <w:pPr>
              <w:pStyle w:val="58"/>
              <w:spacing w:before="0" w:beforeLines="0" w:after="0" w:afterLines="0"/>
              <w:jc w:val="left"/>
              <w:rPr>
                <w:rFonts w:ascii="仿宋" w:hAnsi="仿宋" w:eastAsia="仿宋"/>
              </w:rPr>
            </w:pPr>
            <w:r>
              <w:rPr>
                <w:rFonts w:hint="eastAsia" w:ascii="仿宋" w:hAnsi="仿宋" w:eastAsia="仿宋"/>
              </w:rPr>
              <w:t>远程授课</w:t>
            </w:r>
          </w:p>
        </w:tc>
      </w:tr>
    </w:tbl>
    <w:p>
      <w:pPr>
        <w:rPr>
          <w:rFonts w:ascii="仿宋" w:hAnsi="仿宋" w:eastAsia="仿宋"/>
        </w:rPr>
      </w:pPr>
    </w:p>
    <w:p>
      <w:pPr>
        <w:pStyle w:val="66"/>
        <w:numPr>
          <w:ilvl w:val="3"/>
          <w:numId w:val="7"/>
        </w:numPr>
        <w:spacing w:before="0" w:after="0" w:line="360" w:lineRule="auto"/>
        <w:ind w:left="0" w:firstLine="0"/>
        <w:rPr>
          <w:rFonts w:ascii="仿宋" w:hAnsi="仿宋" w:eastAsia="仿宋"/>
        </w:rPr>
      </w:pPr>
      <w:bookmarkStart w:id="96" w:name="_Toc499602320"/>
      <w:r>
        <w:rPr>
          <w:rFonts w:hint="eastAsia" w:ascii="仿宋" w:hAnsi="仿宋" w:eastAsia="仿宋"/>
        </w:rPr>
        <w:t>培训教材</w:t>
      </w:r>
      <w:bookmarkEnd w:id="96"/>
      <w:r>
        <w:rPr>
          <w:rFonts w:hint="eastAsia" w:ascii="仿宋" w:hAnsi="仿宋" w:eastAsia="仿宋"/>
        </w:rPr>
        <w:t>及交付物清单</w:t>
      </w:r>
    </w:p>
    <w:p>
      <w:pPr>
        <w:ind w:firstLine="560" w:firstLineChars="200"/>
        <w:rPr>
          <w:rFonts w:ascii="仿宋" w:hAnsi="仿宋" w:eastAsia="仿宋"/>
          <w:sz w:val="28"/>
          <w:szCs w:val="28"/>
        </w:rPr>
      </w:pPr>
      <w:r>
        <w:rPr>
          <w:rFonts w:hint="eastAsia" w:ascii="仿宋" w:hAnsi="仿宋" w:eastAsia="仿宋"/>
          <w:sz w:val="28"/>
          <w:szCs w:val="28"/>
        </w:rPr>
        <w:t>提供培训教材和指南（包括电子版和相应数量的纸制印刷教材），并且提供详细的操作手册及相关培训文档（包括各种可复制的事前影像课件），标准培训课程，打印版PPT教程。现场课件在培训开始前审核后方可复印，培训教材数量按参加人数的120%提供。</w:t>
      </w:r>
    </w:p>
    <w:p>
      <w:pPr>
        <w:ind w:firstLine="482"/>
        <w:rPr>
          <w:rFonts w:ascii="仿宋" w:hAnsi="仿宋" w:eastAsia="仿宋"/>
          <w:sz w:val="28"/>
          <w:szCs w:val="28"/>
        </w:rPr>
      </w:pPr>
      <w:r>
        <w:rPr>
          <w:rFonts w:hint="eastAsia" w:ascii="仿宋" w:hAnsi="仿宋" w:eastAsia="仿宋"/>
          <w:sz w:val="28"/>
          <w:szCs w:val="28"/>
        </w:rPr>
        <w:t>授课培训整套培训教材包括以下几部分内容：</w:t>
      </w:r>
    </w:p>
    <w:tbl>
      <w:tblPr>
        <w:tblStyle w:val="50"/>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768"/>
        <w:gridCol w:w="2522"/>
        <w:gridCol w:w="2670"/>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tblHeader/>
          <w:jc w:val="center"/>
        </w:trPr>
        <w:tc>
          <w:tcPr>
            <w:tcW w:w="1768"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序号</w:t>
            </w:r>
          </w:p>
        </w:tc>
        <w:tc>
          <w:tcPr>
            <w:tcW w:w="2522"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培训教材</w:t>
            </w:r>
          </w:p>
        </w:tc>
        <w:tc>
          <w:tcPr>
            <w:tcW w:w="2670"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基本内容</w:t>
            </w:r>
          </w:p>
        </w:tc>
        <w:tc>
          <w:tcPr>
            <w:tcW w:w="1336"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培训类型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768" w:type="dxa"/>
            <w:vAlign w:val="center"/>
          </w:tcPr>
          <w:p>
            <w:pPr>
              <w:pStyle w:val="58"/>
              <w:spacing w:before="0" w:beforeLines="0" w:after="0" w:afterLines="0"/>
              <w:rPr>
                <w:rFonts w:ascii="仿宋" w:hAnsi="仿宋" w:eastAsia="仿宋"/>
              </w:rPr>
            </w:pPr>
            <w:r>
              <w:rPr>
                <w:rFonts w:ascii="仿宋" w:hAnsi="仿宋" w:eastAsia="仿宋"/>
              </w:rPr>
              <w:t>1</w:t>
            </w:r>
          </w:p>
        </w:tc>
        <w:tc>
          <w:tcPr>
            <w:tcW w:w="2522" w:type="dxa"/>
            <w:vAlign w:val="center"/>
          </w:tcPr>
          <w:p>
            <w:pPr>
              <w:pStyle w:val="58"/>
              <w:spacing w:before="0" w:beforeLines="0" w:after="0" w:afterLines="0"/>
              <w:rPr>
                <w:rFonts w:ascii="仿宋" w:hAnsi="仿宋" w:eastAsia="仿宋"/>
              </w:rPr>
            </w:pPr>
            <w:r>
              <w:rPr>
                <w:rFonts w:hint="eastAsia" w:ascii="仿宋" w:hAnsi="仿宋" w:eastAsia="仿宋"/>
              </w:rPr>
              <w:t>《金税三期纳税实务》</w:t>
            </w:r>
          </w:p>
        </w:tc>
        <w:tc>
          <w:tcPr>
            <w:tcW w:w="2670" w:type="dxa"/>
            <w:vAlign w:val="center"/>
          </w:tcPr>
          <w:p>
            <w:pPr>
              <w:pStyle w:val="58"/>
              <w:spacing w:before="0" w:beforeLines="0" w:after="0" w:afterLines="0"/>
              <w:rPr>
                <w:rFonts w:ascii="仿宋" w:hAnsi="仿宋" w:eastAsia="仿宋"/>
              </w:rPr>
            </w:pPr>
            <w:r>
              <w:rPr>
                <w:rFonts w:hint="eastAsia" w:ascii="仿宋" w:hAnsi="仿宋" w:eastAsia="仿宋"/>
              </w:rPr>
              <w:t>增值税和企业所得税计税方法</w:t>
            </w:r>
          </w:p>
        </w:tc>
        <w:tc>
          <w:tcPr>
            <w:tcW w:w="1336" w:type="dxa"/>
            <w:vAlign w:val="center"/>
          </w:tcPr>
          <w:p>
            <w:pPr>
              <w:pStyle w:val="58"/>
              <w:spacing w:before="0" w:beforeLines="0" w:after="0" w:afterLines="0"/>
              <w:rPr>
                <w:rFonts w:ascii="仿宋" w:hAnsi="仿宋" w:eastAsia="仿宋"/>
              </w:rPr>
            </w:pPr>
            <w:r>
              <w:rPr>
                <w:rFonts w:hint="eastAsia" w:ascii="仿宋" w:hAnsi="仿宋" w:eastAsia="仿宋"/>
              </w:rPr>
              <w:t>理论讲解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768" w:type="dxa"/>
            <w:vAlign w:val="center"/>
          </w:tcPr>
          <w:p>
            <w:pPr>
              <w:pStyle w:val="58"/>
              <w:spacing w:before="0" w:beforeLines="0" w:after="0" w:afterLines="0"/>
              <w:rPr>
                <w:rFonts w:ascii="仿宋" w:hAnsi="仿宋" w:eastAsia="仿宋"/>
              </w:rPr>
            </w:pPr>
            <w:r>
              <w:rPr>
                <w:rFonts w:hint="eastAsia" w:ascii="仿宋" w:hAnsi="仿宋" w:eastAsia="仿宋"/>
              </w:rPr>
              <w:t>2</w:t>
            </w:r>
          </w:p>
        </w:tc>
        <w:tc>
          <w:tcPr>
            <w:tcW w:w="2522" w:type="dxa"/>
            <w:vAlign w:val="center"/>
          </w:tcPr>
          <w:p>
            <w:pPr>
              <w:pStyle w:val="58"/>
              <w:spacing w:before="0" w:beforeLines="0" w:after="0" w:afterLines="0"/>
              <w:rPr>
                <w:rFonts w:ascii="仿宋" w:hAnsi="仿宋" w:eastAsia="仿宋"/>
              </w:rPr>
            </w:pPr>
            <w:r>
              <w:rPr>
                <w:rFonts w:hint="eastAsia" w:ascii="仿宋" w:hAnsi="仿宋" w:eastAsia="仿宋"/>
              </w:rPr>
              <w:t>《评分模型开发介绍》</w:t>
            </w:r>
          </w:p>
        </w:tc>
        <w:tc>
          <w:tcPr>
            <w:tcW w:w="2670" w:type="dxa"/>
            <w:vAlign w:val="center"/>
          </w:tcPr>
          <w:p>
            <w:pPr>
              <w:pStyle w:val="58"/>
              <w:spacing w:before="0" w:beforeLines="0" w:after="0" w:afterLines="0"/>
              <w:rPr>
                <w:rFonts w:ascii="仿宋" w:hAnsi="仿宋" w:eastAsia="仿宋"/>
              </w:rPr>
            </w:pPr>
            <w:r>
              <w:rPr>
                <w:rFonts w:hint="eastAsia" w:ascii="仿宋" w:hAnsi="仿宋" w:eastAsia="仿宋"/>
              </w:rPr>
              <w:t>贷前模型介绍</w:t>
            </w:r>
          </w:p>
          <w:p>
            <w:pPr>
              <w:pStyle w:val="58"/>
              <w:spacing w:before="0" w:beforeLines="0" w:after="0" w:afterLines="0"/>
              <w:rPr>
                <w:rFonts w:ascii="仿宋" w:hAnsi="仿宋" w:eastAsia="仿宋"/>
              </w:rPr>
            </w:pPr>
            <w:r>
              <w:rPr>
                <w:rFonts w:hint="eastAsia" w:ascii="仿宋" w:hAnsi="仿宋" w:eastAsia="仿宋"/>
              </w:rPr>
              <w:t>贷中和贷后模型介绍</w:t>
            </w:r>
          </w:p>
        </w:tc>
        <w:tc>
          <w:tcPr>
            <w:tcW w:w="1336" w:type="dxa"/>
            <w:vAlign w:val="center"/>
          </w:tcPr>
          <w:p>
            <w:pPr>
              <w:pStyle w:val="58"/>
              <w:spacing w:before="0" w:beforeLines="0" w:after="0" w:afterLines="0"/>
              <w:rPr>
                <w:rFonts w:ascii="仿宋" w:hAnsi="仿宋" w:eastAsia="仿宋"/>
              </w:rPr>
            </w:pPr>
            <w:r>
              <w:rPr>
                <w:rFonts w:hint="eastAsia" w:ascii="仿宋" w:hAnsi="仿宋" w:eastAsia="仿宋"/>
              </w:rPr>
              <w:t>理论讲解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768" w:type="dxa"/>
            <w:vAlign w:val="center"/>
          </w:tcPr>
          <w:p>
            <w:pPr>
              <w:pStyle w:val="58"/>
              <w:spacing w:before="0" w:beforeLines="0" w:after="0" w:afterLines="0"/>
              <w:rPr>
                <w:rFonts w:ascii="仿宋" w:hAnsi="仿宋" w:eastAsia="仿宋"/>
              </w:rPr>
            </w:pPr>
            <w:r>
              <w:rPr>
                <w:rFonts w:hint="eastAsia" w:ascii="仿宋" w:hAnsi="仿宋" w:eastAsia="仿宋"/>
              </w:rPr>
              <w:t>3</w:t>
            </w:r>
          </w:p>
        </w:tc>
        <w:tc>
          <w:tcPr>
            <w:tcW w:w="2522" w:type="dxa"/>
            <w:vAlign w:val="center"/>
          </w:tcPr>
          <w:p>
            <w:pPr>
              <w:pStyle w:val="58"/>
              <w:spacing w:before="0" w:beforeLines="0" w:after="0" w:afterLines="0"/>
              <w:rPr>
                <w:rFonts w:ascii="仿宋" w:hAnsi="仿宋" w:eastAsia="仿宋"/>
              </w:rPr>
            </w:pPr>
            <w:r>
              <w:rPr>
                <w:rFonts w:hint="eastAsia" w:ascii="仿宋" w:hAnsi="仿宋" w:eastAsia="仿宋"/>
              </w:rPr>
              <w:t>《税务知识》</w:t>
            </w:r>
          </w:p>
        </w:tc>
        <w:tc>
          <w:tcPr>
            <w:tcW w:w="2670" w:type="dxa"/>
            <w:vAlign w:val="center"/>
          </w:tcPr>
          <w:p>
            <w:pPr>
              <w:pStyle w:val="58"/>
              <w:spacing w:before="0" w:beforeLines="0" w:after="0" w:afterLines="0"/>
              <w:rPr>
                <w:rFonts w:ascii="仿宋" w:hAnsi="仿宋" w:eastAsia="仿宋"/>
              </w:rPr>
            </w:pPr>
            <w:r>
              <w:rPr>
                <w:rFonts w:hint="eastAsia" w:ascii="仿宋" w:hAnsi="仿宋" w:eastAsia="仿宋"/>
              </w:rPr>
              <w:t>税收概述</w:t>
            </w:r>
          </w:p>
          <w:p>
            <w:pPr>
              <w:pStyle w:val="58"/>
              <w:spacing w:before="0" w:beforeLines="0" w:after="0" w:afterLines="0"/>
              <w:rPr>
                <w:rFonts w:ascii="仿宋" w:hAnsi="仿宋" w:eastAsia="仿宋"/>
              </w:rPr>
            </w:pPr>
            <w:r>
              <w:rPr>
                <w:rFonts w:hint="eastAsia" w:ascii="仿宋" w:hAnsi="仿宋" w:eastAsia="仿宋"/>
              </w:rPr>
              <w:t>重点税种介绍</w:t>
            </w:r>
          </w:p>
          <w:p>
            <w:pPr>
              <w:pStyle w:val="58"/>
              <w:spacing w:before="0" w:beforeLines="0" w:after="0" w:afterLines="0"/>
              <w:rPr>
                <w:rFonts w:ascii="仿宋" w:hAnsi="仿宋" w:eastAsia="仿宋"/>
              </w:rPr>
            </w:pPr>
            <w:r>
              <w:rPr>
                <w:rFonts w:hint="eastAsia" w:ascii="仿宋" w:hAnsi="仿宋" w:eastAsia="仿宋"/>
              </w:rPr>
              <w:t>税收优惠</w:t>
            </w:r>
          </w:p>
          <w:p>
            <w:pPr>
              <w:pStyle w:val="58"/>
              <w:spacing w:before="0" w:beforeLines="0" w:after="0" w:afterLines="0"/>
              <w:rPr>
                <w:rFonts w:ascii="仿宋" w:hAnsi="仿宋" w:eastAsia="仿宋"/>
              </w:rPr>
            </w:pPr>
            <w:r>
              <w:rPr>
                <w:rFonts w:hint="eastAsia" w:ascii="仿宋" w:hAnsi="仿宋" w:eastAsia="仿宋"/>
              </w:rPr>
              <w:t>金税三期系统介绍</w:t>
            </w:r>
          </w:p>
        </w:tc>
        <w:tc>
          <w:tcPr>
            <w:tcW w:w="1336" w:type="dxa"/>
            <w:vAlign w:val="center"/>
          </w:tcPr>
          <w:p>
            <w:pPr>
              <w:pStyle w:val="58"/>
              <w:spacing w:before="0" w:beforeLines="0" w:after="0" w:afterLines="0"/>
              <w:rPr>
                <w:rFonts w:ascii="仿宋" w:hAnsi="仿宋" w:eastAsia="仿宋"/>
              </w:rPr>
            </w:pPr>
            <w:r>
              <w:rPr>
                <w:rFonts w:hint="eastAsia" w:ascii="仿宋" w:hAnsi="仿宋" w:eastAsia="仿宋"/>
              </w:rPr>
              <w:t>理论讲解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768" w:type="dxa"/>
            <w:vAlign w:val="center"/>
          </w:tcPr>
          <w:p>
            <w:pPr>
              <w:pStyle w:val="58"/>
              <w:spacing w:before="0" w:beforeLines="0" w:after="0" w:afterLines="0"/>
              <w:rPr>
                <w:rFonts w:ascii="仿宋" w:hAnsi="仿宋" w:eastAsia="仿宋"/>
              </w:rPr>
            </w:pPr>
            <w:r>
              <w:rPr>
                <w:rFonts w:ascii="仿宋" w:hAnsi="仿宋" w:eastAsia="仿宋"/>
              </w:rPr>
              <w:t>4</w:t>
            </w:r>
          </w:p>
        </w:tc>
        <w:tc>
          <w:tcPr>
            <w:tcW w:w="2522"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《税银平台操作指南》</w:t>
            </w:r>
          </w:p>
          <w:p>
            <w:pPr>
              <w:pStyle w:val="58"/>
              <w:spacing w:before="0" w:beforeLines="0" w:after="0" w:afterLines="0"/>
              <w:rPr>
                <w:rFonts w:ascii="仿宋" w:hAnsi="仿宋" w:eastAsia="仿宋"/>
              </w:rPr>
            </w:pPr>
            <w:r>
              <w:rPr>
                <w:rFonts w:hint="eastAsia" w:ascii="仿宋" w:hAnsi="仿宋" w:eastAsia="仿宋"/>
              </w:rPr>
              <w:t>《产品手册》</w:t>
            </w:r>
          </w:p>
        </w:tc>
        <w:tc>
          <w:tcPr>
            <w:tcW w:w="2670"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税银平台介绍及PC端、移动端的平台操作</w:t>
            </w:r>
          </w:p>
        </w:tc>
        <w:tc>
          <w:tcPr>
            <w:tcW w:w="1336" w:type="dxa"/>
            <w:shd w:val="clear" w:color="auto" w:fill="auto"/>
            <w:vAlign w:val="center"/>
          </w:tcPr>
          <w:p>
            <w:pPr>
              <w:pStyle w:val="58"/>
              <w:spacing w:before="0" w:beforeLines="0" w:after="0" w:afterLines="0"/>
              <w:rPr>
                <w:rFonts w:ascii="仿宋" w:hAnsi="仿宋" w:eastAsia="仿宋"/>
              </w:rPr>
            </w:pPr>
            <w:r>
              <w:rPr>
                <w:rFonts w:hint="eastAsia" w:ascii="仿宋" w:hAnsi="仿宋" w:eastAsia="仿宋"/>
              </w:rPr>
              <w:t>理论讲解与实务操作相结合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Ex>
        <w:trPr>
          <w:jc w:val="center"/>
        </w:trPr>
        <w:tc>
          <w:tcPr>
            <w:tcW w:w="1768" w:type="dxa"/>
            <w:vAlign w:val="center"/>
          </w:tcPr>
          <w:p>
            <w:pPr>
              <w:pStyle w:val="58"/>
              <w:spacing w:before="0" w:beforeLines="0" w:after="0" w:afterLines="0"/>
              <w:rPr>
                <w:rFonts w:ascii="仿宋" w:hAnsi="仿宋" w:eastAsia="仿宋"/>
              </w:rPr>
            </w:pPr>
            <w:r>
              <w:rPr>
                <w:rFonts w:ascii="仿宋" w:hAnsi="仿宋" w:eastAsia="仿宋"/>
              </w:rPr>
              <w:t>5</w:t>
            </w:r>
          </w:p>
        </w:tc>
        <w:tc>
          <w:tcPr>
            <w:tcW w:w="2522" w:type="dxa"/>
            <w:vAlign w:val="center"/>
          </w:tcPr>
          <w:p>
            <w:pPr>
              <w:pStyle w:val="58"/>
              <w:spacing w:before="0" w:beforeLines="0" w:after="0" w:afterLines="0"/>
              <w:rPr>
                <w:rFonts w:ascii="仿宋" w:hAnsi="仿宋" w:eastAsia="仿宋"/>
              </w:rPr>
            </w:pPr>
            <w:r>
              <w:rPr>
                <w:rFonts w:hint="eastAsia" w:ascii="仿宋" w:hAnsi="仿宋" w:eastAsia="仿宋"/>
              </w:rPr>
              <w:t>考试</w:t>
            </w:r>
          </w:p>
        </w:tc>
        <w:tc>
          <w:tcPr>
            <w:tcW w:w="2670" w:type="dxa"/>
            <w:vAlign w:val="center"/>
          </w:tcPr>
          <w:p>
            <w:pPr>
              <w:pStyle w:val="58"/>
              <w:spacing w:before="0" w:beforeLines="0" w:after="0" w:afterLines="0"/>
              <w:rPr>
                <w:rFonts w:ascii="仿宋" w:hAnsi="仿宋" w:eastAsia="仿宋"/>
              </w:rPr>
            </w:pPr>
            <w:r>
              <w:rPr>
                <w:rFonts w:hint="eastAsia" w:ascii="仿宋" w:hAnsi="仿宋" w:eastAsia="仿宋"/>
              </w:rPr>
              <w:t>针对培训课程内容，制定相应的培训考试。</w:t>
            </w:r>
          </w:p>
        </w:tc>
        <w:tc>
          <w:tcPr>
            <w:tcW w:w="1336" w:type="dxa"/>
            <w:vAlign w:val="center"/>
          </w:tcPr>
          <w:p>
            <w:pPr>
              <w:pStyle w:val="58"/>
              <w:spacing w:before="0" w:beforeLines="0" w:after="0" w:afterLines="0"/>
              <w:rPr>
                <w:rFonts w:ascii="仿宋" w:hAnsi="仿宋" w:eastAsia="仿宋"/>
              </w:rPr>
            </w:pPr>
            <w:r>
              <w:rPr>
                <w:rFonts w:hint="eastAsia" w:ascii="仿宋" w:hAnsi="仿宋" w:eastAsia="仿宋"/>
              </w:rPr>
              <w:t>培训试题</w:t>
            </w:r>
          </w:p>
        </w:tc>
      </w:tr>
    </w:tbl>
    <w:p>
      <w:pPr>
        <w:spacing w:before="156" w:after="156"/>
        <w:jc w:val="left"/>
        <w:rPr>
          <w:rFonts w:ascii="仿宋" w:hAnsi="仿宋" w:eastAsia="仿宋"/>
          <w:b/>
          <w:sz w:val="28"/>
          <w:szCs w:val="28"/>
        </w:rPr>
      </w:pPr>
      <w:bookmarkStart w:id="97" w:name="_Toc499602319"/>
      <w:bookmarkStart w:id="98" w:name="_Toc499602321"/>
      <w:r>
        <w:rPr>
          <w:rFonts w:hint="eastAsia" w:ascii="仿宋" w:hAnsi="仿宋" w:eastAsia="仿宋"/>
          <w:b/>
          <w:sz w:val="28"/>
          <w:szCs w:val="28"/>
        </w:rPr>
        <w:t>交付清单如下：</w:t>
      </w:r>
    </w:p>
    <w:p>
      <w:pPr>
        <w:pStyle w:val="53"/>
        <w:numPr>
          <w:ilvl w:val="0"/>
          <w:numId w:val="86"/>
        </w:numPr>
        <w:spacing w:line="360" w:lineRule="auto"/>
        <w:ind w:firstLineChars="0"/>
        <w:jc w:val="left"/>
        <w:rPr>
          <w:rFonts w:ascii="仿宋" w:hAnsi="仿宋" w:eastAsia="仿宋"/>
          <w:sz w:val="28"/>
          <w:szCs w:val="28"/>
        </w:rPr>
      </w:pPr>
      <w:r>
        <w:rPr>
          <w:rFonts w:hint="eastAsia" w:ascii="仿宋" w:hAnsi="仿宋" w:eastAsia="仿宋"/>
          <w:sz w:val="28"/>
          <w:szCs w:val="28"/>
        </w:rPr>
        <w:t>《金税三期纳税实务》，基本内容“增值税和企业所得税计税方法”，电子文档形式；</w:t>
      </w:r>
    </w:p>
    <w:p>
      <w:pPr>
        <w:pStyle w:val="53"/>
        <w:numPr>
          <w:ilvl w:val="0"/>
          <w:numId w:val="86"/>
        </w:numPr>
        <w:spacing w:line="360" w:lineRule="auto"/>
        <w:ind w:firstLineChars="0"/>
        <w:jc w:val="left"/>
        <w:rPr>
          <w:rFonts w:ascii="仿宋" w:hAnsi="仿宋" w:eastAsia="仿宋"/>
          <w:sz w:val="28"/>
          <w:szCs w:val="28"/>
        </w:rPr>
      </w:pPr>
      <w:r>
        <w:rPr>
          <w:rFonts w:hint="eastAsia" w:ascii="仿宋" w:hAnsi="仿宋" w:eastAsia="仿宋"/>
          <w:sz w:val="28"/>
          <w:szCs w:val="28"/>
        </w:rPr>
        <w:t>《评分模型开发介绍》，基本内容“贷前模型介绍，贷中和贷后模型介绍”，电子文档形式；</w:t>
      </w:r>
    </w:p>
    <w:p>
      <w:pPr>
        <w:pStyle w:val="53"/>
        <w:numPr>
          <w:ilvl w:val="0"/>
          <w:numId w:val="86"/>
        </w:numPr>
        <w:spacing w:line="360" w:lineRule="auto"/>
        <w:ind w:firstLineChars="0"/>
        <w:jc w:val="left"/>
        <w:rPr>
          <w:rFonts w:ascii="仿宋" w:hAnsi="仿宋" w:eastAsia="仿宋"/>
          <w:sz w:val="28"/>
          <w:szCs w:val="28"/>
        </w:rPr>
      </w:pPr>
      <w:r>
        <w:rPr>
          <w:rFonts w:hint="eastAsia" w:ascii="仿宋" w:hAnsi="仿宋" w:eastAsia="仿宋"/>
          <w:sz w:val="28"/>
          <w:szCs w:val="28"/>
        </w:rPr>
        <w:t>《税务知识》，基本内容“税收概述，重点税种介绍，税收优惠，金税三期系统介绍”，电子文档形式；</w:t>
      </w:r>
    </w:p>
    <w:p>
      <w:pPr>
        <w:pStyle w:val="53"/>
        <w:numPr>
          <w:ilvl w:val="0"/>
          <w:numId w:val="86"/>
        </w:numPr>
        <w:spacing w:line="360" w:lineRule="auto"/>
        <w:ind w:firstLineChars="0"/>
        <w:jc w:val="left"/>
        <w:rPr>
          <w:rFonts w:ascii="仿宋" w:hAnsi="仿宋" w:eastAsia="仿宋"/>
          <w:sz w:val="28"/>
          <w:szCs w:val="28"/>
        </w:rPr>
      </w:pPr>
      <w:r>
        <w:rPr>
          <w:rFonts w:hint="eastAsia" w:ascii="仿宋" w:hAnsi="仿宋" w:eastAsia="仿宋"/>
          <w:sz w:val="28"/>
          <w:szCs w:val="28"/>
        </w:rPr>
        <w:t>《税银平台操作指南》《产品手册》，基本内容“税银平台介绍及PC端、移动端的平台操作”，电子文档形式；</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培训师资</w:t>
      </w:r>
      <w:bookmarkEnd w:id="97"/>
    </w:p>
    <w:p>
      <w:pPr>
        <w:ind w:firstLine="560" w:firstLineChars="200"/>
        <w:rPr>
          <w:rFonts w:ascii="仿宋" w:hAnsi="仿宋" w:eastAsia="仿宋"/>
          <w:sz w:val="28"/>
          <w:szCs w:val="28"/>
        </w:rPr>
      </w:pPr>
      <w:r>
        <w:rPr>
          <w:rFonts w:hint="eastAsia" w:ascii="仿宋" w:hAnsi="仿宋" w:eastAsia="仿宋"/>
          <w:sz w:val="28"/>
          <w:szCs w:val="28"/>
        </w:rPr>
        <w:t>我们配备4名主讲教师。现场集中培训，两个授课内容各配1名主讲和2名辅助讲师，共同来完成培训任务；远程培训每节课配备1名主讲和1名电教辅助讲师，确保每个学员的培训质量和培训目标的实现。</w:t>
      </w:r>
    </w:p>
    <w:p>
      <w:pPr>
        <w:ind w:firstLine="560" w:firstLineChars="200"/>
        <w:rPr>
          <w:rFonts w:ascii="仿宋" w:hAnsi="仿宋" w:eastAsia="仿宋"/>
          <w:sz w:val="28"/>
          <w:szCs w:val="28"/>
        </w:rPr>
      </w:pPr>
      <w:r>
        <w:rPr>
          <w:rFonts w:hint="eastAsia" w:ascii="仿宋" w:hAnsi="仿宋" w:eastAsia="仿宋"/>
          <w:sz w:val="28"/>
          <w:szCs w:val="28"/>
        </w:rPr>
        <w:t>培训讲师均为任职多年、有丰富的实践及教学经验的讲师，培训主讲师具有实际工作经历并至少有三年的教学经验，具备相关专业资格和教学经验。</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培训质量保障</w:t>
      </w:r>
      <w:bookmarkEnd w:id="98"/>
    </w:p>
    <w:p>
      <w:pPr>
        <w:ind w:firstLine="560" w:firstLineChars="200"/>
        <w:rPr>
          <w:rFonts w:ascii="仿宋" w:hAnsi="仿宋" w:eastAsia="仿宋"/>
          <w:sz w:val="28"/>
          <w:szCs w:val="28"/>
        </w:rPr>
      </w:pPr>
      <w:r>
        <w:rPr>
          <w:rFonts w:hint="eastAsia" w:ascii="仿宋" w:hAnsi="仿宋" w:eastAsia="仿宋"/>
          <w:sz w:val="28"/>
          <w:szCs w:val="28"/>
        </w:rPr>
        <w:t>为了保证培训达到预期效果，我方在培训过程中将进行全面质量监督与控制。</w:t>
      </w:r>
    </w:p>
    <w:p>
      <w:pPr>
        <w:ind w:firstLine="560" w:firstLineChars="200"/>
        <w:rPr>
          <w:rFonts w:ascii="仿宋" w:hAnsi="仿宋" w:eastAsia="仿宋"/>
          <w:sz w:val="28"/>
          <w:szCs w:val="28"/>
        </w:rPr>
      </w:pPr>
      <w:r>
        <w:rPr>
          <w:rFonts w:hint="eastAsia" w:ascii="仿宋" w:hAnsi="仿宋" w:eastAsia="仿宋"/>
          <w:sz w:val="28"/>
          <w:szCs w:val="28"/>
        </w:rPr>
        <w:t>培训质量保障需要贯穿培训整个环节，从培训实施计划制定、培训教材编制、培训通知发放、培训准备、培训实施、培训考核、培训评估和培训总结等方面给予考虑。</w:t>
      </w:r>
    </w:p>
    <w:p>
      <w:pPr>
        <w:pStyle w:val="4"/>
        <w:numPr>
          <w:ilvl w:val="2"/>
          <w:numId w:val="7"/>
        </w:numPr>
        <w:spacing w:before="0" w:after="0" w:line="360" w:lineRule="auto"/>
        <w:ind w:left="0" w:firstLine="0"/>
        <w:rPr>
          <w:rFonts w:ascii="仿宋" w:hAnsi="仿宋" w:eastAsia="仿宋"/>
          <w:sz w:val="28"/>
          <w:szCs w:val="28"/>
        </w:rPr>
      </w:pPr>
      <w:r>
        <w:rPr>
          <w:rFonts w:hint="eastAsia" w:ascii="仿宋" w:hAnsi="仿宋" w:eastAsia="仿宋"/>
        </w:rPr>
        <w:t>培训实施前阶段</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制定培训实施计划</w:t>
      </w:r>
    </w:p>
    <w:p>
      <w:pPr>
        <w:ind w:firstLine="560" w:firstLineChars="200"/>
        <w:rPr>
          <w:rFonts w:ascii="仿宋" w:hAnsi="仿宋" w:eastAsia="仿宋"/>
          <w:sz w:val="28"/>
          <w:szCs w:val="28"/>
        </w:rPr>
      </w:pPr>
      <w:r>
        <w:rPr>
          <w:rFonts w:hint="eastAsia" w:ascii="仿宋" w:hAnsi="仿宋" w:eastAsia="仿宋"/>
          <w:sz w:val="28"/>
          <w:szCs w:val="28"/>
        </w:rPr>
        <w:t>按照项目总体实施进度的要求开始项目培训工作。我方负责制定详细的《培训课程表》，并提交给</w:t>
      </w:r>
      <w:r>
        <w:rPr>
          <w:rFonts w:ascii="仿宋" w:hAnsi="仿宋" w:eastAsia="仿宋"/>
          <w:sz w:val="28"/>
          <w:szCs w:val="28"/>
        </w:rPr>
        <w:t>招标方</w:t>
      </w:r>
      <w:r>
        <w:rPr>
          <w:rFonts w:hint="eastAsia" w:ascii="仿宋" w:hAnsi="仿宋" w:eastAsia="仿宋"/>
          <w:sz w:val="28"/>
          <w:szCs w:val="28"/>
        </w:rPr>
        <w:t>的培训负责人进行审批，审批通过后，立即开始培训的准备工作。</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发出培训通知</w:t>
      </w:r>
    </w:p>
    <w:p>
      <w:pPr>
        <w:ind w:firstLine="560" w:firstLineChars="200"/>
        <w:rPr>
          <w:rFonts w:ascii="仿宋" w:hAnsi="仿宋" w:eastAsia="仿宋"/>
          <w:sz w:val="28"/>
          <w:szCs w:val="28"/>
        </w:rPr>
      </w:pPr>
      <w:r>
        <w:rPr>
          <w:rFonts w:hint="eastAsia" w:ascii="仿宋" w:hAnsi="仿宋" w:eastAsia="仿宋"/>
          <w:sz w:val="28"/>
          <w:szCs w:val="28"/>
        </w:rPr>
        <w:t>我方根据培训实施计划，提前将培训通知和培训教材提交给</w:t>
      </w:r>
      <w:r>
        <w:rPr>
          <w:rFonts w:ascii="仿宋" w:hAnsi="仿宋" w:eastAsia="仿宋"/>
          <w:sz w:val="28"/>
          <w:szCs w:val="28"/>
        </w:rPr>
        <w:t>招标方</w:t>
      </w:r>
      <w:r>
        <w:rPr>
          <w:rFonts w:hint="eastAsia" w:ascii="仿宋" w:hAnsi="仿宋" w:eastAsia="仿宋"/>
          <w:sz w:val="28"/>
          <w:szCs w:val="28"/>
        </w:rPr>
        <w:t>培训负责人。由我方和</w:t>
      </w:r>
      <w:r>
        <w:rPr>
          <w:rFonts w:ascii="仿宋" w:hAnsi="仿宋" w:eastAsia="仿宋"/>
          <w:sz w:val="28"/>
          <w:szCs w:val="28"/>
        </w:rPr>
        <w:t>招标方</w:t>
      </w:r>
      <w:r>
        <w:rPr>
          <w:rFonts w:hint="eastAsia" w:ascii="仿宋" w:hAnsi="仿宋" w:eastAsia="仿宋"/>
          <w:sz w:val="28"/>
          <w:szCs w:val="28"/>
        </w:rPr>
        <w:t>共同对需要参加培训的人员发放培训通知。</w:t>
      </w:r>
    </w:p>
    <w:p>
      <w:pPr>
        <w:pStyle w:val="4"/>
        <w:numPr>
          <w:ilvl w:val="2"/>
          <w:numId w:val="7"/>
        </w:numPr>
        <w:spacing w:before="0" w:after="0" w:line="360" w:lineRule="auto"/>
        <w:ind w:left="0" w:firstLine="0"/>
        <w:rPr>
          <w:rFonts w:ascii="仿宋" w:hAnsi="仿宋" w:eastAsia="仿宋"/>
        </w:rPr>
      </w:pPr>
      <w:r>
        <w:rPr>
          <w:rFonts w:hint="eastAsia" w:ascii="仿宋" w:hAnsi="仿宋" w:eastAsia="仿宋"/>
        </w:rPr>
        <w:t>培训实施中阶段</w:t>
      </w:r>
    </w:p>
    <w:p>
      <w:pPr>
        <w:ind w:firstLine="560" w:firstLineChars="200"/>
        <w:rPr>
          <w:rFonts w:ascii="仿宋" w:hAnsi="仿宋" w:eastAsia="仿宋"/>
          <w:sz w:val="28"/>
          <w:szCs w:val="28"/>
        </w:rPr>
      </w:pPr>
      <w:r>
        <w:rPr>
          <w:rFonts w:hint="eastAsia" w:ascii="仿宋" w:hAnsi="仿宋" w:eastAsia="仿宋"/>
          <w:sz w:val="28"/>
          <w:szCs w:val="28"/>
        </w:rPr>
        <w:t>现场培训，由培训的主讲师在项目组协助下与银行相关负责人员对接沟通、负责培训的组织。辅助讲师或电教讲师负责学员签到，记录培训进展情况，登记到培训记录表中。</w:t>
      </w:r>
    </w:p>
    <w:p>
      <w:pPr>
        <w:ind w:firstLine="560" w:firstLineChars="200"/>
        <w:rPr>
          <w:rFonts w:ascii="仿宋" w:hAnsi="仿宋" w:eastAsia="仿宋"/>
          <w:sz w:val="28"/>
          <w:szCs w:val="28"/>
        </w:rPr>
      </w:pPr>
      <w:r>
        <w:rPr>
          <w:rFonts w:hint="eastAsia" w:ascii="仿宋" w:hAnsi="仿宋" w:eastAsia="仿宋"/>
          <w:sz w:val="28"/>
          <w:szCs w:val="28"/>
        </w:rPr>
        <w:t>远程培训，由由培训讲师在项目组协助下与银行相关负责人员对接沟通、负责培训的组织。电教讲师负责系统的联线维护，发放相关培训资料，记录培训进展情况，登记到培训记录表中。</w:t>
      </w:r>
    </w:p>
    <w:p>
      <w:pPr>
        <w:ind w:firstLine="560" w:firstLineChars="200"/>
        <w:rPr>
          <w:rFonts w:ascii="仿宋" w:hAnsi="仿宋" w:eastAsia="仿宋"/>
          <w:sz w:val="28"/>
          <w:szCs w:val="28"/>
        </w:rPr>
      </w:pPr>
      <w:r>
        <w:rPr>
          <w:rFonts w:hint="eastAsia" w:ascii="仿宋" w:hAnsi="仿宋" w:eastAsia="仿宋"/>
          <w:sz w:val="28"/>
          <w:szCs w:val="28"/>
        </w:rPr>
        <w:t>培训答疑，参与培训人员对授课内容的疑问，可在培训微信群或电子邮件中提出疑问，课后由授课讲师在答疑环节给予答复。必要时汇总并提炼后形成问题集锦，反馈银行。</w:t>
      </w:r>
    </w:p>
    <w:p>
      <w:pPr>
        <w:pStyle w:val="4"/>
        <w:numPr>
          <w:ilvl w:val="2"/>
          <w:numId w:val="7"/>
        </w:numPr>
        <w:spacing w:before="0" w:after="0" w:line="360" w:lineRule="auto"/>
        <w:ind w:left="0" w:firstLine="0"/>
        <w:rPr>
          <w:rFonts w:ascii="仿宋" w:hAnsi="仿宋" w:eastAsia="仿宋"/>
        </w:rPr>
      </w:pPr>
      <w:r>
        <w:rPr>
          <w:rFonts w:hint="eastAsia" w:ascii="仿宋" w:hAnsi="仿宋" w:eastAsia="仿宋"/>
        </w:rPr>
        <w:t>培训实施后阶段</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培训考核</w:t>
      </w:r>
    </w:p>
    <w:p>
      <w:pPr>
        <w:ind w:firstLine="560" w:firstLineChars="200"/>
        <w:rPr>
          <w:rFonts w:ascii="仿宋" w:hAnsi="仿宋" w:eastAsia="仿宋"/>
          <w:sz w:val="28"/>
          <w:szCs w:val="28"/>
        </w:rPr>
      </w:pPr>
      <w:r>
        <w:rPr>
          <w:rFonts w:hint="eastAsia" w:ascii="仿宋" w:hAnsi="仿宋" w:eastAsia="仿宋"/>
          <w:sz w:val="28"/>
          <w:szCs w:val="28"/>
        </w:rPr>
        <w:t>培训课程结束后，通过现场或在线考试的方式，对培训对象进行考核，检验每个学员的培训情况。</w:t>
      </w:r>
    </w:p>
    <w:p>
      <w:pPr>
        <w:pStyle w:val="66"/>
        <w:numPr>
          <w:ilvl w:val="3"/>
          <w:numId w:val="7"/>
        </w:numPr>
        <w:spacing w:before="0" w:after="0" w:line="360" w:lineRule="auto"/>
        <w:ind w:left="0" w:firstLine="0"/>
        <w:rPr>
          <w:rFonts w:ascii="仿宋" w:hAnsi="仿宋" w:eastAsia="仿宋"/>
        </w:rPr>
      </w:pPr>
      <w:r>
        <w:rPr>
          <w:rFonts w:hint="eastAsia" w:ascii="仿宋" w:hAnsi="仿宋" w:eastAsia="仿宋"/>
        </w:rPr>
        <w:t>培训评估和总结</w:t>
      </w:r>
    </w:p>
    <w:p>
      <w:pPr>
        <w:ind w:firstLine="560" w:firstLineChars="200"/>
        <w:rPr>
          <w:rFonts w:ascii="仿宋" w:hAnsi="仿宋" w:eastAsia="仿宋"/>
          <w:sz w:val="28"/>
          <w:szCs w:val="28"/>
        </w:rPr>
      </w:pPr>
      <w:r>
        <w:rPr>
          <w:rFonts w:hint="eastAsia" w:ascii="仿宋" w:hAnsi="仿宋" w:eastAsia="仿宋"/>
          <w:sz w:val="28"/>
          <w:szCs w:val="28"/>
        </w:rPr>
        <w:t>培训结束后，需要对培训效果进行及时评估，以检验培训目标是否实现。</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培训评估主要包括培训课程、培训讲师、培训环境以及培训效果，通过电子方式对学员收集培训效果评估表的方式汇总，并对培训工作的改进和调整提出相应的建议。</w:t>
      </w:r>
    </w:p>
    <w:p>
      <w:pPr>
        <w:pStyle w:val="3"/>
        <w:numPr>
          <w:ilvl w:val="1"/>
          <w:numId w:val="7"/>
        </w:numPr>
        <w:spacing w:before="0" w:after="0" w:line="360" w:lineRule="auto"/>
        <w:ind w:left="0" w:firstLine="0"/>
        <w:rPr>
          <w:rFonts w:ascii="仿宋" w:hAnsi="仿宋" w:eastAsia="仿宋"/>
          <w:sz w:val="28"/>
          <w:szCs w:val="28"/>
        </w:rPr>
      </w:pPr>
      <w:r>
        <w:rPr>
          <w:rFonts w:hint="eastAsia" w:ascii="仿宋" w:hAnsi="仿宋" w:eastAsia="仿宋"/>
          <w:sz w:val="28"/>
          <w:szCs w:val="28"/>
        </w:rPr>
        <w:t>交付</w:t>
      </w:r>
      <w:r>
        <w:rPr>
          <w:rFonts w:ascii="仿宋" w:hAnsi="仿宋" w:eastAsia="仿宋"/>
          <w:sz w:val="28"/>
          <w:szCs w:val="28"/>
        </w:rPr>
        <w:t>文档</w:t>
      </w:r>
    </w:p>
    <w:p>
      <w:pPr>
        <w:spacing w:line="360" w:lineRule="auto"/>
        <w:rPr>
          <w:rFonts w:ascii="仿宋" w:hAnsi="仿宋" w:eastAsia="仿宋"/>
          <w:sz w:val="28"/>
          <w:szCs w:val="28"/>
        </w:rPr>
      </w:pPr>
      <w:r>
        <w:rPr>
          <w:rFonts w:hint="eastAsia" w:ascii="仿宋" w:hAnsi="仿宋" w:eastAsia="仿宋"/>
          <w:sz w:val="28"/>
          <w:szCs w:val="28"/>
        </w:rPr>
        <w:t>《税务</w:t>
      </w:r>
      <w:r>
        <w:rPr>
          <w:rFonts w:ascii="仿宋" w:hAnsi="仿宋" w:eastAsia="仿宋"/>
          <w:sz w:val="28"/>
          <w:szCs w:val="28"/>
        </w:rPr>
        <w:t>知识手册</w:t>
      </w:r>
      <w:r>
        <w:rPr>
          <w:rFonts w:hint="eastAsia" w:ascii="仿宋" w:hAnsi="仿宋" w:eastAsia="仿宋"/>
          <w:sz w:val="28"/>
          <w:szCs w:val="28"/>
        </w:rPr>
        <w:t>》</w:t>
      </w:r>
    </w:p>
    <w:p>
      <w:pPr>
        <w:spacing w:line="360" w:lineRule="auto"/>
        <w:rPr>
          <w:rFonts w:hint="eastAsia" w:ascii="仿宋" w:hAnsi="仿宋" w:eastAsia="仿宋"/>
          <w:sz w:val="28"/>
          <w:szCs w:val="28"/>
        </w:rPr>
      </w:pPr>
      <w:r>
        <w:rPr>
          <w:rFonts w:hint="eastAsia" w:ascii="仿宋" w:hAnsi="仿宋" w:eastAsia="仿宋"/>
          <w:sz w:val="28"/>
          <w:szCs w:val="28"/>
        </w:rPr>
        <w:t>《税务</w:t>
      </w:r>
      <w:r>
        <w:rPr>
          <w:rFonts w:ascii="仿宋" w:hAnsi="仿宋" w:eastAsia="仿宋"/>
          <w:sz w:val="28"/>
          <w:szCs w:val="28"/>
        </w:rPr>
        <w:t>数据建模方法</w:t>
      </w:r>
      <w:r>
        <w:rPr>
          <w:rFonts w:hint="eastAsia" w:ascii="仿宋" w:hAnsi="仿宋" w:eastAsia="仿宋"/>
          <w:sz w:val="28"/>
          <w:szCs w:val="28"/>
        </w:rPr>
        <w:t>》</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宋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黑体">
    <w:altName w:val="宋体"/>
    <w:panose1 w:val="0201060906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Arial Unicode MS">
    <w:altName w:val="宋体"/>
    <w:panose1 w:val="020B0604020202020204"/>
    <w:charset w:val="86"/>
    <w:family w:val="swiss"/>
    <w:pitch w:val="default"/>
    <w:sig w:usb0="00000000" w:usb1="00000000" w:usb2="0000003F" w:usb3="00000000" w:csb0="003F01FF" w:csb1="00000000"/>
  </w:font>
  <w:font w:name="Microsoft YaHei UI">
    <w:altName w:val="宋体"/>
    <w:panose1 w:val="020B0503020204020204"/>
    <w:charset w:val="86"/>
    <w:family w:val="swiss"/>
    <w:pitch w:val="default"/>
    <w:sig w:usb0="00000000" w:usb1="00000000" w:usb2="00000016" w:usb3="00000000" w:csb0="0004001F" w:csb1="00000000"/>
  </w:font>
  <w:font w:name="Noto Sans CJK JP Regular">
    <w:altName w:val="宋体"/>
    <w:panose1 w:val="00000000000000000000"/>
    <w:charset w:val="86"/>
    <w:family w:val="swiss"/>
    <w:pitch w:val="default"/>
    <w:sig w:usb0="00000000" w:usb1="00000000" w:usb2="00000016" w:usb3="00000000" w:csb0="002E0107" w:csb1="00000000"/>
  </w:font>
  <w:font w:name="微软雅黑">
    <w:panose1 w:val="020B0503020204020204"/>
    <w:charset w:val="86"/>
    <w:family w:val="swiss"/>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 w:name="PMingLiU">
    <w:panose1 w:val="02020500000000000000"/>
    <w:charset w:val="88"/>
    <w:family w:val="roman"/>
    <w:pitch w:val="default"/>
    <w:sig w:usb0="A00002FF" w:usb1="28CFFCFA" w:usb2="00000016" w:usb3="00000000" w:csb0="00100001" w:csb1="00000000"/>
  </w:font>
  <w:font w:name="幼圆">
    <w:altName w:val="宋体"/>
    <w:panose1 w:val="02010509060101010101"/>
    <w:charset w:val="86"/>
    <w:family w:val="modern"/>
    <w:pitch w:val="default"/>
    <w:sig w:usb0="00000000" w:usb1="00000000" w:usb2="00000010" w:usb3="00000000" w:csb0="00040000" w:csb1="00000000"/>
  </w:font>
  <w:font w:name="Frutiger LT 55 Roman">
    <w:altName w:val="Lucida Sans Unicode"/>
    <w:panose1 w:val="00000000000000000000"/>
    <w:charset w:val="00"/>
    <w:family w:val="swiss"/>
    <w:pitch w:val="default"/>
    <w:sig w:usb0="00000000" w:usb1="00000000" w:usb2="00000000" w:usb3="00000000" w:csb0="00000001" w:csb1="00000000"/>
  </w:font>
  <w:font w:name="文鼎特粗宋">
    <w:altName w:val="宋体"/>
    <w:panose1 w:val="00000000000000000000"/>
    <w:charset w:val="86"/>
    <w:family w:val="modern"/>
    <w:pitch w:val="default"/>
    <w:sig w:usb0="00000000" w:usb1="00000000" w:usb2="00000010" w:usb3="00000000" w:csb0="00040000" w:csb1="00000000"/>
  </w:font>
  <w:font w:name="等线 Light">
    <w:altName w:val="宋体"/>
    <w:panose1 w:val="00000000000000000000"/>
    <w:charset w:val="86"/>
    <w:family w:val="auto"/>
    <w:pitch w:val="default"/>
    <w:sig w:usb0="00000000" w:usb1="00000000" w:usb2="00000016" w:usb3="00000000" w:csb0="0004000F" w:csb1="00000000"/>
  </w:font>
  <w:font w:name="仿宋">
    <w:altName w:val="新宋体"/>
    <w:panose1 w:val="02010609060101010101"/>
    <w:charset w:val="86"/>
    <w:family w:val="modern"/>
    <w:pitch w:val="default"/>
    <w:sig w:usb0="00000000" w:usb1="00000000" w:usb2="00000016" w:usb3="00000000" w:csb0="00040001" w:csb1="00000000"/>
  </w:font>
  <w:font w:name="Cambria Math">
    <w:panose1 w:val="02040503050406030204"/>
    <w:charset w:val="00"/>
    <w:family w:val="roman"/>
    <w:pitch w:val="default"/>
    <w:sig w:usb0="E00002FF" w:usb1="420024FF" w:usb2="00000000" w:usb3="00000000" w:csb0="2000019F" w:csb1="00000000"/>
  </w:font>
  <w:font w:name="MS Mincho">
    <w:panose1 w:val="02020609040205080304"/>
    <w:charset w:val="80"/>
    <w:family w:val="modern"/>
    <w:pitch w:val="default"/>
    <w:sig w:usb0="E00002FF" w:usb1="6AC7FDFB" w:usb2="00000012" w:usb3="00000000" w:csb0="4002009F" w:csb1="DFD70000"/>
  </w:font>
  <w:font w:name="仿宋_GB2312">
    <w:altName w:val="微软雅黑"/>
    <w:panose1 w:val="00000000000000000000"/>
    <w:charset w:val="86"/>
    <w:family w:val="swiss"/>
    <w:pitch w:val="default"/>
    <w:sig w:usb0="00000000" w:usb1="00000000" w:usb2="00000000" w:usb3="00000000" w:csb0="00040000" w:csb1="00000000"/>
  </w:font>
  <w:font w:name="Consolas">
    <w:panose1 w:val="020B0609020204030204"/>
    <w:charset w:val="00"/>
    <w:family w:val="modern"/>
    <w:pitch w:val="default"/>
    <w:sig w:usb0="E10002FF" w:usb1="4000FCFF" w:usb2="00000009" w:usb3="00000000" w:csb0="6000019F" w:csb1="DFD70000"/>
  </w:font>
  <w:font w:name="AppleSystemUIFont">
    <w:altName w:val="Angsana New"/>
    <w:panose1 w:val="00000000000000000000"/>
    <w:charset w:val="00"/>
    <w:family w:val="auto"/>
    <w:pitch w:val="default"/>
    <w:sig w:usb0="00000000" w:usb1="00000000" w:usb2="00000000" w:usb3="00000000" w:csb0="00000001" w:csb1="00000000"/>
  </w:font>
  <w:font w:name=".PingFang SC">
    <w:altName w:val="宋体"/>
    <w:panose1 w:val="00000000000000000000"/>
    <w:charset w:val="86"/>
    <w:family w:val="auto"/>
    <w:pitch w:val="default"/>
    <w:sig w:usb0="00000000" w:usb1="00000000" w:usb2="00000017" w:usb3="00000000" w:csb0="00040001" w:csb1="00000000"/>
  </w:font>
  <w:font w:name="Calibri">
    <w:panose1 w:val="020F0502020204030204"/>
    <w:charset w:val="01"/>
    <w:family w:val="auto"/>
    <w:pitch w:val="default"/>
    <w:sig w:usb0="E00002FF" w:usb1="4000ACFF" w:usb2="00000001" w:usb3="00000000" w:csb0="2000019F" w:csb1="00000000"/>
  </w:font>
  <w:font w:name="华文楷体">
    <w:altName w:val="宋体"/>
    <w:panose1 w:val="02010600040101010101"/>
    <w:charset w:val="86"/>
    <w:family w:val="swiss"/>
    <w:pitch w:val="default"/>
    <w:sig w:usb0="00000000" w:usb1="00000000" w:usb2="00000000" w:usb3="00000000" w:csb0="00000000" w:csb1="00000000"/>
  </w:font>
  <w:font w:name="Tahoma">
    <w:panose1 w:val="020B0604030504040204"/>
    <w:charset w:val="01"/>
    <w:family w:val="auto"/>
    <w:pitch w:val="default"/>
    <w:sig w:usb0="E1002EFF" w:usb1="C000605B" w:usb2="00000029" w:usb3="00000000" w:csb0="200101FF" w:csb1="20280000"/>
  </w:font>
  <w:font w:name="新宋体">
    <w:panose1 w:val="02010609030101010101"/>
    <w:charset w:val="00"/>
    <w:family w:val="auto"/>
    <w:pitch w:val="default"/>
    <w:sig w:usb0="00000003" w:usb1="288F0000" w:usb2="00000006" w:usb3="00000000" w:csb0="00040001"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auto"/>
    <w:pitch w:val="default"/>
    <w:sig w:usb0="80000287" w:usb1="280F3C52" w:usb2="00000016" w:usb3="00000000" w:csb0="0004001F" w:csb1="00000000"/>
  </w:font>
  <w:font w:name="Lucida Sans Unicode">
    <w:panose1 w:val="020B0602030504020204"/>
    <w:charset w:val="00"/>
    <w:family w:val="auto"/>
    <w:pitch w:val="default"/>
    <w:sig w:usb0="80001AFF" w:usb1="0000396B" w:usb2="00000000" w:usb3="00000000" w:csb0="200000BF" w:csb1="D7F70000"/>
  </w:font>
  <w:font w:name="Angsana New">
    <w:panose1 w:val="02020603050405020304"/>
    <w:charset w:val="00"/>
    <w:family w:val="auto"/>
    <w:pitch w:val="default"/>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5B27"/>
    <w:multiLevelType w:val="singleLevel"/>
    <w:tmpl w:val="B8F35B27"/>
    <w:lvl w:ilvl="0" w:tentative="0">
      <w:start w:val="1"/>
      <w:numFmt w:val="bullet"/>
      <w:pStyle w:val="18"/>
      <w:lvlText w:val=""/>
      <w:lvlJc w:val="left"/>
      <w:pPr>
        <w:tabs>
          <w:tab w:val="left" w:pos="360"/>
        </w:tabs>
        <w:ind w:left="360" w:hanging="360"/>
      </w:pPr>
      <w:rPr>
        <w:rFonts w:hint="default" w:ascii="Wingdings" w:hAnsi="Wingdings"/>
      </w:rPr>
    </w:lvl>
  </w:abstractNum>
  <w:abstractNum w:abstractNumId="1">
    <w:nsid w:val="B9879F4D"/>
    <w:multiLevelType w:val="singleLevel"/>
    <w:tmpl w:val="B9879F4D"/>
    <w:lvl w:ilvl="0" w:tentative="0">
      <w:start w:val="1"/>
      <w:numFmt w:val="bullet"/>
      <w:lvlText w:val=""/>
      <w:lvlJc w:val="left"/>
      <w:pPr>
        <w:ind w:left="420" w:hanging="420"/>
      </w:pPr>
      <w:rPr>
        <w:rFonts w:hint="default" w:ascii="Wingdings" w:hAnsi="Wingdings"/>
      </w:rPr>
    </w:lvl>
  </w:abstractNum>
  <w:abstractNum w:abstractNumId="2">
    <w:nsid w:val="01EE2437"/>
    <w:multiLevelType w:val="multilevel"/>
    <w:tmpl w:val="01EE2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3410B8F"/>
    <w:multiLevelType w:val="multilevel"/>
    <w:tmpl w:val="03410B8F"/>
    <w:lvl w:ilvl="0" w:tentative="0">
      <w:start w:val="1"/>
      <w:numFmt w:val="lowerLetter"/>
      <w:lvlText w:val="%1)"/>
      <w:lvlJc w:val="left"/>
      <w:pPr>
        <w:ind w:left="1980" w:hanging="420"/>
      </w:pPr>
      <w:rPr>
        <w:rFonts w:hint="default"/>
      </w:rPr>
    </w:lvl>
    <w:lvl w:ilvl="1" w:tentative="0">
      <w:start w:val="1"/>
      <w:numFmt w:val="bullet"/>
      <w:lvlText w:val=""/>
      <w:lvlJc w:val="left"/>
      <w:pPr>
        <w:ind w:left="2400" w:hanging="420"/>
      </w:pPr>
      <w:rPr>
        <w:rFonts w:hint="default" w:ascii="Wingdings" w:hAnsi="Wingdings"/>
      </w:rPr>
    </w:lvl>
    <w:lvl w:ilvl="2" w:tentative="0">
      <w:start w:val="1"/>
      <w:numFmt w:val="bullet"/>
      <w:lvlText w:val=""/>
      <w:lvlJc w:val="left"/>
      <w:pPr>
        <w:ind w:left="2820" w:hanging="420"/>
      </w:pPr>
      <w:rPr>
        <w:rFonts w:hint="default" w:ascii="Wingdings" w:hAnsi="Wingdings"/>
      </w:rPr>
    </w:lvl>
    <w:lvl w:ilvl="3" w:tentative="0">
      <w:start w:val="1"/>
      <w:numFmt w:val="bullet"/>
      <w:lvlText w:val=""/>
      <w:lvlJc w:val="left"/>
      <w:pPr>
        <w:ind w:left="3240" w:hanging="420"/>
      </w:pPr>
      <w:rPr>
        <w:rFonts w:hint="default" w:ascii="Wingdings" w:hAnsi="Wingdings"/>
      </w:rPr>
    </w:lvl>
    <w:lvl w:ilvl="4" w:tentative="0">
      <w:start w:val="1"/>
      <w:numFmt w:val="bullet"/>
      <w:lvlText w:val=""/>
      <w:lvlJc w:val="left"/>
      <w:pPr>
        <w:ind w:left="3660" w:hanging="420"/>
      </w:pPr>
      <w:rPr>
        <w:rFonts w:hint="default" w:ascii="Wingdings" w:hAnsi="Wingdings"/>
      </w:rPr>
    </w:lvl>
    <w:lvl w:ilvl="5" w:tentative="0">
      <w:start w:val="1"/>
      <w:numFmt w:val="bullet"/>
      <w:lvlText w:val=""/>
      <w:lvlJc w:val="left"/>
      <w:pPr>
        <w:ind w:left="4080" w:hanging="420"/>
      </w:pPr>
      <w:rPr>
        <w:rFonts w:hint="default" w:ascii="Wingdings" w:hAnsi="Wingdings"/>
      </w:rPr>
    </w:lvl>
    <w:lvl w:ilvl="6" w:tentative="0">
      <w:start w:val="1"/>
      <w:numFmt w:val="bullet"/>
      <w:lvlText w:val=""/>
      <w:lvlJc w:val="left"/>
      <w:pPr>
        <w:ind w:left="4500" w:hanging="420"/>
      </w:pPr>
      <w:rPr>
        <w:rFonts w:hint="default" w:ascii="Wingdings" w:hAnsi="Wingdings"/>
      </w:rPr>
    </w:lvl>
    <w:lvl w:ilvl="7" w:tentative="0">
      <w:start w:val="1"/>
      <w:numFmt w:val="bullet"/>
      <w:lvlText w:val=""/>
      <w:lvlJc w:val="left"/>
      <w:pPr>
        <w:ind w:left="4920" w:hanging="420"/>
      </w:pPr>
      <w:rPr>
        <w:rFonts w:hint="default" w:ascii="Wingdings" w:hAnsi="Wingdings"/>
      </w:rPr>
    </w:lvl>
    <w:lvl w:ilvl="8" w:tentative="0">
      <w:start w:val="1"/>
      <w:numFmt w:val="bullet"/>
      <w:lvlText w:val=""/>
      <w:lvlJc w:val="left"/>
      <w:pPr>
        <w:ind w:left="5340" w:hanging="420"/>
      </w:pPr>
      <w:rPr>
        <w:rFonts w:hint="default" w:ascii="Wingdings" w:hAnsi="Wingdings"/>
      </w:rPr>
    </w:lvl>
  </w:abstractNum>
  <w:abstractNum w:abstractNumId="4">
    <w:nsid w:val="07241ABE"/>
    <w:multiLevelType w:val="multilevel"/>
    <w:tmpl w:val="07241ABE"/>
    <w:lvl w:ilvl="0" w:tentative="0">
      <w:start w:val="1"/>
      <w:numFmt w:val="decimal"/>
      <w:lvlText w:val="（%1）"/>
      <w:lvlJc w:val="left"/>
      <w:pPr>
        <w:ind w:left="846"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07A9045B"/>
    <w:multiLevelType w:val="multilevel"/>
    <w:tmpl w:val="07A9045B"/>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AC2673E"/>
    <w:multiLevelType w:val="multilevel"/>
    <w:tmpl w:val="0AC2673E"/>
    <w:lvl w:ilvl="0" w:tentative="0">
      <w:start w:val="1"/>
      <w:numFmt w:val="decimal"/>
      <w:lvlText w:val="（%1）"/>
      <w:lvlJc w:val="left"/>
      <w:pPr>
        <w:ind w:left="845" w:hanging="4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0B1724DB"/>
    <w:multiLevelType w:val="multilevel"/>
    <w:tmpl w:val="0B1724DB"/>
    <w:lvl w:ilvl="0" w:tentative="0">
      <w:start w:val="1"/>
      <w:numFmt w:val="decimal"/>
      <w:lvlText w:val="%1）"/>
      <w:lvlJc w:val="left"/>
      <w:pPr>
        <w:ind w:left="1696" w:hanging="42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8">
    <w:nsid w:val="0B2D66F7"/>
    <w:multiLevelType w:val="multilevel"/>
    <w:tmpl w:val="0B2D66F7"/>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9">
    <w:nsid w:val="0B2F43BA"/>
    <w:multiLevelType w:val="multilevel"/>
    <w:tmpl w:val="0B2F43BA"/>
    <w:lvl w:ilvl="0" w:tentative="0">
      <w:start w:val="1"/>
      <w:numFmt w:val="decimal"/>
      <w:lvlText w:val="%1）"/>
      <w:lvlJc w:val="left"/>
      <w:pPr>
        <w:ind w:left="902" w:hanging="42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0">
    <w:nsid w:val="10302441"/>
    <w:multiLevelType w:val="multilevel"/>
    <w:tmpl w:val="10302441"/>
    <w:lvl w:ilvl="0" w:tentative="0">
      <w:start w:val="1"/>
      <w:numFmt w:val="lowerLetter"/>
      <w:lvlText w:val="%1)"/>
      <w:lvlJc w:val="left"/>
      <w:pPr>
        <w:ind w:left="1980" w:hanging="420"/>
      </w:pPr>
      <w:rPr>
        <w:rFonts w:hint="default"/>
      </w:rPr>
    </w:lvl>
    <w:lvl w:ilvl="1" w:tentative="0">
      <w:start w:val="1"/>
      <w:numFmt w:val="bullet"/>
      <w:lvlText w:val=""/>
      <w:lvlJc w:val="left"/>
      <w:pPr>
        <w:ind w:left="2400" w:hanging="420"/>
      </w:pPr>
      <w:rPr>
        <w:rFonts w:hint="default" w:ascii="Wingdings" w:hAnsi="Wingdings"/>
      </w:rPr>
    </w:lvl>
    <w:lvl w:ilvl="2" w:tentative="0">
      <w:start w:val="1"/>
      <w:numFmt w:val="bullet"/>
      <w:lvlText w:val=""/>
      <w:lvlJc w:val="left"/>
      <w:pPr>
        <w:ind w:left="2820" w:hanging="420"/>
      </w:pPr>
      <w:rPr>
        <w:rFonts w:hint="default" w:ascii="Wingdings" w:hAnsi="Wingdings"/>
      </w:rPr>
    </w:lvl>
    <w:lvl w:ilvl="3" w:tentative="0">
      <w:start w:val="1"/>
      <w:numFmt w:val="bullet"/>
      <w:lvlText w:val=""/>
      <w:lvlJc w:val="left"/>
      <w:pPr>
        <w:ind w:left="3240" w:hanging="420"/>
      </w:pPr>
      <w:rPr>
        <w:rFonts w:hint="default" w:ascii="Wingdings" w:hAnsi="Wingdings"/>
      </w:rPr>
    </w:lvl>
    <w:lvl w:ilvl="4" w:tentative="0">
      <w:start w:val="1"/>
      <w:numFmt w:val="bullet"/>
      <w:lvlText w:val=""/>
      <w:lvlJc w:val="left"/>
      <w:pPr>
        <w:ind w:left="3660" w:hanging="420"/>
      </w:pPr>
      <w:rPr>
        <w:rFonts w:hint="default" w:ascii="Wingdings" w:hAnsi="Wingdings"/>
      </w:rPr>
    </w:lvl>
    <w:lvl w:ilvl="5" w:tentative="0">
      <w:start w:val="1"/>
      <w:numFmt w:val="bullet"/>
      <w:lvlText w:val=""/>
      <w:lvlJc w:val="left"/>
      <w:pPr>
        <w:ind w:left="4080" w:hanging="420"/>
      </w:pPr>
      <w:rPr>
        <w:rFonts w:hint="default" w:ascii="Wingdings" w:hAnsi="Wingdings"/>
      </w:rPr>
    </w:lvl>
    <w:lvl w:ilvl="6" w:tentative="0">
      <w:start w:val="1"/>
      <w:numFmt w:val="bullet"/>
      <w:lvlText w:val=""/>
      <w:lvlJc w:val="left"/>
      <w:pPr>
        <w:ind w:left="4500" w:hanging="420"/>
      </w:pPr>
      <w:rPr>
        <w:rFonts w:hint="default" w:ascii="Wingdings" w:hAnsi="Wingdings"/>
      </w:rPr>
    </w:lvl>
    <w:lvl w:ilvl="7" w:tentative="0">
      <w:start w:val="1"/>
      <w:numFmt w:val="bullet"/>
      <w:lvlText w:val=""/>
      <w:lvlJc w:val="left"/>
      <w:pPr>
        <w:ind w:left="4920" w:hanging="420"/>
      </w:pPr>
      <w:rPr>
        <w:rFonts w:hint="default" w:ascii="Wingdings" w:hAnsi="Wingdings"/>
      </w:rPr>
    </w:lvl>
    <w:lvl w:ilvl="8" w:tentative="0">
      <w:start w:val="1"/>
      <w:numFmt w:val="bullet"/>
      <w:lvlText w:val=""/>
      <w:lvlJc w:val="left"/>
      <w:pPr>
        <w:ind w:left="5340" w:hanging="420"/>
      </w:pPr>
      <w:rPr>
        <w:rFonts w:hint="default" w:ascii="Wingdings" w:hAnsi="Wingdings"/>
      </w:rPr>
    </w:lvl>
  </w:abstractNum>
  <w:abstractNum w:abstractNumId="11">
    <w:nsid w:val="132E0A5B"/>
    <w:multiLevelType w:val="multilevel"/>
    <w:tmpl w:val="132E0A5B"/>
    <w:lvl w:ilvl="0" w:tentative="0">
      <w:start w:val="1"/>
      <w:numFmt w:val="decimal"/>
      <w:lvlText w:val="%1）"/>
      <w:lvlJc w:val="left"/>
      <w:pPr>
        <w:ind w:left="1696" w:hanging="42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12">
    <w:nsid w:val="13815F7F"/>
    <w:multiLevelType w:val="multilevel"/>
    <w:tmpl w:val="13815F7F"/>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13">
    <w:nsid w:val="15E1141A"/>
    <w:multiLevelType w:val="multilevel"/>
    <w:tmpl w:val="15E1141A"/>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4">
    <w:nsid w:val="15E93763"/>
    <w:multiLevelType w:val="multilevel"/>
    <w:tmpl w:val="15E93763"/>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15">
    <w:nsid w:val="1BB520DD"/>
    <w:multiLevelType w:val="multilevel"/>
    <w:tmpl w:val="1BB520DD"/>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CC266C8"/>
    <w:multiLevelType w:val="multilevel"/>
    <w:tmpl w:val="1CC266C8"/>
    <w:lvl w:ilvl="0" w:tentative="0">
      <w:start w:val="1"/>
      <w:numFmt w:val="decimal"/>
      <w:lvlText w:val="（%1）"/>
      <w:lvlJc w:val="left"/>
      <w:pPr>
        <w:ind w:left="1080" w:hanging="60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1DF205D4"/>
    <w:multiLevelType w:val="multilevel"/>
    <w:tmpl w:val="1DF205D4"/>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18">
    <w:nsid w:val="1F455B86"/>
    <w:multiLevelType w:val="multilevel"/>
    <w:tmpl w:val="1F455B86"/>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19">
    <w:nsid w:val="20FC28F7"/>
    <w:multiLevelType w:val="multilevel"/>
    <w:tmpl w:val="20FC28F7"/>
    <w:lvl w:ilvl="0" w:tentative="0">
      <w:start w:val="1"/>
      <w:numFmt w:val="decimal"/>
      <w:lvlText w:val="%1）"/>
      <w:lvlJc w:val="left"/>
      <w:pPr>
        <w:ind w:left="1554" w:hanging="420"/>
      </w:pPr>
      <w:rPr>
        <w:rFonts w:hint="default"/>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20">
    <w:nsid w:val="23534EC9"/>
    <w:multiLevelType w:val="multilevel"/>
    <w:tmpl w:val="23534EC9"/>
    <w:lvl w:ilvl="0" w:tentative="0">
      <w:start w:val="1"/>
      <w:numFmt w:val="bullet"/>
      <w:lvlText w:val=""/>
      <w:lvlJc w:val="left"/>
      <w:pPr>
        <w:ind w:left="2405" w:hanging="420"/>
      </w:pPr>
      <w:rPr>
        <w:rFonts w:hint="default" w:ascii="Symbol" w:hAnsi="Symbol"/>
      </w:rPr>
    </w:lvl>
    <w:lvl w:ilvl="1" w:tentative="0">
      <w:start w:val="1"/>
      <w:numFmt w:val="bullet"/>
      <w:lvlText w:val=""/>
      <w:lvlJc w:val="left"/>
      <w:pPr>
        <w:ind w:left="2825" w:hanging="420"/>
      </w:pPr>
      <w:rPr>
        <w:rFonts w:hint="default" w:ascii="Wingdings" w:hAnsi="Wingdings"/>
      </w:rPr>
    </w:lvl>
    <w:lvl w:ilvl="2" w:tentative="0">
      <w:start w:val="1"/>
      <w:numFmt w:val="bullet"/>
      <w:lvlText w:val=""/>
      <w:lvlJc w:val="left"/>
      <w:pPr>
        <w:ind w:left="3245" w:hanging="420"/>
      </w:pPr>
      <w:rPr>
        <w:rFonts w:hint="default" w:ascii="Wingdings" w:hAnsi="Wingdings"/>
      </w:rPr>
    </w:lvl>
    <w:lvl w:ilvl="3" w:tentative="0">
      <w:start w:val="1"/>
      <w:numFmt w:val="bullet"/>
      <w:lvlText w:val=""/>
      <w:lvlJc w:val="left"/>
      <w:pPr>
        <w:ind w:left="3665" w:hanging="420"/>
      </w:pPr>
      <w:rPr>
        <w:rFonts w:hint="default" w:ascii="Wingdings" w:hAnsi="Wingdings"/>
      </w:rPr>
    </w:lvl>
    <w:lvl w:ilvl="4" w:tentative="0">
      <w:start w:val="1"/>
      <w:numFmt w:val="bullet"/>
      <w:lvlText w:val=""/>
      <w:lvlJc w:val="left"/>
      <w:pPr>
        <w:ind w:left="4085" w:hanging="420"/>
      </w:pPr>
      <w:rPr>
        <w:rFonts w:hint="default" w:ascii="Wingdings" w:hAnsi="Wingdings"/>
      </w:rPr>
    </w:lvl>
    <w:lvl w:ilvl="5" w:tentative="0">
      <w:start w:val="1"/>
      <w:numFmt w:val="bullet"/>
      <w:lvlText w:val=""/>
      <w:lvlJc w:val="left"/>
      <w:pPr>
        <w:ind w:left="4505" w:hanging="420"/>
      </w:pPr>
      <w:rPr>
        <w:rFonts w:hint="default" w:ascii="Wingdings" w:hAnsi="Wingdings"/>
      </w:rPr>
    </w:lvl>
    <w:lvl w:ilvl="6" w:tentative="0">
      <w:start w:val="1"/>
      <w:numFmt w:val="bullet"/>
      <w:lvlText w:val=""/>
      <w:lvlJc w:val="left"/>
      <w:pPr>
        <w:ind w:left="4925" w:hanging="420"/>
      </w:pPr>
      <w:rPr>
        <w:rFonts w:hint="default" w:ascii="Wingdings" w:hAnsi="Wingdings"/>
      </w:rPr>
    </w:lvl>
    <w:lvl w:ilvl="7" w:tentative="0">
      <w:start w:val="1"/>
      <w:numFmt w:val="bullet"/>
      <w:lvlText w:val=""/>
      <w:lvlJc w:val="left"/>
      <w:pPr>
        <w:ind w:left="5345" w:hanging="420"/>
      </w:pPr>
      <w:rPr>
        <w:rFonts w:hint="default" w:ascii="Wingdings" w:hAnsi="Wingdings"/>
      </w:rPr>
    </w:lvl>
    <w:lvl w:ilvl="8" w:tentative="0">
      <w:start w:val="1"/>
      <w:numFmt w:val="bullet"/>
      <w:lvlText w:val=""/>
      <w:lvlJc w:val="left"/>
      <w:pPr>
        <w:ind w:left="5765" w:hanging="420"/>
      </w:pPr>
      <w:rPr>
        <w:rFonts w:hint="default" w:ascii="Wingdings" w:hAnsi="Wingdings"/>
      </w:rPr>
    </w:lvl>
  </w:abstractNum>
  <w:abstractNum w:abstractNumId="21">
    <w:nsid w:val="243A1075"/>
    <w:multiLevelType w:val="multilevel"/>
    <w:tmpl w:val="243A1075"/>
    <w:lvl w:ilvl="0" w:tentative="0">
      <w:start w:val="1"/>
      <w:numFmt w:val="bullet"/>
      <w:lvlText w:val=""/>
      <w:lvlJc w:val="left"/>
      <w:pPr>
        <w:ind w:left="1979" w:hanging="420"/>
      </w:pPr>
      <w:rPr>
        <w:rFonts w:hint="default" w:ascii="Symbol" w:hAnsi="Symbol"/>
      </w:rPr>
    </w:lvl>
    <w:lvl w:ilvl="1" w:tentative="0">
      <w:start w:val="1"/>
      <w:numFmt w:val="bullet"/>
      <w:lvlText w:val=""/>
      <w:lvlJc w:val="left"/>
      <w:pPr>
        <w:ind w:left="2399" w:hanging="420"/>
      </w:pPr>
      <w:rPr>
        <w:rFonts w:hint="default" w:ascii="Wingdings" w:hAnsi="Wingdings"/>
      </w:rPr>
    </w:lvl>
    <w:lvl w:ilvl="2" w:tentative="0">
      <w:start w:val="1"/>
      <w:numFmt w:val="bullet"/>
      <w:lvlText w:val=""/>
      <w:lvlJc w:val="left"/>
      <w:pPr>
        <w:ind w:left="2819" w:hanging="420"/>
      </w:pPr>
      <w:rPr>
        <w:rFonts w:hint="default" w:ascii="Wingdings" w:hAnsi="Wingdings"/>
      </w:rPr>
    </w:lvl>
    <w:lvl w:ilvl="3" w:tentative="0">
      <w:start w:val="1"/>
      <w:numFmt w:val="bullet"/>
      <w:lvlText w:val=""/>
      <w:lvlJc w:val="left"/>
      <w:pPr>
        <w:ind w:left="3239" w:hanging="420"/>
      </w:pPr>
      <w:rPr>
        <w:rFonts w:hint="default" w:ascii="Wingdings" w:hAnsi="Wingdings"/>
      </w:rPr>
    </w:lvl>
    <w:lvl w:ilvl="4" w:tentative="0">
      <w:start w:val="1"/>
      <w:numFmt w:val="bullet"/>
      <w:lvlText w:val=""/>
      <w:lvlJc w:val="left"/>
      <w:pPr>
        <w:ind w:left="3659" w:hanging="420"/>
      </w:pPr>
      <w:rPr>
        <w:rFonts w:hint="default" w:ascii="Wingdings" w:hAnsi="Wingdings"/>
      </w:rPr>
    </w:lvl>
    <w:lvl w:ilvl="5" w:tentative="0">
      <w:start w:val="1"/>
      <w:numFmt w:val="bullet"/>
      <w:lvlText w:val=""/>
      <w:lvlJc w:val="left"/>
      <w:pPr>
        <w:ind w:left="4079" w:hanging="420"/>
      </w:pPr>
      <w:rPr>
        <w:rFonts w:hint="default" w:ascii="Wingdings" w:hAnsi="Wingdings"/>
      </w:rPr>
    </w:lvl>
    <w:lvl w:ilvl="6" w:tentative="0">
      <w:start w:val="1"/>
      <w:numFmt w:val="bullet"/>
      <w:lvlText w:val=""/>
      <w:lvlJc w:val="left"/>
      <w:pPr>
        <w:ind w:left="4499" w:hanging="420"/>
      </w:pPr>
      <w:rPr>
        <w:rFonts w:hint="default" w:ascii="Wingdings" w:hAnsi="Wingdings"/>
      </w:rPr>
    </w:lvl>
    <w:lvl w:ilvl="7" w:tentative="0">
      <w:start w:val="1"/>
      <w:numFmt w:val="bullet"/>
      <w:lvlText w:val=""/>
      <w:lvlJc w:val="left"/>
      <w:pPr>
        <w:ind w:left="4919" w:hanging="420"/>
      </w:pPr>
      <w:rPr>
        <w:rFonts w:hint="default" w:ascii="Wingdings" w:hAnsi="Wingdings"/>
      </w:rPr>
    </w:lvl>
    <w:lvl w:ilvl="8" w:tentative="0">
      <w:start w:val="1"/>
      <w:numFmt w:val="bullet"/>
      <w:lvlText w:val=""/>
      <w:lvlJc w:val="left"/>
      <w:pPr>
        <w:ind w:left="5339" w:hanging="420"/>
      </w:pPr>
      <w:rPr>
        <w:rFonts w:hint="default" w:ascii="Wingdings" w:hAnsi="Wingdings"/>
      </w:rPr>
    </w:lvl>
  </w:abstractNum>
  <w:abstractNum w:abstractNumId="22">
    <w:nsid w:val="243E265B"/>
    <w:multiLevelType w:val="multilevel"/>
    <w:tmpl w:val="243E265B"/>
    <w:lvl w:ilvl="0" w:tentative="0">
      <w:start w:val="1"/>
      <w:numFmt w:val="decimal"/>
      <w:lvlText w:val="%1）"/>
      <w:lvlJc w:val="left"/>
      <w:pPr>
        <w:ind w:left="1209" w:hanging="500"/>
      </w:pPr>
      <w:rPr>
        <w:rFonts w:hint="eastAsia"/>
      </w:rPr>
    </w:lvl>
    <w:lvl w:ilvl="1" w:tentative="0">
      <w:start w:val="1"/>
      <w:numFmt w:val="lowerLetter"/>
      <w:lvlText w:val="%2)"/>
      <w:lvlJc w:val="left"/>
      <w:pPr>
        <w:ind w:left="1669" w:hanging="480"/>
      </w:pPr>
    </w:lvl>
    <w:lvl w:ilvl="2" w:tentative="0">
      <w:start w:val="1"/>
      <w:numFmt w:val="lowerRoman"/>
      <w:lvlText w:val="%3."/>
      <w:lvlJc w:val="right"/>
      <w:pPr>
        <w:ind w:left="2149" w:hanging="480"/>
      </w:pPr>
    </w:lvl>
    <w:lvl w:ilvl="3" w:tentative="0">
      <w:start w:val="1"/>
      <w:numFmt w:val="decimal"/>
      <w:lvlText w:val="%4."/>
      <w:lvlJc w:val="left"/>
      <w:pPr>
        <w:ind w:left="2629" w:hanging="480"/>
      </w:pPr>
    </w:lvl>
    <w:lvl w:ilvl="4" w:tentative="0">
      <w:start w:val="1"/>
      <w:numFmt w:val="lowerLetter"/>
      <w:lvlText w:val="%5)"/>
      <w:lvlJc w:val="left"/>
      <w:pPr>
        <w:ind w:left="3109" w:hanging="480"/>
      </w:pPr>
    </w:lvl>
    <w:lvl w:ilvl="5" w:tentative="0">
      <w:start w:val="1"/>
      <w:numFmt w:val="lowerRoman"/>
      <w:lvlText w:val="%6."/>
      <w:lvlJc w:val="right"/>
      <w:pPr>
        <w:ind w:left="3589" w:hanging="480"/>
      </w:pPr>
    </w:lvl>
    <w:lvl w:ilvl="6" w:tentative="0">
      <w:start w:val="1"/>
      <w:numFmt w:val="decimal"/>
      <w:lvlText w:val="%7."/>
      <w:lvlJc w:val="left"/>
      <w:pPr>
        <w:ind w:left="4069" w:hanging="480"/>
      </w:pPr>
    </w:lvl>
    <w:lvl w:ilvl="7" w:tentative="0">
      <w:start w:val="1"/>
      <w:numFmt w:val="lowerLetter"/>
      <w:lvlText w:val="%8)"/>
      <w:lvlJc w:val="left"/>
      <w:pPr>
        <w:ind w:left="4549" w:hanging="480"/>
      </w:pPr>
    </w:lvl>
    <w:lvl w:ilvl="8" w:tentative="0">
      <w:start w:val="1"/>
      <w:numFmt w:val="lowerRoman"/>
      <w:lvlText w:val="%9."/>
      <w:lvlJc w:val="right"/>
      <w:pPr>
        <w:ind w:left="5029" w:hanging="480"/>
      </w:pPr>
    </w:lvl>
  </w:abstractNum>
  <w:abstractNum w:abstractNumId="23">
    <w:nsid w:val="24A62ED3"/>
    <w:multiLevelType w:val="multilevel"/>
    <w:tmpl w:val="24A62ED3"/>
    <w:lvl w:ilvl="0" w:tentative="0">
      <w:start w:val="1"/>
      <w:numFmt w:val="decimal"/>
      <w:lvlText w:val="（%1）"/>
      <w:lvlJc w:val="left"/>
      <w:pPr>
        <w:ind w:left="987" w:hanging="42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4">
    <w:nsid w:val="25840351"/>
    <w:multiLevelType w:val="multilevel"/>
    <w:tmpl w:val="25840351"/>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277622A8"/>
    <w:multiLevelType w:val="multilevel"/>
    <w:tmpl w:val="277622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2CCF4432"/>
    <w:multiLevelType w:val="multilevel"/>
    <w:tmpl w:val="2CCF4432"/>
    <w:lvl w:ilvl="0" w:tentative="0">
      <w:start w:val="1"/>
      <w:numFmt w:val="decimal"/>
      <w:lvlText w:val="%1)"/>
      <w:lvlJc w:val="left"/>
      <w:pPr>
        <w:ind w:left="1412" w:hanging="420"/>
      </w:p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27">
    <w:nsid w:val="2CED3CF5"/>
    <w:multiLevelType w:val="multilevel"/>
    <w:tmpl w:val="2CED3CF5"/>
    <w:lvl w:ilvl="0" w:tentative="0">
      <w:start w:val="1"/>
      <w:numFmt w:val="decimal"/>
      <w:lvlText w:val="%1）"/>
      <w:lvlJc w:val="left"/>
      <w:pPr>
        <w:ind w:left="1554" w:hanging="420"/>
      </w:pPr>
      <w:rPr>
        <w:rFonts w:hint="default"/>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28">
    <w:nsid w:val="307B2936"/>
    <w:multiLevelType w:val="multilevel"/>
    <w:tmpl w:val="307B2936"/>
    <w:lvl w:ilvl="0" w:tentative="0">
      <w:start w:val="1"/>
      <w:numFmt w:val="decimal"/>
      <w:lvlText w:val="%1、"/>
      <w:lvlJc w:val="left"/>
      <w:pPr>
        <w:ind w:left="987" w:hanging="42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9">
    <w:nsid w:val="3128078D"/>
    <w:multiLevelType w:val="multilevel"/>
    <w:tmpl w:val="3128078D"/>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32BE5219"/>
    <w:multiLevelType w:val="multilevel"/>
    <w:tmpl w:val="32BE5219"/>
    <w:lvl w:ilvl="0" w:tentative="0">
      <w:start w:val="1"/>
      <w:numFmt w:val="bullet"/>
      <w:lvlText w:val=""/>
      <w:lvlJc w:val="left"/>
      <w:pPr>
        <w:ind w:left="1412" w:hanging="420"/>
      </w:pPr>
      <w:rPr>
        <w:rFonts w:hint="default" w:ascii="Wingdings" w:hAnsi="Wingdings"/>
      </w:rPr>
    </w:lvl>
    <w:lvl w:ilvl="1" w:tentative="0">
      <w:start w:val="1"/>
      <w:numFmt w:val="bullet"/>
      <w:lvlText w:val=""/>
      <w:lvlJc w:val="left"/>
      <w:pPr>
        <w:ind w:left="1832" w:hanging="420"/>
      </w:pPr>
      <w:rPr>
        <w:rFonts w:hint="default" w:ascii="Wingdings" w:hAnsi="Wingdings"/>
      </w:rPr>
    </w:lvl>
    <w:lvl w:ilvl="2" w:tentative="0">
      <w:start w:val="1"/>
      <w:numFmt w:val="bullet"/>
      <w:lvlText w:val=""/>
      <w:lvlJc w:val="left"/>
      <w:pPr>
        <w:ind w:left="2252" w:hanging="420"/>
      </w:pPr>
      <w:rPr>
        <w:rFonts w:hint="default" w:ascii="Wingdings" w:hAnsi="Wingdings"/>
      </w:rPr>
    </w:lvl>
    <w:lvl w:ilvl="3" w:tentative="0">
      <w:start w:val="1"/>
      <w:numFmt w:val="bullet"/>
      <w:lvlText w:val=""/>
      <w:lvlJc w:val="left"/>
      <w:pPr>
        <w:ind w:left="2672" w:hanging="420"/>
      </w:pPr>
      <w:rPr>
        <w:rFonts w:hint="default" w:ascii="Wingdings" w:hAnsi="Wingdings"/>
      </w:rPr>
    </w:lvl>
    <w:lvl w:ilvl="4" w:tentative="0">
      <w:start w:val="1"/>
      <w:numFmt w:val="bullet"/>
      <w:lvlText w:val=""/>
      <w:lvlJc w:val="left"/>
      <w:pPr>
        <w:ind w:left="3092" w:hanging="420"/>
      </w:pPr>
      <w:rPr>
        <w:rFonts w:hint="default" w:ascii="Wingdings" w:hAnsi="Wingdings"/>
      </w:rPr>
    </w:lvl>
    <w:lvl w:ilvl="5" w:tentative="0">
      <w:start w:val="1"/>
      <w:numFmt w:val="bullet"/>
      <w:lvlText w:val=""/>
      <w:lvlJc w:val="left"/>
      <w:pPr>
        <w:ind w:left="3512" w:hanging="420"/>
      </w:pPr>
      <w:rPr>
        <w:rFonts w:hint="default" w:ascii="Wingdings" w:hAnsi="Wingdings"/>
      </w:rPr>
    </w:lvl>
    <w:lvl w:ilvl="6" w:tentative="0">
      <w:start w:val="1"/>
      <w:numFmt w:val="bullet"/>
      <w:lvlText w:val=""/>
      <w:lvlJc w:val="left"/>
      <w:pPr>
        <w:ind w:left="3932" w:hanging="420"/>
      </w:pPr>
      <w:rPr>
        <w:rFonts w:hint="default" w:ascii="Wingdings" w:hAnsi="Wingdings"/>
      </w:rPr>
    </w:lvl>
    <w:lvl w:ilvl="7" w:tentative="0">
      <w:start w:val="1"/>
      <w:numFmt w:val="bullet"/>
      <w:lvlText w:val=""/>
      <w:lvlJc w:val="left"/>
      <w:pPr>
        <w:ind w:left="4352" w:hanging="420"/>
      </w:pPr>
      <w:rPr>
        <w:rFonts w:hint="default" w:ascii="Wingdings" w:hAnsi="Wingdings"/>
      </w:rPr>
    </w:lvl>
    <w:lvl w:ilvl="8" w:tentative="0">
      <w:start w:val="1"/>
      <w:numFmt w:val="bullet"/>
      <w:lvlText w:val=""/>
      <w:lvlJc w:val="left"/>
      <w:pPr>
        <w:ind w:left="4772" w:hanging="420"/>
      </w:pPr>
      <w:rPr>
        <w:rFonts w:hint="default" w:ascii="Wingdings" w:hAnsi="Wingdings"/>
      </w:rPr>
    </w:lvl>
  </w:abstractNum>
  <w:abstractNum w:abstractNumId="31">
    <w:nsid w:val="366E5175"/>
    <w:multiLevelType w:val="multilevel"/>
    <w:tmpl w:val="366E5175"/>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39343CF3"/>
    <w:multiLevelType w:val="multilevel"/>
    <w:tmpl w:val="39343CF3"/>
    <w:lvl w:ilvl="0" w:tentative="0">
      <w:start w:val="1"/>
      <w:numFmt w:val="decimal"/>
      <w:lvlText w:val="%1）"/>
      <w:lvlJc w:val="left"/>
      <w:pPr>
        <w:ind w:left="1353" w:hanging="360"/>
      </w:pPr>
      <w:rPr>
        <w:rFonts w:hint="default"/>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33">
    <w:nsid w:val="3E230508"/>
    <w:multiLevelType w:val="multilevel"/>
    <w:tmpl w:val="3E230508"/>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34">
    <w:nsid w:val="40471C1D"/>
    <w:multiLevelType w:val="multilevel"/>
    <w:tmpl w:val="40471C1D"/>
    <w:lvl w:ilvl="0" w:tentative="0">
      <w:start w:val="1"/>
      <w:numFmt w:val="lowerLetter"/>
      <w:lvlText w:val="%1)"/>
      <w:lvlJc w:val="left"/>
      <w:pPr>
        <w:ind w:left="1980" w:hanging="420"/>
      </w:pPr>
      <w:rPr>
        <w:rFonts w:hint="default"/>
      </w:rPr>
    </w:lvl>
    <w:lvl w:ilvl="1" w:tentative="0">
      <w:start w:val="1"/>
      <w:numFmt w:val="lowerLetter"/>
      <w:lvlText w:val="%2)"/>
      <w:lvlJc w:val="left"/>
      <w:pPr>
        <w:ind w:left="2400" w:hanging="420"/>
      </w:pPr>
    </w:lvl>
    <w:lvl w:ilvl="2" w:tentative="0">
      <w:start w:val="1"/>
      <w:numFmt w:val="lowerRoman"/>
      <w:lvlText w:val="%3."/>
      <w:lvlJc w:val="right"/>
      <w:pPr>
        <w:ind w:left="2820" w:hanging="420"/>
      </w:pPr>
    </w:lvl>
    <w:lvl w:ilvl="3" w:tentative="0">
      <w:start w:val="1"/>
      <w:numFmt w:val="decimal"/>
      <w:lvlText w:val="%4."/>
      <w:lvlJc w:val="left"/>
      <w:pPr>
        <w:ind w:left="3240" w:hanging="420"/>
      </w:pPr>
    </w:lvl>
    <w:lvl w:ilvl="4" w:tentative="0">
      <w:start w:val="1"/>
      <w:numFmt w:val="lowerLetter"/>
      <w:lvlText w:val="%5)"/>
      <w:lvlJc w:val="left"/>
      <w:pPr>
        <w:ind w:left="3660" w:hanging="420"/>
      </w:pPr>
    </w:lvl>
    <w:lvl w:ilvl="5" w:tentative="0">
      <w:start w:val="1"/>
      <w:numFmt w:val="lowerRoman"/>
      <w:lvlText w:val="%6."/>
      <w:lvlJc w:val="right"/>
      <w:pPr>
        <w:ind w:left="4080" w:hanging="420"/>
      </w:pPr>
    </w:lvl>
    <w:lvl w:ilvl="6" w:tentative="0">
      <w:start w:val="1"/>
      <w:numFmt w:val="decimal"/>
      <w:lvlText w:val="%7."/>
      <w:lvlJc w:val="left"/>
      <w:pPr>
        <w:ind w:left="4500" w:hanging="420"/>
      </w:pPr>
    </w:lvl>
    <w:lvl w:ilvl="7" w:tentative="0">
      <w:start w:val="1"/>
      <w:numFmt w:val="lowerLetter"/>
      <w:lvlText w:val="%8)"/>
      <w:lvlJc w:val="left"/>
      <w:pPr>
        <w:ind w:left="4920" w:hanging="420"/>
      </w:pPr>
    </w:lvl>
    <w:lvl w:ilvl="8" w:tentative="0">
      <w:start w:val="1"/>
      <w:numFmt w:val="lowerRoman"/>
      <w:lvlText w:val="%9."/>
      <w:lvlJc w:val="right"/>
      <w:pPr>
        <w:ind w:left="5340" w:hanging="420"/>
      </w:pPr>
    </w:lvl>
  </w:abstractNum>
  <w:abstractNum w:abstractNumId="35">
    <w:nsid w:val="40570940"/>
    <w:multiLevelType w:val="multilevel"/>
    <w:tmpl w:val="40570940"/>
    <w:lvl w:ilvl="0" w:tentative="0">
      <w:start w:val="1"/>
      <w:numFmt w:val="bullet"/>
      <w:lvlText w:val=""/>
      <w:lvlJc w:val="left"/>
      <w:pPr>
        <w:ind w:left="480" w:hanging="480"/>
      </w:pPr>
      <w:rPr>
        <w:rFonts w:hint="default" w:ascii="Wingdings" w:hAnsi="Wingdings"/>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6">
    <w:nsid w:val="4413510D"/>
    <w:multiLevelType w:val="multilevel"/>
    <w:tmpl w:val="4413510D"/>
    <w:lvl w:ilvl="0" w:tentative="0">
      <w:start w:val="1"/>
      <w:numFmt w:val="decimal"/>
      <w:lvlText w:val="%1）"/>
      <w:lvlJc w:val="left"/>
      <w:pPr>
        <w:ind w:left="1149" w:hanging="440"/>
      </w:pPr>
      <w:rPr>
        <w:rFonts w:hint="eastAsia"/>
      </w:rPr>
    </w:lvl>
    <w:lvl w:ilvl="1" w:tentative="0">
      <w:start w:val="1"/>
      <w:numFmt w:val="lowerLetter"/>
      <w:lvlText w:val="%2)"/>
      <w:lvlJc w:val="left"/>
      <w:pPr>
        <w:ind w:left="1669" w:hanging="480"/>
      </w:pPr>
    </w:lvl>
    <w:lvl w:ilvl="2" w:tentative="0">
      <w:start w:val="1"/>
      <w:numFmt w:val="lowerRoman"/>
      <w:lvlText w:val="%3."/>
      <w:lvlJc w:val="right"/>
      <w:pPr>
        <w:ind w:left="2149" w:hanging="480"/>
      </w:pPr>
    </w:lvl>
    <w:lvl w:ilvl="3" w:tentative="0">
      <w:start w:val="1"/>
      <w:numFmt w:val="decimal"/>
      <w:lvlText w:val="%4."/>
      <w:lvlJc w:val="left"/>
      <w:pPr>
        <w:ind w:left="2629" w:hanging="480"/>
      </w:pPr>
    </w:lvl>
    <w:lvl w:ilvl="4" w:tentative="0">
      <w:start w:val="1"/>
      <w:numFmt w:val="lowerLetter"/>
      <w:lvlText w:val="%5)"/>
      <w:lvlJc w:val="left"/>
      <w:pPr>
        <w:ind w:left="3109" w:hanging="480"/>
      </w:pPr>
    </w:lvl>
    <w:lvl w:ilvl="5" w:tentative="0">
      <w:start w:val="1"/>
      <w:numFmt w:val="lowerRoman"/>
      <w:lvlText w:val="%6."/>
      <w:lvlJc w:val="right"/>
      <w:pPr>
        <w:ind w:left="3589" w:hanging="480"/>
      </w:pPr>
    </w:lvl>
    <w:lvl w:ilvl="6" w:tentative="0">
      <w:start w:val="1"/>
      <w:numFmt w:val="decimal"/>
      <w:lvlText w:val="%7."/>
      <w:lvlJc w:val="left"/>
      <w:pPr>
        <w:ind w:left="4069" w:hanging="480"/>
      </w:pPr>
    </w:lvl>
    <w:lvl w:ilvl="7" w:tentative="0">
      <w:start w:val="1"/>
      <w:numFmt w:val="lowerLetter"/>
      <w:lvlText w:val="%8)"/>
      <w:lvlJc w:val="left"/>
      <w:pPr>
        <w:ind w:left="4549" w:hanging="480"/>
      </w:pPr>
    </w:lvl>
    <w:lvl w:ilvl="8" w:tentative="0">
      <w:start w:val="1"/>
      <w:numFmt w:val="lowerRoman"/>
      <w:lvlText w:val="%9."/>
      <w:lvlJc w:val="right"/>
      <w:pPr>
        <w:ind w:left="5029" w:hanging="480"/>
      </w:pPr>
    </w:lvl>
  </w:abstractNum>
  <w:abstractNum w:abstractNumId="37">
    <w:nsid w:val="47722DC3"/>
    <w:multiLevelType w:val="multilevel"/>
    <w:tmpl w:val="47722DC3"/>
    <w:lvl w:ilvl="0" w:tentative="0">
      <w:start w:val="1"/>
      <w:numFmt w:val="lowerLetter"/>
      <w:lvlText w:val="%1)"/>
      <w:lvlJc w:val="left"/>
      <w:pPr>
        <w:ind w:left="1974" w:hanging="420"/>
      </w:pPr>
      <w:rPr>
        <w:rFonts w:hint="default"/>
      </w:rPr>
    </w:lvl>
    <w:lvl w:ilvl="1" w:tentative="0">
      <w:start w:val="1"/>
      <w:numFmt w:val="lowerLetter"/>
      <w:lvlText w:val="%2)"/>
      <w:lvlJc w:val="left"/>
      <w:pPr>
        <w:ind w:left="2394" w:hanging="420"/>
      </w:pPr>
    </w:lvl>
    <w:lvl w:ilvl="2" w:tentative="0">
      <w:start w:val="1"/>
      <w:numFmt w:val="lowerRoman"/>
      <w:lvlText w:val="%3."/>
      <w:lvlJc w:val="right"/>
      <w:pPr>
        <w:ind w:left="2814" w:hanging="420"/>
      </w:pPr>
    </w:lvl>
    <w:lvl w:ilvl="3" w:tentative="0">
      <w:start w:val="1"/>
      <w:numFmt w:val="decimal"/>
      <w:lvlText w:val="%4."/>
      <w:lvlJc w:val="left"/>
      <w:pPr>
        <w:ind w:left="3234" w:hanging="420"/>
      </w:pPr>
    </w:lvl>
    <w:lvl w:ilvl="4" w:tentative="0">
      <w:start w:val="1"/>
      <w:numFmt w:val="lowerLetter"/>
      <w:lvlText w:val="%5)"/>
      <w:lvlJc w:val="left"/>
      <w:pPr>
        <w:ind w:left="3654" w:hanging="420"/>
      </w:pPr>
    </w:lvl>
    <w:lvl w:ilvl="5" w:tentative="0">
      <w:start w:val="1"/>
      <w:numFmt w:val="lowerRoman"/>
      <w:lvlText w:val="%6."/>
      <w:lvlJc w:val="right"/>
      <w:pPr>
        <w:ind w:left="4074" w:hanging="420"/>
      </w:pPr>
    </w:lvl>
    <w:lvl w:ilvl="6" w:tentative="0">
      <w:start w:val="1"/>
      <w:numFmt w:val="decimal"/>
      <w:lvlText w:val="%7."/>
      <w:lvlJc w:val="left"/>
      <w:pPr>
        <w:ind w:left="4494" w:hanging="420"/>
      </w:pPr>
    </w:lvl>
    <w:lvl w:ilvl="7" w:tentative="0">
      <w:start w:val="1"/>
      <w:numFmt w:val="lowerLetter"/>
      <w:lvlText w:val="%8)"/>
      <w:lvlJc w:val="left"/>
      <w:pPr>
        <w:ind w:left="4914" w:hanging="420"/>
      </w:pPr>
    </w:lvl>
    <w:lvl w:ilvl="8" w:tentative="0">
      <w:start w:val="1"/>
      <w:numFmt w:val="lowerRoman"/>
      <w:lvlText w:val="%9."/>
      <w:lvlJc w:val="right"/>
      <w:pPr>
        <w:ind w:left="5334" w:hanging="420"/>
      </w:pPr>
    </w:lvl>
  </w:abstractNum>
  <w:abstractNum w:abstractNumId="38">
    <w:nsid w:val="489D6263"/>
    <w:multiLevelType w:val="multilevel"/>
    <w:tmpl w:val="489D6263"/>
    <w:lvl w:ilvl="0" w:tentative="0">
      <w:start w:val="1"/>
      <w:numFmt w:val="decimal"/>
      <w:lvlText w:val="%1）"/>
      <w:lvlJc w:val="left"/>
      <w:pPr>
        <w:ind w:left="1412"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39">
    <w:nsid w:val="4B0C41F0"/>
    <w:multiLevelType w:val="multilevel"/>
    <w:tmpl w:val="4B0C41F0"/>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40">
    <w:nsid w:val="4B1E00DB"/>
    <w:multiLevelType w:val="multilevel"/>
    <w:tmpl w:val="4B1E00DB"/>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1">
    <w:nsid w:val="4C4658EF"/>
    <w:multiLevelType w:val="multilevel"/>
    <w:tmpl w:val="4C4658EF"/>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2">
    <w:nsid w:val="4F1E779D"/>
    <w:multiLevelType w:val="multilevel"/>
    <w:tmpl w:val="4F1E779D"/>
    <w:lvl w:ilvl="0" w:tentative="0">
      <w:start w:val="1"/>
      <w:numFmt w:val="bullet"/>
      <w:lvlText w:val=""/>
      <w:lvlJc w:val="left"/>
      <w:pPr>
        <w:ind w:left="562"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51DA710D"/>
    <w:multiLevelType w:val="multilevel"/>
    <w:tmpl w:val="51DA710D"/>
    <w:lvl w:ilvl="0" w:tentative="0">
      <w:start w:val="1"/>
      <w:numFmt w:val="decimal"/>
      <w:lvlText w:val="（%1）"/>
      <w:lvlJc w:val="left"/>
      <w:pPr>
        <w:ind w:left="1200" w:hanging="720"/>
      </w:pPr>
      <w:rPr>
        <w:rFonts w:hint="default" w:ascii="Calibri" w:hAnsi="Calibri"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525A0A16"/>
    <w:multiLevelType w:val="multilevel"/>
    <w:tmpl w:val="525A0A1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5">
    <w:nsid w:val="52C64B48"/>
    <w:multiLevelType w:val="multilevel"/>
    <w:tmpl w:val="52C64B48"/>
    <w:lvl w:ilvl="0" w:tentative="0">
      <w:start w:val="1"/>
      <w:numFmt w:val="decimal"/>
      <w:lvlText w:val="%1）"/>
      <w:lvlJc w:val="left"/>
      <w:pPr>
        <w:ind w:left="1554" w:hanging="420"/>
      </w:pPr>
      <w:rPr>
        <w:rFonts w:hint="default"/>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46">
    <w:nsid w:val="53703E9D"/>
    <w:multiLevelType w:val="multilevel"/>
    <w:tmpl w:val="53703E9D"/>
    <w:lvl w:ilvl="0" w:tentative="0">
      <w:start w:val="1"/>
      <w:numFmt w:val="decimal"/>
      <w:pStyle w:val="15"/>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47">
    <w:nsid w:val="5388495C"/>
    <w:multiLevelType w:val="multilevel"/>
    <w:tmpl w:val="5388495C"/>
    <w:lvl w:ilvl="0" w:tentative="0">
      <w:start w:val="1"/>
      <w:numFmt w:val="decimal"/>
      <w:pStyle w:val="79"/>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8">
    <w:nsid w:val="53C8563E"/>
    <w:multiLevelType w:val="multilevel"/>
    <w:tmpl w:val="53C8563E"/>
    <w:lvl w:ilvl="0" w:tentative="0">
      <w:start w:val="1"/>
      <w:numFmt w:val="decimal"/>
      <w:lvlText w:val="%1）"/>
      <w:lvlJc w:val="left"/>
      <w:pPr>
        <w:ind w:left="1412" w:hanging="420"/>
      </w:pPr>
      <w:rPr>
        <w:rFonts w:hint="default"/>
      </w:rPr>
    </w:lvl>
    <w:lvl w:ilvl="1" w:tentative="0">
      <w:start w:val="1"/>
      <w:numFmt w:val="lowerLetter"/>
      <w:lvlText w:val="%2)"/>
      <w:lvlJc w:val="left"/>
      <w:pPr>
        <w:ind w:left="1747" w:hanging="420"/>
      </w:pPr>
    </w:lvl>
    <w:lvl w:ilvl="2" w:tentative="0">
      <w:start w:val="1"/>
      <w:numFmt w:val="lowerRoman"/>
      <w:lvlText w:val="%3."/>
      <w:lvlJc w:val="right"/>
      <w:pPr>
        <w:ind w:left="2167" w:hanging="420"/>
      </w:pPr>
    </w:lvl>
    <w:lvl w:ilvl="3" w:tentative="0">
      <w:start w:val="1"/>
      <w:numFmt w:val="decimal"/>
      <w:lvlText w:val="%4."/>
      <w:lvlJc w:val="left"/>
      <w:pPr>
        <w:ind w:left="2587" w:hanging="420"/>
      </w:pPr>
    </w:lvl>
    <w:lvl w:ilvl="4" w:tentative="0">
      <w:start w:val="1"/>
      <w:numFmt w:val="lowerLetter"/>
      <w:lvlText w:val="%5)"/>
      <w:lvlJc w:val="left"/>
      <w:pPr>
        <w:ind w:left="3007" w:hanging="420"/>
      </w:pPr>
    </w:lvl>
    <w:lvl w:ilvl="5" w:tentative="0">
      <w:start w:val="1"/>
      <w:numFmt w:val="lowerRoman"/>
      <w:lvlText w:val="%6."/>
      <w:lvlJc w:val="right"/>
      <w:pPr>
        <w:ind w:left="3427" w:hanging="420"/>
      </w:pPr>
    </w:lvl>
    <w:lvl w:ilvl="6" w:tentative="0">
      <w:start w:val="1"/>
      <w:numFmt w:val="decimal"/>
      <w:lvlText w:val="%7."/>
      <w:lvlJc w:val="left"/>
      <w:pPr>
        <w:ind w:left="3847" w:hanging="420"/>
      </w:pPr>
    </w:lvl>
    <w:lvl w:ilvl="7" w:tentative="0">
      <w:start w:val="1"/>
      <w:numFmt w:val="lowerLetter"/>
      <w:lvlText w:val="%8)"/>
      <w:lvlJc w:val="left"/>
      <w:pPr>
        <w:ind w:left="4267" w:hanging="420"/>
      </w:pPr>
    </w:lvl>
    <w:lvl w:ilvl="8" w:tentative="0">
      <w:start w:val="1"/>
      <w:numFmt w:val="lowerRoman"/>
      <w:lvlText w:val="%9."/>
      <w:lvlJc w:val="right"/>
      <w:pPr>
        <w:ind w:left="4687" w:hanging="420"/>
      </w:pPr>
    </w:lvl>
  </w:abstractNum>
  <w:abstractNum w:abstractNumId="49">
    <w:nsid w:val="575F2FB6"/>
    <w:multiLevelType w:val="multilevel"/>
    <w:tmpl w:val="575F2FB6"/>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0">
    <w:nsid w:val="57814520"/>
    <w:multiLevelType w:val="multilevel"/>
    <w:tmpl w:val="57814520"/>
    <w:lvl w:ilvl="0" w:tentative="0">
      <w:start w:val="1"/>
      <w:numFmt w:val="bullet"/>
      <w:lvlText w:val=""/>
      <w:lvlJc w:val="left"/>
      <w:pPr>
        <w:ind w:left="1979" w:hanging="420"/>
      </w:pPr>
      <w:rPr>
        <w:rFonts w:hint="default" w:ascii="Symbol" w:hAnsi="Symbol"/>
      </w:rPr>
    </w:lvl>
    <w:lvl w:ilvl="1" w:tentative="0">
      <w:start w:val="1"/>
      <w:numFmt w:val="bullet"/>
      <w:lvlText w:val=""/>
      <w:lvlJc w:val="left"/>
      <w:pPr>
        <w:ind w:left="2399" w:hanging="420"/>
      </w:pPr>
      <w:rPr>
        <w:rFonts w:hint="default" w:ascii="Wingdings" w:hAnsi="Wingdings"/>
      </w:rPr>
    </w:lvl>
    <w:lvl w:ilvl="2" w:tentative="0">
      <w:start w:val="1"/>
      <w:numFmt w:val="bullet"/>
      <w:lvlText w:val=""/>
      <w:lvlJc w:val="left"/>
      <w:pPr>
        <w:ind w:left="2819" w:hanging="420"/>
      </w:pPr>
      <w:rPr>
        <w:rFonts w:hint="default" w:ascii="Wingdings" w:hAnsi="Wingdings"/>
      </w:rPr>
    </w:lvl>
    <w:lvl w:ilvl="3" w:tentative="0">
      <w:start w:val="1"/>
      <w:numFmt w:val="bullet"/>
      <w:lvlText w:val=""/>
      <w:lvlJc w:val="left"/>
      <w:pPr>
        <w:ind w:left="3239" w:hanging="420"/>
      </w:pPr>
      <w:rPr>
        <w:rFonts w:hint="default" w:ascii="Wingdings" w:hAnsi="Wingdings"/>
      </w:rPr>
    </w:lvl>
    <w:lvl w:ilvl="4" w:tentative="0">
      <w:start w:val="1"/>
      <w:numFmt w:val="bullet"/>
      <w:lvlText w:val=""/>
      <w:lvlJc w:val="left"/>
      <w:pPr>
        <w:ind w:left="3659" w:hanging="420"/>
      </w:pPr>
      <w:rPr>
        <w:rFonts w:hint="default" w:ascii="Wingdings" w:hAnsi="Wingdings"/>
      </w:rPr>
    </w:lvl>
    <w:lvl w:ilvl="5" w:tentative="0">
      <w:start w:val="1"/>
      <w:numFmt w:val="bullet"/>
      <w:lvlText w:val=""/>
      <w:lvlJc w:val="left"/>
      <w:pPr>
        <w:ind w:left="4079" w:hanging="420"/>
      </w:pPr>
      <w:rPr>
        <w:rFonts w:hint="default" w:ascii="Wingdings" w:hAnsi="Wingdings"/>
      </w:rPr>
    </w:lvl>
    <w:lvl w:ilvl="6" w:tentative="0">
      <w:start w:val="1"/>
      <w:numFmt w:val="bullet"/>
      <w:lvlText w:val=""/>
      <w:lvlJc w:val="left"/>
      <w:pPr>
        <w:ind w:left="4499" w:hanging="420"/>
      </w:pPr>
      <w:rPr>
        <w:rFonts w:hint="default" w:ascii="Wingdings" w:hAnsi="Wingdings"/>
      </w:rPr>
    </w:lvl>
    <w:lvl w:ilvl="7" w:tentative="0">
      <w:start w:val="1"/>
      <w:numFmt w:val="bullet"/>
      <w:lvlText w:val=""/>
      <w:lvlJc w:val="left"/>
      <w:pPr>
        <w:ind w:left="4919" w:hanging="420"/>
      </w:pPr>
      <w:rPr>
        <w:rFonts w:hint="default" w:ascii="Wingdings" w:hAnsi="Wingdings"/>
      </w:rPr>
    </w:lvl>
    <w:lvl w:ilvl="8" w:tentative="0">
      <w:start w:val="1"/>
      <w:numFmt w:val="bullet"/>
      <w:lvlText w:val=""/>
      <w:lvlJc w:val="left"/>
      <w:pPr>
        <w:ind w:left="5339" w:hanging="420"/>
      </w:pPr>
      <w:rPr>
        <w:rFonts w:hint="default" w:ascii="Wingdings" w:hAnsi="Wingdings"/>
      </w:rPr>
    </w:lvl>
  </w:abstractNum>
  <w:abstractNum w:abstractNumId="51">
    <w:nsid w:val="5954D3DE"/>
    <w:multiLevelType w:val="singleLevel"/>
    <w:tmpl w:val="5954D3DE"/>
    <w:lvl w:ilvl="0" w:tentative="0">
      <w:start w:val="1"/>
      <w:numFmt w:val="chineseCounting"/>
      <w:suff w:val="nothing"/>
      <w:lvlText w:val="%1、"/>
      <w:lvlJc w:val="left"/>
    </w:lvl>
  </w:abstractNum>
  <w:abstractNum w:abstractNumId="52">
    <w:nsid w:val="59C45F0B"/>
    <w:multiLevelType w:val="singleLevel"/>
    <w:tmpl w:val="59C45F0B"/>
    <w:lvl w:ilvl="0" w:tentative="0">
      <w:start w:val="1"/>
      <w:numFmt w:val="bullet"/>
      <w:pStyle w:val="21"/>
      <w:lvlText w:val=""/>
      <w:lvlJc w:val="left"/>
      <w:pPr>
        <w:tabs>
          <w:tab w:val="left" w:pos="360"/>
        </w:tabs>
        <w:ind w:left="360" w:hanging="360"/>
      </w:pPr>
      <w:rPr>
        <w:rFonts w:hint="default" w:ascii="Wingdings" w:hAnsi="Wingdings"/>
      </w:rPr>
    </w:lvl>
  </w:abstractNum>
  <w:abstractNum w:abstractNumId="53">
    <w:nsid w:val="59EE3902"/>
    <w:multiLevelType w:val="multilevel"/>
    <w:tmpl w:val="59EE3902"/>
    <w:lvl w:ilvl="0" w:tentative="0">
      <w:start w:val="1"/>
      <w:numFmt w:val="lowerLetter"/>
      <w:lvlText w:val="%1)"/>
      <w:lvlJc w:val="left"/>
      <w:pPr>
        <w:ind w:left="420" w:hanging="420"/>
      </w:pPr>
      <w:rPr>
        <w:rFonts w:hint="default"/>
      </w:rPr>
    </w:lvl>
    <w:lvl w:ilvl="1" w:tentative="0">
      <w:start w:val="1"/>
      <w:numFmt w:val="lowerLetter"/>
      <w:lvlText w:val="%2)"/>
      <w:lvlJc w:val="left"/>
      <w:pPr>
        <w:ind w:left="327" w:hanging="420"/>
      </w:pPr>
    </w:lvl>
    <w:lvl w:ilvl="2" w:tentative="0">
      <w:start w:val="1"/>
      <w:numFmt w:val="lowerRoman"/>
      <w:lvlText w:val="%3."/>
      <w:lvlJc w:val="right"/>
      <w:pPr>
        <w:ind w:left="747" w:hanging="420"/>
      </w:pPr>
    </w:lvl>
    <w:lvl w:ilvl="3" w:tentative="0">
      <w:start w:val="1"/>
      <w:numFmt w:val="decimal"/>
      <w:lvlText w:val="%4."/>
      <w:lvlJc w:val="left"/>
      <w:pPr>
        <w:ind w:left="1167" w:hanging="420"/>
      </w:pPr>
    </w:lvl>
    <w:lvl w:ilvl="4" w:tentative="0">
      <w:start w:val="1"/>
      <w:numFmt w:val="lowerLetter"/>
      <w:lvlText w:val="%5)"/>
      <w:lvlJc w:val="left"/>
      <w:pPr>
        <w:ind w:left="1587" w:hanging="420"/>
      </w:pPr>
    </w:lvl>
    <w:lvl w:ilvl="5" w:tentative="0">
      <w:start w:val="1"/>
      <w:numFmt w:val="lowerRoman"/>
      <w:lvlText w:val="%6."/>
      <w:lvlJc w:val="right"/>
      <w:pPr>
        <w:ind w:left="2007" w:hanging="420"/>
      </w:pPr>
    </w:lvl>
    <w:lvl w:ilvl="6" w:tentative="0">
      <w:start w:val="1"/>
      <w:numFmt w:val="decimal"/>
      <w:lvlText w:val="%7."/>
      <w:lvlJc w:val="left"/>
      <w:pPr>
        <w:ind w:left="2427" w:hanging="420"/>
      </w:pPr>
    </w:lvl>
    <w:lvl w:ilvl="7" w:tentative="0">
      <w:start w:val="1"/>
      <w:numFmt w:val="lowerLetter"/>
      <w:lvlText w:val="%8)"/>
      <w:lvlJc w:val="left"/>
      <w:pPr>
        <w:ind w:left="2847" w:hanging="420"/>
      </w:pPr>
    </w:lvl>
    <w:lvl w:ilvl="8" w:tentative="0">
      <w:start w:val="1"/>
      <w:numFmt w:val="lowerRoman"/>
      <w:lvlText w:val="%9."/>
      <w:lvlJc w:val="right"/>
      <w:pPr>
        <w:ind w:left="3267" w:hanging="420"/>
      </w:pPr>
    </w:lvl>
  </w:abstractNum>
  <w:abstractNum w:abstractNumId="54">
    <w:nsid w:val="5A500792"/>
    <w:multiLevelType w:val="multilevel"/>
    <w:tmpl w:val="5A5007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5ACE130A"/>
    <w:multiLevelType w:val="singleLevel"/>
    <w:tmpl w:val="5ACE130A"/>
    <w:lvl w:ilvl="0" w:tentative="0">
      <w:start w:val="1"/>
      <w:numFmt w:val="bullet"/>
      <w:lvlText w:val=""/>
      <w:lvlJc w:val="left"/>
      <w:pPr>
        <w:ind w:left="420" w:hanging="420"/>
      </w:pPr>
      <w:rPr>
        <w:rFonts w:hint="default" w:ascii="Wingdings" w:hAnsi="Wingdings"/>
      </w:rPr>
    </w:lvl>
  </w:abstractNum>
  <w:abstractNum w:abstractNumId="56">
    <w:nsid w:val="5BD671CD"/>
    <w:multiLevelType w:val="multilevel"/>
    <w:tmpl w:val="5BD671CD"/>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57">
    <w:nsid w:val="5EEE0A49"/>
    <w:multiLevelType w:val="multilevel"/>
    <w:tmpl w:val="5EEE0A49"/>
    <w:lvl w:ilvl="0" w:tentative="0">
      <w:start w:val="1"/>
      <w:numFmt w:val="decimal"/>
      <w:lvlText w:val="%1、"/>
      <w:lvlJc w:val="left"/>
      <w:pPr>
        <w:ind w:left="987" w:hanging="420"/>
      </w:pPr>
      <w:rPr>
        <w:rFonts w:asciiTheme="minorHAnsi" w:hAnsiTheme="minorHAnsi" w:eastAsiaTheme="minorEastAsia" w:cstheme="minorBidi"/>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58">
    <w:nsid w:val="60DC1A0E"/>
    <w:multiLevelType w:val="multilevel"/>
    <w:tmpl w:val="60DC1A0E"/>
    <w:lvl w:ilvl="0" w:tentative="0">
      <w:start w:val="1"/>
      <w:numFmt w:val="lowerLetter"/>
      <w:lvlText w:val="%1)"/>
      <w:lvlJc w:val="left"/>
      <w:pPr>
        <w:ind w:left="1980" w:hanging="420"/>
      </w:pPr>
      <w:rPr>
        <w:rFonts w:hint="default"/>
      </w:rPr>
    </w:lvl>
    <w:lvl w:ilvl="1" w:tentative="0">
      <w:start w:val="1"/>
      <w:numFmt w:val="lowerLetter"/>
      <w:lvlText w:val="%2)"/>
      <w:lvlJc w:val="left"/>
      <w:pPr>
        <w:ind w:left="2400" w:hanging="420"/>
      </w:pPr>
    </w:lvl>
    <w:lvl w:ilvl="2" w:tentative="0">
      <w:start w:val="1"/>
      <w:numFmt w:val="lowerRoman"/>
      <w:lvlText w:val="%3."/>
      <w:lvlJc w:val="right"/>
      <w:pPr>
        <w:ind w:left="2820" w:hanging="420"/>
      </w:pPr>
    </w:lvl>
    <w:lvl w:ilvl="3" w:tentative="0">
      <w:start w:val="1"/>
      <w:numFmt w:val="decimal"/>
      <w:lvlText w:val="%4."/>
      <w:lvlJc w:val="left"/>
      <w:pPr>
        <w:ind w:left="3240" w:hanging="420"/>
      </w:pPr>
    </w:lvl>
    <w:lvl w:ilvl="4" w:tentative="0">
      <w:start w:val="1"/>
      <w:numFmt w:val="lowerLetter"/>
      <w:lvlText w:val="%5)"/>
      <w:lvlJc w:val="left"/>
      <w:pPr>
        <w:ind w:left="3660" w:hanging="420"/>
      </w:pPr>
    </w:lvl>
    <w:lvl w:ilvl="5" w:tentative="0">
      <w:start w:val="1"/>
      <w:numFmt w:val="lowerRoman"/>
      <w:lvlText w:val="%6."/>
      <w:lvlJc w:val="right"/>
      <w:pPr>
        <w:ind w:left="4080" w:hanging="420"/>
      </w:pPr>
    </w:lvl>
    <w:lvl w:ilvl="6" w:tentative="0">
      <w:start w:val="1"/>
      <w:numFmt w:val="decimal"/>
      <w:lvlText w:val="%7."/>
      <w:lvlJc w:val="left"/>
      <w:pPr>
        <w:ind w:left="4500" w:hanging="420"/>
      </w:pPr>
    </w:lvl>
    <w:lvl w:ilvl="7" w:tentative="0">
      <w:start w:val="1"/>
      <w:numFmt w:val="lowerLetter"/>
      <w:lvlText w:val="%8)"/>
      <w:lvlJc w:val="left"/>
      <w:pPr>
        <w:ind w:left="4920" w:hanging="420"/>
      </w:pPr>
    </w:lvl>
    <w:lvl w:ilvl="8" w:tentative="0">
      <w:start w:val="1"/>
      <w:numFmt w:val="lowerRoman"/>
      <w:lvlText w:val="%9."/>
      <w:lvlJc w:val="right"/>
      <w:pPr>
        <w:ind w:left="5340" w:hanging="420"/>
      </w:pPr>
    </w:lvl>
  </w:abstractNum>
  <w:abstractNum w:abstractNumId="59">
    <w:nsid w:val="618D25CD"/>
    <w:multiLevelType w:val="multilevel"/>
    <w:tmpl w:val="618D25CD"/>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60">
    <w:nsid w:val="61EB3CC3"/>
    <w:multiLevelType w:val="multilevel"/>
    <w:tmpl w:val="61EB3CC3"/>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2EE7EE0"/>
    <w:multiLevelType w:val="multilevel"/>
    <w:tmpl w:val="62EE7EE0"/>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62">
    <w:nsid w:val="62FB15A0"/>
    <w:multiLevelType w:val="multilevel"/>
    <w:tmpl w:val="62FB15A0"/>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3">
    <w:nsid w:val="630B5711"/>
    <w:multiLevelType w:val="multilevel"/>
    <w:tmpl w:val="630B5711"/>
    <w:lvl w:ilvl="0" w:tentative="0">
      <w:start w:val="1"/>
      <w:numFmt w:val="decimal"/>
      <w:lvlText w:val="%1"/>
      <w:lvlJc w:val="left"/>
      <w:pPr>
        <w:ind w:left="432" w:hanging="432"/>
      </w:pPr>
    </w:lvl>
    <w:lvl w:ilvl="1" w:tentative="0">
      <w:start w:val="1"/>
      <w:numFmt w:val="decimal"/>
      <w:lvlText w:val="%1.%2"/>
      <w:lvlJc w:val="left"/>
      <w:pPr>
        <w:ind w:left="576" w:hanging="576"/>
      </w:pPr>
      <w:rPr>
        <w:rFonts w:ascii="黑体" w:hAnsi="黑体" w:eastAsia="黑体"/>
      </w:rPr>
    </w:lvl>
    <w:lvl w:ilvl="2" w:tentative="0">
      <w:start w:val="1"/>
      <w:numFmt w:val="decimal"/>
      <w:lvlText w:val="%1.%2.%3"/>
      <w:lvlJc w:val="left"/>
      <w:pPr>
        <w:ind w:left="720" w:hanging="720"/>
      </w:pPr>
      <w:rPr>
        <w:rFonts w:ascii="黑体" w:hAnsi="黑体" w:eastAsia="黑体"/>
      </w:rPr>
    </w:lvl>
    <w:lvl w:ilvl="3" w:tentative="0">
      <w:start w:val="1"/>
      <w:numFmt w:val="decimal"/>
      <w:lvlText w:val="%1.%2.%3.%4"/>
      <w:lvlJc w:val="left"/>
      <w:pPr>
        <w:ind w:left="864" w:hanging="864"/>
      </w:pPr>
      <w:rPr>
        <w:b/>
      </w:r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4">
    <w:nsid w:val="639E6998"/>
    <w:multiLevelType w:val="multilevel"/>
    <w:tmpl w:val="639E6998"/>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5">
    <w:nsid w:val="65000AE9"/>
    <w:multiLevelType w:val="multilevel"/>
    <w:tmpl w:val="65000AE9"/>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655234AF"/>
    <w:multiLevelType w:val="multilevel"/>
    <w:tmpl w:val="655234A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657D45A4"/>
    <w:multiLevelType w:val="multilevel"/>
    <w:tmpl w:val="657D45A4"/>
    <w:lvl w:ilvl="0" w:tentative="0">
      <w:start w:val="1"/>
      <w:numFmt w:val="chineseCountingThousand"/>
      <w:lvlText w:val="%1、"/>
      <w:lvlJc w:val="left"/>
      <w:pPr>
        <w:ind w:left="0" w:firstLine="0"/>
      </w:pPr>
      <w:rPr>
        <w:rFonts w:hint="default" w:ascii="Times New Roman" w:hAnsi="Times New Roman" w:eastAsia="宋体"/>
        <w:b/>
        <w:i w:val="0"/>
        <w:sz w:val="28"/>
      </w:rPr>
    </w:lvl>
    <w:lvl w:ilvl="1" w:tentative="0">
      <w:start w:val="1"/>
      <w:numFmt w:val="decimal"/>
      <w:lvlText w:val="%2."/>
      <w:lvlJc w:val="left"/>
      <w:pPr>
        <w:ind w:left="0" w:firstLine="0"/>
      </w:pPr>
      <w:rPr>
        <w:rFonts w:hint="default" w:ascii="Times New Roman" w:hAnsi="Times New Roman" w:eastAsia="宋体"/>
        <w:b/>
        <w:i w:val="0"/>
        <w:sz w:val="28"/>
      </w:rPr>
    </w:lvl>
    <w:lvl w:ilvl="2" w:tentative="0">
      <w:start w:val="1"/>
      <w:numFmt w:val="decimal"/>
      <w:lvlText w:val="%2.%3"/>
      <w:lvlJc w:val="left"/>
      <w:pPr>
        <w:ind w:left="0" w:firstLine="0"/>
      </w:pPr>
      <w:rPr>
        <w:rFonts w:hint="default" w:ascii="Times New Roman" w:hAnsi="Times New Roman" w:eastAsia="宋体"/>
        <w:b/>
        <w:i w:val="0"/>
        <w:sz w:val="28"/>
      </w:rPr>
    </w:lvl>
    <w:lvl w:ilvl="3" w:tentative="0">
      <w:start w:val="1"/>
      <w:numFmt w:val="decimal"/>
      <w:lvlText w:val="%2.%3.%4"/>
      <w:lvlJc w:val="left"/>
      <w:pPr>
        <w:ind w:left="0" w:firstLine="0"/>
      </w:pPr>
      <w:rPr>
        <w:rFonts w:hint="default" w:ascii="Times New Roman" w:hAnsi="Times New Roman" w:eastAsia="宋体"/>
        <w:b/>
        <w:bCs w:val="0"/>
        <w:i w:val="0"/>
        <w:iCs w:val="0"/>
        <w:caps w:val="0"/>
        <w:smallCaps w:val="0"/>
        <w:strike w:val="0"/>
        <w:dstrike w:val="0"/>
        <w:outline w:val="0"/>
        <w:shadow w:val="0"/>
        <w:emboss w:val="0"/>
        <w:imprint w:val="0"/>
        <w:vanish w:val="0"/>
        <w:spacing w:val="0"/>
        <w:position w:val="0"/>
        <w:sz w:val="28"/>
        <w:u w:val="none"/>
        <w:vertAlign w:val="baseline"/>
        <w14:ligatures w14:val="none"/>
        <w14:numForm w14:val="default"/>
        <w14:numSpacing w14:val="default"/>
        <w14:cntxtalts w14:val="0"/>
      </w:rPr>
    </w:lvl>
    <w:lvl w:ilvl="4" w:tentative="0">
      <w:start w:val="1"/>
      <w:numFmt w:val="decimal"/>
      <w:lvlText w:val="%2.%3.%4.%5"/>
      <w:lvlJc w:val="left"/>
      <w:pPr>
        <w:ind w:left="0" w:firstLine="0"/>
      </w:pPr>
      <w:rPr>
        <w:rFonts w:hint="default" w:ascii="Times New Roman" w:hAnsi="Times New Roman" w:eastAsia="宋体"/>
        <w:b/>
        <w:i w:val="0"/>
        <w:sz w:val="28"/>
      </w:rPr>
    </w:lvl>
    <w:lvl w:ilvl="5" w:tentative="0">
      <w:start w:val="1"/>
      <w:numFmt w:val="decimal"/>
      <w:lvlText w:val="%2.%3.%4.%5.%6"/>
      <w:lvlJc w:val="left"/>
      <w:pPr>
        <w:ind w:left="0" w:firstLine="0"/>
      </w:pPr>
      <w:rPr>
        <w:rFonts w:hint="eastAsia"/>
      </w:rPr>
    </w:lvl>
    <w:lvl w:ilvl="6" w:tentative="0">
      <w:start w:val="1"/>
      <w:numFmt w:val="decimal"/>
      <w:lvlText w:val="%2.%3.%4.%5.%6.%7"/>
      <w:lvlJc w:val="left"/>
      <w:pPr>
        <w:ind w:left="0" w:firstLine="0"/>
      </w:pPr>
      <w:rPr>
        <w:rFonts w:hint="eastAsia"/>
      </w:rPr>
    </w:lvl>
    <w:lvl w:ilvl="7" w:tentative="0">
      <w:start w:val="1"/>
      <w:numFmt w:val="decimal"/>
      <w:lvlText w:val="%2.%3.%4.%5.%6.%7.%8"/>
      <w:lvlJc w:val="left"/>
      <w:pPr>
        <w:ind w:left="0" w:firstLine="0"/>
      </w:pPr>
      <w:rPr>
        <w:rFonts w:hint="eastAsia"/>
      </w:rPr>
    </w:lvl>
    <w:lvl w:ilvl="8" w:tentative="0">
      <w:start w:val="1"/>
      <w:numFmt w:val="decimal"/>
      <w:lvlText w:val="%2.%3.%4.%5.%6.%7.%8.%9"/>
      <w:lvlJc w:val="left"/>
      <w:pPr>
        <w:ind w:left="0" w:firstLine="0"/>
      </w:pPr>
      <w:rPr>
        <w:rFonts w:hint="eastAsia"/>
      </w:rPr>
    </w:lvl>
  </w:abstractNum>
  <w:abstractNum w:abstractNumId="68">
    <w:nsid w:val="684620CE"/>
    <w:multiLevelType w:val="multilevel"/>
    <w:tmpl w:val="684620CE"/>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69">
    <w:nsid w:val="6A2558F6"/>
    <w:multiLevelType w:val="multilevel"/>
    <w:tmpl w:val="6A2558F6"/>
    <w:lvl w:ilvl="0" w:tentative="0">
      <w:start w:val="1"/>
      <w:numFmt w:val="decimal"/>
      <w:lvlText w:val="%1）"/>
      <w:lvlJc w:val="left"/>
      <w:pPr>
        <w:ind w:left="1209" w:hanging="500"/>
      </w:pPr>
      <w:rPr>
        <w:rFonts w:hint="eastAsia"/>
      </w:rPr>
    </w:lvl>
    <w:lvl w:ilvl="1" w:tentative="0">
      <w:start w:val="1"/>
      <w:numFmt w:val="lowerLetter"/>
      <w:lvlText w:val="%2)"/>
      <w:lvlJc w:val="left"/>
      <w:pPr>
        <w:ind w:left="1669" w:hanging="480"/>
      </w:pPr>
    </w:lvl>
    <w:lvl w:ilvl="2" w:tentative="0">
      <w:start w:val="1"/>
      <w:numFmt w:val="lowerRoman"/>
      <w:lvlText w:val="%3."/>
      <w:lvlJc w:val="right"/>
      <w:pPr>
        <w:ind w:left="2149" w:hanging="480"/>
      </w:pPr>
    </w:lvl>
    <w:lvl w:ilvl="3" w:tentative="0">
      <w:start w:val="1"/>
      <w:numFmt w:val="decimal"/>
      <w:lvlText w:val="%4."/>
      <w:lvlJc w:val="left"/>
      <w:pPr>
        <w:ind w:left="2629" w:hanging="480"/>
      </w:pPr>
    </w:lvl>
    <w:lvl w:ilvl="4" w:tentative="0">
      <w:start w:val="1"/>
      <w:numFmt w:val="lowerLetter"/>
      <w:lvlText w:val="%5)"/>
      <w:lvlJc w:val="left"/>
      <w:pPr>
        <w:ind w:left="3109" w:hanging="480"/>
      </w:pPr>
    </w:lvl>
    <w:lvl w:ilvl="5" w:tentative="0">
      <w:start w:val="1"/>
      <w:numFmt w:val="lowerRoman"/>
      <w:lvlText w:val="%6."/>
      <w:lvlJc w:val="right"/>
      <w:pPr>
        <w:ind w:left="3589" w:hanging="480"/>
      </w:pPr>
    </w:lvl>
    <w:lvl w:ilvl="6" w:tentative="0">
      <w:start w:val="1"/>
      <w:numFmt w:val="decimal"/>
      <w:lvlText w:val="%7."/>
      <w:lvlJc w:val="left"/>
      <w:pPr>
        <w:ind w:left="4069" w:hanging="480"/>
      </w:pPr>
    </w:lvl>
    <w:lvl w:ilvl="7" w:tentative="0">
      <w:start w:val="1"/>
      <w:numFmt w:val="lowerLetter"/>
      <w:lvlText w:val="%8)"/>
      <w:lvlJc w:val="left"/>
      <w:pPr>
        <w:ind w:left="4549" w:hanging="480"/>
      </w:pPr>
    </w:lvl>
    <w:lvl w:ilvl="8" w:tentative="0">
      <w:start w:val="1"/>
      <w:numFmt w:val="lowerRoman"/>
      <w:lvlText w:val="%9."/>
      <w:lvlJc w:val="right"/>
      <w:pPr>
        <w:ind w:left="5029" w:hanging="480"/>
      </w:pPr>
    </w:lvl>
  </w:abstractNum>
  <w:abstractNum w:abstractNumId="70">
    <w:nsid w:val="6B881BD6"/>
    <w:multiLevelType w:val="multilevel"/>
    <w:tmpl w:val="6B881BD6"/>
    <w:lvl w:ilvl="0" w:tentative="0">
      <w:start w:val="1"/>
      <w:numFmt w:val="decimal"/>
      <w:lvlText w:val="%1）"/>
      <w:lvlJc w:val="left"/>
      <w:pPr>
        <w:ind w:left="996" w:hanging="420"/>
      </w:pPr>
      <w:rPr>
        <w:rFonts w:hint="default"/>
      </w:rPr>
    </w:lvl>
    <w:lvl w:ilvl="1" w:tentative="0">
      <w:start w:val="1"/>
      <w:numFmt w:val="lowerLetter"/>
      <w:lvlText w:val="%2)"/>
      <w:lvlJc w:val="left"/>
      <w:pPr>
        <w:ind w:left="1416" w:hanging="420"/>
      </w:pPr>
    </w:lvl>
    <w:lvl w:ilvl="2" w:tentative="0">
      <w:start w:val="1"/>
      <w:numFmt w:val="lowerLetter"/>
      <w:lvlText w:val="%3)"/>
      <w:lvlJc w:val="left"/>
      <w:pPr>
        <w:ind w:left="1980" w:hanging="420"/>
      </w:pPr>
      <w:rPr>
        <w:rFonts w:hint="default"/>
      </w:rPr>
    </w:lvl>
    <w:lvl w:ilvl="3" w:tentative="0">
      <w:start w:val="1"/>
      <w:numFmt w:val="decimal"/>
      <w:lvlText w:val="%4."/>
      <w:lvlJc w:val="left"/>
      <w:pPr>
        <w:ind w:left="2256" w:hanging="420"/>
      </w:pPr>
    </w:lvl>
    <w:lvl w:ilvl="4" w:tentative="0">
      <w:start w:val="1"/>
      <w:numFmt w:val="lowerLetter"/>
      <w:lvlText w:val="%5)"/>
      <w:lvlJc w:val="left"/>
      <w:pPr>
        <w:ind w:left="2676" w:hanging="420"/>
      </w:pPr>
    </w:lvl>
    <w:lvl w:ilvl="5" w:tentative="0">
      <w:start w:val="1"/>
      <w:numFmt w:val="lowerRoman"/>
      <w:lvlText w:val="%6."/>
      <w:lvlJc w:val="right"/>
      <w:pPr>
        <w:ind w:left="3096" w:hanging="420"/>
      </w:pPr>
    </w:lvl>
    <w:lvl w:ilvl="6" w:tentative="0">
      <w:start w:val="1"/>
      <w:numFmt w:val="decimal"/>
      <w:lvlText w:val="%7."/>
      <w:lvlJc w:val="left"/>
      <w:pPr>
        <w:ind w:left="3516" w:hanging="420"/>
      </w:pPr>
    </w:lvl>
    <w:lvl w:ilvl="7" w:tentative="0">
      <w:start w:val="1"/>
      <w:numFmt w:val="lowerLetter"/>
      <w:lvlText w:val="%8)"/>
      <w:lvlJc w:val="left"/>
      <w:pPr>
        <w:ind w:left="3936" w:hanging="420"/>
      </w:pPr>
    </w:lvl>
    <w:lvl w:ilvl="8" w:tentative="0">
      <w:start w:val="1"/>
      <w:numFmt w:val="lowerRoman"/>
      <w:lvlText w:val="%9."/>
      <w:lvlJc w:val="right"/>
      <w:pPr>
        <w:ind w:left="4356" w:hanging="420"/>
      </w:pPr>
    </w:lvl>
  </w:abstractNum>
  <w:abstractNum w:abstractNumId="71">
    <w:nsid w:val="6D517F7B"/>
    <w:multiLevelType w:val="multilevel"/>
    <w:tmpl w:val="6D517F7B"/>
    <w:lvl w:ilvl="0" w:tentative="0">
      <w:start w:val="1"/>
      <w:numFmt w:val="decimal"/>
      <w:lvlText w:val="%1)"/>
      <w:lvlJc w:val="left"/>
      <w:pPr>
        <w:ind w:left="846" w:hanging="42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72">
    <w:nsid w:val="6DD563DA"/>
    <w:multiLevelType w:val="multilevel"/>
    <w:tmpl w:val="6DD563DA"/>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3">
    <w:nsid w:val="6EA15482"/>
    <w:multiLevelType w:val="multilevel"/>
    <w:tmpl w:val="6EA15482"/>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6F1B3F79"/>
    <w:multiLevelType w:val="multilevel"/>
    <w:tmpl w:val="6F1B3F79"/>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75">
    <w:nsid w:val="74552194"/>
    <w:multiLevelType w:val="multilevel"/>
    <w:tmpl w:val="74552194"/>
    <w:lvl w:ilvl="0" w:tentative="0">
      <w:start w:val="1"/>
      <w:numFmt w:val="decimal"/>
      <w:lvlText w:val="%1)"/>
      <w:lvlJc w:val="left"/>
      <w:pPr>
        <w:ind w:left="464" w:hanging="420"/>
      </w:pPr>
    </w:lvl>
    <w:lvl w:ilvl="1" w:tentative="0">
      <w:start w:val="1"/>
      <w:numFmt w:val="lowerLetter"/>
      <w:lvlText w:val="%2)"/>
      <w:lvlJc w:val="left"/>
      <w:pPr>
        <w:ind w:left="799" w:hanging="420"/>
      </w:pPr>
    </w:lvl>
    <w:lvl w:ilvl="2" w:tentative="0">
      <w:start w:val="1"/>
      <w:numFmt w:val="lowerRoman"/>
      <w:lvlText w:val="%3."/>
      <w:lvlJc w:val="right"/>
      <w:pPr>
        <w:ind w:left="1219" w:hanging="420"/>
      </w:pPr>
    </w:lvl>
    <w:lvl w:ilvl="3" w:tentative="0">
      <w:start w:val="1"/>
      <w:numFmt w:val="decimal"/>
      <w:lvlText w:val="%4."/>
      <w:lvlJc w:val="left"/>
      <w:pPr>
        <w:ind w:left="1639" w:hanging="420"/>
      </w:pPr>
    </w:lvl>
    <w:lvl w:ilvl="4" w:tentative="0">
      <w:start w:val="1"/>
      <w:numFmt w:val="lowerLetter"/>
      <w:lvlText w:val="%5)"/>
      <w:lvlJc w:val="left"/>
      <w:pPr>
        <w:ind w:left="2059" w:hanging="420"/>
      </w:pPr>
    </w:lvl>
    <w:lvl w:ilvl="5" w:tentative="0">
      <w:start w:val="1"/>
      <w:numFmt w:val="lowerRoman"/>
      <w:lvlText w:val="%6."/>
      <w:lvlJc w:val="right"/>
      <w:pPr>
        <w:ind w:left="2479" w:hanging="420"/>
      </w:pPr>
    </w:lvl>
    <w:lvl w:ilvl="6" w:tentative="0">
      <w:start w:val="1"/>
      <w:numFmt w:val="decimal"/>
      <w:lvlText w:val="%7."/>
      <w:lvlJc w:val="left"/>
      <w:pPr>
        <w:ind w:left="2899" w:hanging="420"/>
      </w:pPr>
    </w:lvl>
    <w:lvl w:ilvl="7" w:tentative="0">
      <w:start w:val="1"/>
      <w:numFmt w:val="lowerLetter"/>
      <w:lvlText w:val="%8)"/>
      <w:lvlJc w:val="left"/>
      <w:pPr>
        <w:ind w:left="3319" w:hanging="420"/>
      </w:pPr>
    </w:lvl>
    <w:lvl w:ilvl="8" w:tentative="0">
      <w:start w:val="1"/>
      <w:numFmt w:val="lowerRoman"/>
      <w:lvlText w:val="%9."/>
      <w:lvlJc w:val="right"/>
      <w:pPr>
        <w:ind w:left="3739" w:hanging="420"/>
      </w:pPr>
    </w:lvl>
  </w:abstractNum>
  <w:abstractNum w:abstractNumId="76">
    <w:nsid w:val="756D2A4C"/>
    <w:multiLevelType w:val="multilevel"/>
    <w:tmpl w:val="756D2A4C"/>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7">
    <w:nsid w:val="759C41BF"/>
    <w:multiLevelType w:val="multilevel"/>
    <w:tmpl w:val="759C41BF"/>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78">
    <w:nsid w:val="75E77C11"/>
    <w:multiLevelType w:val="multilevel"/>
    <w:tmpl w:val="75E77C11"/>
    <w:lvl w:ilvl="0" w:tentative="0">
      <w:start w:val="1"/>
      <w:numFmt w:val="chineseCountingThousand"/>
      <w:lvlText w:val="%1、"/>
      <w:lvlJc w:val="left"/>
      <w:pPr>
        <w:ind w:left="425" w:hanging="425"/>
      </w:pPr>
      <w:rPr>
        <w:rFonts w:hint="default" w:ascii="Times New Roman" w:hAnsi="Times New Roman" w:eastAsia="宋体"/>
        <w:b/>
        <w:i w:val="0"/>
        <w:sz w:val="32"/>
      </w:rPr>
    </w:lvl>
    <w:lvl w:ilvl="1" w:tentative="0">
      <w:start w:val="1"/>
      <w:numFmt w:val="chineseCountingThousand"/>
      <w:pStyle w:val="181"/>
      <w:lvlText w:val="（%2）"/>
      <w:lvlJc w:val="left"/>
      <w:pPr>
        <w:ind w:left="992" w:hanging="567"/>
      </w:pPr>
      <w:rPr>
        <w:rFonts w:hint="default" w:ascii="Times New Roman" w:hAnsi="Times New Roman" w:eastAsia="宋体"/>
        <w:b/>
        <w:i w:val="0"/>
        <w:sz w:val="28"/>
      </w:rPr>
    </w:lvl>
    <w:lvl w:ilvl="2" w:tentative="0">
      <w:start w:val="1"/>
      <w:numFmt w:val="decimal"/>
      <w:pStyle w:val="218"/>
      <w:lvlText w:val="%3."/>
      <w:lvlJc w:val="left"/>
      <w:pPr>
        <w:ind w:left="1418" w:hanging="567"/>
      </w:pPr>
      <w:rPr>
        <w:rFonts w:hint="default" w:ascii="Times New Roman" w:hAnsi="Times New Roman" w:eastAsia="宋体"/>
        <w:b/>
        <w:i w:val="0"/>
        <w:sz w:val="28"/>
      </w:rPr>
    </w:lvl>
    <w:lvl w:ilvl="3" w:tentative="0">
      <w:start w:val="1"/>
      <w:numFmt w:val="decimal"/>
      <w:pStyle w:val="217"/>
      <w:isLgl/>
      <w:lvlText w:val="%3.%4"/>
      <w:lvlJc w:val="left"/>
      <w:pPr>
        <w:ind w:left="1984" w:hanging="708"/>
      </w:pPr>
      <w:rPr>
        <w:rFonts w:hint="default" w:ascii="Times New Roman" w:hAnsi="Times New Roman" w:eastAsia="宋体"/>
        <w:b/>
        <w:i w:val="0"/>
        <w:sz w:val="28"/>
      </w:rPr>
    </w:lvl>
    <w:lvl w:ilvl="4" w:tentative="0">
      <w:start w:val="1"/>
      <w:numFmt w:val="decimal"/>
      <w:lvlText w:val="%3.%4.%5"/>
      <w:lvlJc w:val="left"/>
      <w:pPr>
        <w:ind w:left="2551" w:hanging="850"/>
      </w:pPr>
      <w:rPr>
        <w:rFonts w:hint="default" w:ascii="Times New Roman" w:hAnsi="Times New Roman" w:eastAsia="宋体"/>
        <w:b/>
        <w:i w:val="0"/>
        <w:sz w:val="28"/>
      </w:rPr>
    </w:lvl>
    <w:lvl w:ilvl="5" w:tentative="0">
      <w:start w:val="1"/>
      <w:numFmt w:val="decimal"/>
      <w:lvlText w:val="%3.%4.%5.%6"/>
      <w:lvlJc w:val="left"/>
      <w:pPr>
        <w:ind w:left="4112" w:hanging="1134"/>
      </w:pPr>
      <w:rPr>
        <w:rFonts w:hint="default" w:ascii="Times New Roman" w:hAnsi="Times New Roman" w:eastAsia="宋体"/>
        <w:b/>
        <w:i w:val="0"/>
        <w:sz w:val="28"/>
      </w:rPr>
    </w:lvl>
    <w:lvl w:ilvl="6" w:tentative="0">
      <w:start w:val="1"/>
      <w:numFmt w:val="decimal"/>
      <w:lvlText w:val="%2.%3.%4.%5.%6.%7"/>
      <w:lvlJc w:val="left"/>
      <w:pPr>
        <w:ind w:left="3827" w:hanging="1276"/>
      </w:pPr>
      <w:rPr>
        <w:rFonts w:hint="eastAsia"/>
      </w:rPr>
    </w:lvl>
    <w:lvl w:ilvl="7" w:tentative="0">
      <w:start w:val="1"/>
      <w:numFmt w:val="decimal"/>
      <w:lvlText w:val="%2.%3.%4.%5.%6.%7.%8"/>
      <w:lvlJc w:val="left"/>
      <w:pPr>
        <w:ind w:left="4394" w:hanging="1418"/>
      </w:pPr>
      <w:rPr>
        <w:rFonts w:hint="eastAsia"/>
      </w:rPr>
    </w:lvl>
    <w:lvl w:ilvl="8" w:tentative="0">
      <w:start w:val="1"/>
      <w:numFmt w:val="decimal"/>
      <w:lvlText w:val="%2.%3.%4.%5.%6.%7.%8.%9"/>
      <w:lvlJc w:val="left"/>
      <w:pPr>
        <w:ind w:left="5102" w:hanging="1700"/>
      </w:pPr>
      <w:rPr>
        <w:rFonts w:hint="eastAsia"/>
      </w:rPr>
    </w:lvl>
  </w:abstractNum>
  <w:abstractNum w:abstractNumId="79">
    <w:nsid w:val="762D5F80"/>
    <w:multiLevelType w:val="multilevel"/>
    <w:tmpl w:val="762D5F80"/>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80">
    <w:nsid w:val="784249EE"/>
    <w:multiLevelType w:val="multilevel"/>
    <w:tmpl w:val="784249EE"/>
    <w:lvl w:ilvl="0" w:tentative="0">
      <w:start w:val="1"/>
      <w:numFmt w:val="decimal"/>
      <w:pStyle w:val="155"/>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1">
    <w:nsid w:val="7E40254B"/>
    <w:multiLevelType w:val="multilevel"/>
    <w:tmpl w:val="7E40254B"/>
    <w:lvl w:ilvl="0" w:tentative="0">
      <w:start w:val="1"/>
      <w:numFmt w:val="bullet"/>
      <w:lvlText w:val=""/>
      <w:lvlJc w:val="left"/>
      <w:pPr>
        <w:ind w:left="2405" w:hanging="420"/>
      </w:pPr>
      <w:rPr>
        <w:rFonts w:hint="default" w:ascii="Symbol" w:hAnsi="Symbol"/>
      </w:rPr>
    </w:lvl>
    <w:lvl w:ilvl="1" w:tentative="0">
      <w:start w:val="1"/>
      <w:numFmt w:val="bullet"/>
      <w:lvlText w:val=""/>
      <w:lvlJc w:val="left"/>
      <w:pPr>
        <w:ind w:left="2825" w:hanging="420"/>
      </w:pPr>
      <w:rPr>
        <w:rFonts w:hint="default" w:ascii="Wingdings" w:hAnsi="Wingdings"/>
      </w:rPr>
    </w:lvl>
    <w:lvl w:ilvl="2" w:tentative="0">
      <w:start w:val="1"/>
      <w:numFmt w:val="bullet"/>
      <w:lvlText w:val=""/>
      <w:lvlJc w:val="left"/>
      <w:pPr>
        <w:ind w:left="3245" w:hanging="420"/>
      </w:pPr>
      <w:rPr>
        <w:rFonts w:hint="default" w:ascii="Wingdings" w:hAnsi="Wingdings"/>
      </w:rPr>
    </w:lvl>
    <w:lvl w:ilvl="3" w:tentative="0">
      <w:start w:val="1"/>
      <w:numFmt w:val="bullet"/>
      <w:lvlText w:val=""/>
      <w:lvlJc w:val="left"/>
      <w:pPr>
        <w:ind w:left="3665" w:hanging="420"/>
      </w:pPr>
      <w:rPr>
        <w:rFonts w:hint="default" w:ascii="Wingdings" w:hAnsi="Wingdings"/>
      </w:rPr>
    </w:lvl>
    <w:lvl w:ilvl="4" w:tentative="0">
      <w:start w:val="1"/>
      <w:numFmt w:val="bullet"/>
      <w:lvlText w:val=""/>
      <w:lvlJc w:val="left"/>
      <w:pPr>
        <w:ind w:left="4085" w:hanging="420"/>
      </w:pPr>
      <w:rPr>
        <w:rFonts w:hint="default" w:ascii="Wingdings" w:hAnsi="Wingdings"/>
      </w:rPr>
    </w:lvl>
    <w:lvl w:ilvl="5" w:tentative="0">
      <w:start w:val="1"/>
      <w:numFmt w:val="bullet"/>
      <w:lvlText w:val=""/>
      <w:lvlJc w:val="left"/>
      <w:pPr>
        <w:ind w:left="4505" w:hanging="420"/>
      </w:pPr>
      <w:rPr>
        <w:rFonts w:hint="default" w:ascii="Wingdings" w:hAnsi="Wingdings"/>
      </w:rPr>
    </w:lvl>
    <w:lvl w:ilvl="6" w:tentative="0">
      <w:start w:val="1"/>
      <w:numFmt w:val="bullet"/>
      <w:lvlText w:val=""/>
      <w:lvlJc w:val="left"/>
      <w:pPr>
        <w:ind w:left="4925" w:hanging="420"/>
      </w:pPr>
      <w:rPr>
        <w:rFonts w:hint="default" w:ascii="Wingdings" w:hAnsi="Wingdings"/>
      </w:rPr>
    </w:lvl>
    <w:lvl w:ilvl="7" w:tentative="0">
      <w:start w:val="1"/>
      <w:numFmt w:val="bullet"/>
      <w:lvlText w:val=""/>
      <w:lvlJc w:val="left"/>
      <w:pPr>
        <w:ind w:left="5345" w:hanging="420"/>
      </w:pPr>
      <w:rPr>
        <w:rFonts w:hint="default" w:ascii="Wingdings" w:hAnsi="Wingdings"/>
      </w:rPr>
    </w:lvl>
    <w:lvl w:ilvl="8" w:tentative="0">
      <w:start w:val="1"/>
      <w:numFmt w:val="bullet"/>
      <w:lvlText w:val=""/>
      <w:lvlJc w:val="left"/>
      <w:pPr>
        <w:ind w:left="5765" w:hanging="420"/>
      </w:pPr>
      <w:rPr>
        <w:rFonts w:hint="default" w:ascii="Wingdings" w:hAnsi="Wingdings"/>
      </w:rPr>
    </w:lvl>
  </w:abstractNum>
  <w:abstractNum w:abstractNumId="82">
    <w:nsid w:val="7E7B1A85"/>
    <w:multiLevelType w:val="multilevel"/>
    <w:tmpl w:val="7E7B1A85"/>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83">
    <w:nsid w:val="7F081AFC"/>
    <w:multiLevelType w:val="multilevel"/>
    <w:tmpl w:val="7F081AFC"/>
    <w:lvl w:ilvl="0" w:tentative="0">
      <w:start w:val="1"/>
      <w:numFmt w:val="decimal"/>
      <w:lvlText w:val="%1、"/>
      <w:lvlJc w:val="left"/>
      <w:pPr>
        <w:ind w:left="996" w:hanging="420"/>
      </w:pPr>
      <w:rPr>
        <w:rFonts w:hint="default"/>
      </w:rPr>
    </w:lvl>
    <w:lvl w:ilvl="1" w:tentative="0">
      <w:start w:val="1"/>
      <w:numFmt w:val="lowerLetter"/>
      <w:lvlText w:val="%2)"/>
      <w:lvlJc w:val="left"/>
      <w:pPr>
        <w:ind w:left="1416" w:hanging="420"/>
      </w:pPr>
    </w:lvl>
    <w:lvl w:ilvl="2" w:tentative="0">
      <w:start w:val="1"/>
      <w:numFmt w:val="lowerRoman"/>
      <w:lvlText w:val="%3."/>
      <w:lvlJc w:val="right"/>
      <w:pPr>
        <w:ind w:left="1836" w:hanging="420"/>
      </w:pPr>
    </w:lvl>
    <w:lvl w:ilvl="3" w:tentative="0">
      <w:start w:val="1"/>
      <w:numFmt w:val="decimal"/>
      <w:lvlText w:val="%4."/>
      <w:lvlJc w:val="left"/>
      <w:pPr>
        <w:ind w:left="2256" w:hanging="420"/>
      </w:pPr>
    </w:lvl>
    <w:lvl w:ilvl="4" w:tentative="0">
      <w:start w:val="1"/>
      <w:numFmt w:val="lowerLetter"/>
      <w:lvlText w:val="%5)"/>
      <w:lvlJc w:val="left"/>
      <w:pPr>
        <w:ind w:left="2676" w:hanging="420"/>
      </w:pPr>
    </w:lvl>
    <w:lvl w:ilvl="5" w:tentative="0">
      <w:start w:val="1"/>
      <w:numFmt w:val="lowerRoman"/>
      <w:lvlText w:val="%6."/>
      <w:lvlJc w:val="right"/>
      <w:pPr>
        <w:ind w:left="3096" w:hanging="420"/>
      </w:pPr>
    </w:lvl>
    <w:lvl w:ilvl="6" w:tentative="0">
      <w:start w:val="1"/>
      <w:numFmt w:val="decimal"/>
      <w:lvlText w:val="%7."/>
      <w:lvlJc w:val="left"/>
      <w:pPr>
        <w:ind w:left="3516" w:hanging="420"/>
      </w:pPr>
    </w:lvl>
    <w:lvl w:ilvl="7" w:tentative="0">
      <w:start w:val="1"/>
      <w:numFmt w:val="lowerLetter"/>
      <w:lvlText w:val="%8)"/>
      <w:lvlJc w:val="left"/>
      <w:pPr>
        <w:ind w:left="3936" w:hanging="420"/>
      </w:pPr>
    </w:lvl>
    <w:lvl w:ilvl="8" w:tentative="0">
      <w:start w:val="1"/>
      <w:numFmt w:val="lowerRoman"/>
      <w:lvlText w:val="%9."/>
      <w:lvlJc w:val="right"/>
      <w:pPr>
        <w:ind w:left="4356" w:hanging="420"/>
      </w:pPr>
    </w:lvl>
  </w:abstractNum>
  <w:abstractNum w:abstractNumId="84">
    <w:nsid w:val="7F996F3B"/>
    <w:multiLevelType w:val="singleLevel"/>
    <w:tmpl w:val="7F996F3B"/>
    <w:lvl w:ilvl="0" w:tentative="0">
      <w:start w:val="1"/>
      <w:numFmt w:val="bullet"/>
      <w:lvlText w:val=""/>
      <w:lvlJc w:val="left"/>
      <w:pPr>
        <w:ind w:left="420" w:hanging="420"/>
      </w:pPr>
      <w:rPr>
        <w:rFonts w:hint="default" w:ascii="Wingdings" w:hAnsi="Wingdings"/>
      </w:rPr>
    </w:lvl>
  </w:abstractNum>
  <w:abstractNum w:abstractNumId="85">
    <w:nsid w:val="7FED077F"/>
    <w:multiLevelType w:val="multilevel"/>
    <w:tmpl w:val="7FED077F"/>
    <w:lvl w:ilvl="0" w:tentative="0">
      <w:start w:val="1"/>
      <w:numFmt w:val="decimal"/>
      <w:lvlText w:val="%1）"/>
      <w:lvlJc w:val="left"/>
      <w:pPr>
        <w:ind w:left="920" w:hanging="50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num w:numId="1">
    <w:abstractNumId w:val="46"/>
  </w:num>
  <w:num w:numId="2">
    <w:abstractNumId w:val="0"/>
  </w:num>
  <w:num w:numId="3">
    <w:abstractNumId w:val="52"/>
  </w:num>
  <w:num w:numId="4">
    <w:abstractNumId w:val="47"/>
  </w:num>
  <w:num w:numId="5">
    <w:abstractNumId w:val="80"/>
  </w:num>
  <w:num w:numId="6">
    <w:abstractNumId w:val="78"/>
  </w:num>
  <w:num w:numId="7">
    <w:abstractNumId w:val="13"/>
  </w:num>
  <w:num w:numId="8">
    <w:abstractNumId w:val="40"/>
  </w:num>
  <w:num w:numId="9">
    <w:abstractNumId w:val="63"/>
  </w:num>
  <w:num w:numId="10">
    <w:abstractNumId w:val="42"/>
  </w:num>
  <w:num w:numId="11">
    <w:abstractNumId w:val="62"/>
  </w:num>
  <w:num w:numId="12">
    <w:abstractNumId w:val="28"/>
  </w:num>
  <w:num w:numId="13">
    <w:abstractNumId w:val="83"/>
  </w:num>
  <w:num w:numId="14">
    <w:abstractNumId w:val="33"/>
  </w:num>
  <w:num w:numId="15">
    <w:abstractNumId w:val="60"/>
  </w:num>
  <w:num w:numId="16">
    <w:abstractNumId w:val="71"/>
  </w:num>
  <w:num w:numId="17">
    <w:abstractNumId w:val="73"/>
  </w:num>
  <w:num w:numId="18">
    <w:abstractNumId w:val="53"/>
  </w:num>
  <w:num w:numId="19">
    <w:abstractNumId w:val="65"/>
  </w:num>
  <w:num w:numId="20">
    <w:abstractNumId w:val="75"/>
  </w:num>
  <w:num w:numId="21">
    <w:abstractNumId w:val="20"/>
  </w:num>
  <w:num w:numId="22">
    <w:abstractNumId w:val="81"/>
  </w:num>
  <w:num w:numId="23">
    <w:abstractNumId w:val="38"/>
  </w:num>
  <w:num w:numId="24">
    <w:abstractNumId w:val="50"/>
  </w:num>
  <w:num w:numId="25">
    <w:abstractNumId w:val="21"/>
  </w:num>
  <w:num w:numId="26">
    <w:abstractNumId w:val="48"/>
  </w:num>
  <w:num w:numId="27">
    <w:abstractNumId w:val="19"/>
  </w:num>
  <w:num w:numId="28">
    <w:abstractNumId w:val="27"/>
  </w:num>
  <w:num w:numId="29">
    <w:abstractNumId w:val="70"/>
  </w:num>
  <w:num w:numId="30">
    <w:abstractNumId w:val="58"/>
  </w:num>
  <w:num w:numId="31">
    <w:abstractNumId w:val="34"/>
  </w:num>
  <w:num w:numId="32">
    <w:abstractNumId w:val="45"/>
  </w:num>
  <w:num w:numId="33">
    <w:abstractNumId w:val="37"/>
  </w:num>
  <w:num w:numId="34">
    <w:abstractNumId w:val="44"/>
  </w:num>
  <w:num w:numId="35">
    <w:abstractNumId w:val="23"/>
  </w:num>
  <w:num w:numId="36">
    <w:abstractNumId w:val="7"/>
  </w:num>
  <w:num w:numId="37">
    <w:abstractNumId w:val="4"/>
  </w:num>
  <w:num w:numId="38">
    <w:abstractNumId w:val="72"/>
  </w:num>
  <w:num w:numId="39">
    <w:abstractNumId w:val="5"/>
  </w:num>
  <w:num w:numId="40">
    <w:abstractNumId w:val="39"/>
  </w:num>
  <w:num w:numId="41">
    <w:abstractNumId w:val="56"/>
  </w:num>
  <w:num w:numId="42">
    <w:abstractNumId w:val="30"/>
  </w:num>
  <w:num w:numId="43">
    <w:abstractNumId w:val="61"/>
  </w:num>
  <w:num w:numId="44">
    <w:abstractNumId w:val="41"/>
  </w:num>
  <w:num w:numId="45">
    <w:abstractNumId w:val="64"/>
  </w:num>
  <w:num w:numId="46">
    <w:abstractNumId w:val="57"/>
  </w:num>
  <w:num w:numId="47">
    <w:abstractNumId w:val="68"/>
  </w:num>
  <w:num w:numId="48">
    <w:abstractNumId w:val="79"/>
  </w:num>
  <w:num w:numId="49">
    <w:abstractNumId w:val="14"/>
  </w:num>
  <w:num w:numId="50">
    <w:abstractNumId w:val="59"/>
  </w:num>
  <w:num w:numId="51">
    <w:abstractNumId w:val="66"/>
  </w:num>
  <w:num w:numId="52">
    <w:abstractNumId w:val="31"/>
  </w:num>
  <w:num w:numId="53">
    <w:abstractNumId w:val="76"/>
  </w:num>
  <w:num w:numId="54">
    <w:abstractNumId w:val="11"/>
  </w:num>
  <w:num w:numId="55">
    <w:abstractNumId w:val="6"/>
  </w:num>
  <w:num w:numId="56">
    <w:abstractNumId w:val="16"/>
  </w:num>
  <w:num w:numId="57">
    <w:abstractNumId w:val="43"/>
  </w:num>
  <w:num w:numId="58">
    <w:abstractNumId w:val="74"/>
  </w:num>
  <w:num w:numId="59">
    <w:abstractNumId w:val="15"/>
  </w:num>
  <w:num w:numId="60">
    <w:abstractNumId w:val="18"/>
  </w:num>
  <w:num w:numId="61">
    <w:abstractNumId w:val="8"/>
  </w:num>
  <w:num w:numId="62">
    <w:abstractNumId w:val="24"/>
  </w:num>
  <w:num w:numId="63">
    <w:abstractNumId w:val="32"/>
  </w:num>
  <w:num w:numId="64">
    <w:abstractNumId w:val="9"/>
  </w:num>
  <w:num w:numId="65">
    <w:abstractNumId w:val="10"/>
  </w:num>
  <w:num w:numId="66">
    <w:abstractNumId w:val="3"/>
  </w:num>
  <w:num w:numId="67">
    <w:abstractNumId w:val="17"/>
  </w:num>
  <w:num w:numId="68">
    <w:abstractNumId w:val="49"/>
  </w:num>
  <w:num w:numId="69">
    <w:abstractNumId w:val="77"/>
  </w:num>
  <w:num w:numId="70">
    <w:abstractNumId w:val="26"/>
  </w:num>
  <w:num w:numId="71">
    <w:abstractNumId w:val="1"/>
  </w:num>
  <w:num w:numId="72">
    <w:abstractNumId w:val="84"/>
  </w:num>
  <w:num w:numId="73">
    <w:abstractNumId w:val="25"/>
  </w:num>
  <w:num w:numId="74">
    <w:abstractNumId w:val="51"/>
  </w:num>
  <w:num w:numId="75">
    <w:abstractNumId w:val="2"/>
  </w:num>
  <w:num w:numId="76">
    <w:abstractNumId w:val="12"/>
  </w:num>
  <w:num w:numId="7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9"/>
  </w:num>
  <w:num w:numId="79">
    <w:abstractNumId w:val="3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num>
  <w:num w:numId="85">
    <w:abstractNumId w:val="55"/>
  </w:num>
  <w:num w:numId="86">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157"/>
    <w:rsid w:val="00040A79"/>
    <w:rsid w:val="00060BB6"/>
    <w:rsid w:val="000871C9"/>
    <w:rsid w:val="000878E3"/>
    <w:rsid w:val="000913DC"/>
    <w:rsid w:val="000D7701"/>
    <w:rsid w:val="000F1D0A"/>
    <w:rsid w:val="000F49D3"/>
    <w:rsid w:val="00125EAB"/>
    <w:rsid w:val="00141FC7"/>
    <w:rsid w:val="00145384"/>
    <w:rsid w:val="001777DD"/>
    <w:rsid w:val="001F723A"/>
    <w:rsid w:val="00201398"/>
    <w:rsid w:val="002069CA"/>
    <w:rsid w:val="00213157"/>
    <w:rsid w:val="0022463B"/>
    <w:rsid w:val="00247370"/>
    <w:rsid w:val="002B0552"/>
    <w:rsid w:val="003C2F33"/>
    <w:rsid w:val="0040736C"/>
    <w:rsid w:val="00437110"/>
    <w:rsid w:val="00466A2E"/>
    <w:rsid w:val="004A09FE"/>
    <w:rsid w:val="00521BF2"/>
    <w:rsid w:val="005914B9"/>
    <w:rsid w:val="0059560C"/>
    <w:rsid w:val="0060785C"/>
    <w:rsid w:val="006216B9"/>
    <w:rsid w:val="00634D16"/>
    <w:rsid w:val="00643D1A"/>
    <w:rsid w:val="00664F52"/>
    <w:rsid w:val="00676573"/>
    <w:rsid w:val="00680B43"/>
    <w:rsid w:val="0068778E"/>
    <w:rsid w:val="0069395C"/>
    <w:rsid w:val="00693FAB"/>
    <w:rsid w:val="006B45C7"/>
    <w:rsid w:val="006D3884"/>
    <w:rsid w:val="00701218"/>
    <w:rsid w:val="00703333"/>
    <w:rsid w:val="00796B51"/>
    <w:rsid w:val="007E1603"/>
    <w:rsid w:val="008830BC"/>
    <w:rsid w:val="00897B0F"/>
    <w:rsid w:val="008B42E7"/>
    <w:rsid w:val="00916720"/>
    <w:rsid w:val="009826A9"/>
    <w:rsid w:val="009A0027"/>
    <w:rsid w:val="00A06F7E"/>
    <w:rsid w:val="00A77DA6"/>
    <w:rsid w:val="00AE209D"/>
    <w:rsid w:val="00B54BDC"/>
    <w:rsid w:val="00B731E7"/>
    <w:rsid w:val="00B96D5E"/>
    <w:rsid w:val="00C326C1"/>
    <w:rsid w:val="00C36244"/>
    <w:rsid w:val="00C46CBB"/>
    <w:rsid w:val="00C60E27"/>
    <w:rsid w:val="00C62DAD"/>
    <w:rsid w:val="00CA4FEC"/>
    <w:rsid w:val="00CF352A"/>
    <w:rsid w:val="00D56970"/>
    <w:rsid w:val="00D7682A"/>
    <w:rsid w:val="00DA63CC"/>
    <w:rsid w:val="00DE564F"/>
    <w:rsid w:val="00DF09B2"/>
    <w:rsid w:val="00E431AE"/>
    <w:rsid w:val="00E44627"/>
    <w:rsid w:val="00E97517"/>
    <w:rsid w:val="00EA6EA8"/>
    <w:rsid w:val="00ED47FE"/>
    <w:rsid w:val="00EE0A5B"/>
    <w:rsid w:val="00EF4CD0"/>
    <w:rsid w:val="00F174DF"/>
    <w:rsid w:val="00F871F0"/>
    <w:rsid w:val="00F87588"/>
    <w:rsid w:val="00FB7F05"/>
    <w:rsid w:val="00FC2652"/>
    <w:rsid w:val="00FC3B89"/>
    <w:rsid w:val="00FC6DBE"/>
    <w:rsid w:val="00FD2D6E"/>
    <w:rsid w:val="21DF2C8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9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nhideWhenUsed="0"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iPriority="99" w:name="footnote text"/>
    <w:lsdException w:qFormat="1"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nhideWhenUsed="0" w:uiPriority="99" w:semiHidden="0" w:name="page number"/>
    <w:lsdException w:qFormat="1" w:uiPriority="99" w:semiHidden="0" w:name="endnote reference"/>
    <w:lsdException w:uiPriority="99" w:semiHidden="0"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99" w:semiHidden="0" w:name="Body Text"/>
    <w:lsdException w:qFormat="1" w:unhideWhenUsed="0" w:uiPriority="99" w:semiHidden="0" w:name="Body Text Indent"/>
    <w:lsdException w:uiPriority="99" w:name="List Continue"/>
    <w:lsdException w:unhideWhenUsed="0" w:uiPriority="99" w:semiHidden="0"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qFormat="1" w:unhideWhenUsed="0"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semiHidden="0"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nhideWhenUsed="0" w:uiPriority="99"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iPriority="34"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5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0"/>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62"/>
    <w:unhideWhenUsed/>
    <w:qFormat/>
    <w:uiPriority w:val="99"/>
    <w:pPr>
      <w:keepNext/>
      <w:keepLines/>
      <w:spacing w:before="240" w:after="64" w:line="317" w:lineRule="auto"/>
      <w:ind w:left="1151" w:hanging="1151"/>
      <w:outlineLvl w:val="5"/>
    </w:pPr>
    <w:rPr>
      <w:rFonts w:ascii="Arial" w:hAnsi="Arial" w:eastAsia="黑体" w:cs="Times New Roman"/>
      <w:b/>
      <w:sz w:val="24"/>
      <w:szCs w:val="24"/>
    </w:rPr>
  </w:style>
  <w:style w:type="paragraph" w:styleId="8">
    <w:name w:val="heading 7"/>
    <w:basedOn w:val="1"/>
    <w:next w:val="1"/>
    <w:link w:val="63"/>
    <w:unhideWhenUsed/>
    <w:qFormat/>
    <w:uiPriority w:val="9"/>
    <w:pPr>
      <w:keepNext/>
      <w:keepLines/>
      <w:spacing w:before="240" w:after="64" w:line="317" w:lineRule="auto"/>
      <w:ind w:left="1296" w:hanging="1296"/>
      <w:outlineLvl w:val="6"/>
    </w:pPr>
    <w:rPr>
      <w:rFonts w:ascii="Times New Roman" w:hAnsi="Times New Roman" w:eastAsia="宋体" w:cs="Times New Roman"/>
      <w:b/>
      <w:sz w:val="24"/>
      <w:szCs w:val="24"/>
    </w:rPr>
  </w:style>
  <w:style w:type="paragraph" w:styleId="9">
    <w:name w:val="heading 8"/>
    <w:basedOn w:val="1"/>
    <w:next w:val="1"/>
    <w:link w:val="64"/>
    <w:unhideWhenUsed/>
    <w:qFormat/>
    <w:uiPriority w:val="9"/>
    <w:pPr>
      <w:keepNext/>
      <w:keepLines/>
      <w:spacing w:before="240" w:after="64" w:line="317" w:lineRule="auto"/>
      <w:ind w:left="1440" w:hanging="1440"/>
      <w:outlineLvl w:val="7"/>
    </w:pPr>
    <w:rPr>
      <w:rFonts w:ascii="Arial" w:hAnsi="Arial" w:eastAsia="黑体" w:cs="Times New Roman"/>
      <w:sz w:val="24"/>
      <w:szCs w:val="24"/>
    </w:rPr>
  </w:style>
  <w:style w:type="paragraph" w:styleId="10">
    <w:name w:val="heading 9"/>
    <w:basedOn w:val="1"/>
    <w:next w:val="1"/>
    <w:link w:val="65"/>
    <w:unhideWhenUsed/>
    <w:qFormat/>
    <w:uiPriority w:val="9"/>
    <w:pPr>
      <w:keepNext/>
      <w:keepLines/>
      <w:spacing w:before="240" w:after="64" w:line="317" w:lineRule="auto"/>
      <w:ind w:left="1583" w:hanging="1583"/>
      <w:outlineLvl w:val="8"/>
    </w:pPr>
    <w:rPr>
      <w:rFonts w:ascii="Arial" w:hAnsi="Arial" w:eastAsia="黑体" w:cs="Times New Roman"/>
      <w:szCs w:val="24"/>
    </w:rPr>
  </w:style>
  <w:style w:type="character" w:default="1" w:styleId="42">
    <w:name w:val="Default Paragraph Font"/>
    <w:unhideWhenUsed/>
    <w:uiPriority w:val="1"/>
  </w:style>
  <w:style w:type="table" w:default="1" w:styleId="50">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7"/>
    <w:unhideWhenUsed/>
    <w:qFormat/>
    <w:uiPriority w:val="99"/>
    <w:pPr>
      <w:widowControl/>
      <w:spacing w:after="200" w:line="276" w:lineRule="auto"/>
    </w:pPr>
    <w:rPr>
      <w:b/>
      <w:bCs/>
      <w:kern w:val="0"/>
      <w:sz w:val="22"/>
    </w:rPr>
  </w:style>
  <w:style w:type="paragraph" w:styleId="12">
    <w:name w:val="annotation text"/>
    <w:basedOn w:val="1"/>
    <w:link w:val="86"/>
    <w:unhideWhenUsed/>
    <w:qFormat/>
    <w:uiPriority w:val="99"/>
    <w:pPr>
      <w:jc w:val="left"/>
    </w:pPr>
  </w:style>
  <w:style w:type="paragraph" w:styleId="13">
    <w:name w:val="toc 7"/>
    <w:basedOn w:val="1"/>
    <w:next w:val="1"/>
    <w:unhideWhenUsed/>
    <w:uiPriority w:val="39"/>
    <w:pPr>
      <w:widowControl/>
      <w:spacing w:line="276" w:lineRule="auto"/>
      <w:ind w:left="1440"/>
      <w:jc w:val="left"/>
    </w:pPr>
    <w:rPr>
      <w:kern w:val="0"/>
      <w:sz w:val="18"/>
      <w:szCs w:val="18"/>
    </w:rPr>
  </w:style>
  <w:style w:type="paragraph" w:styleId="14">
    <w:name w:val="Body Text First Indent"/>
    <w:basedOn w:val="1"/>
    <w:link w:val="88"/>
    <w:qFormat/>
    <w:uiPriority w:val="99"/>
    <w:pPr>
      <w:widowControl/>
      <w:ind w:firstLine="420" w:firstLineChars="100"/>
      <w:jc w:val="left"/>
    </w:pPr>
    <w:rPr>
      <w:rFonts w:ascii="Times New Roman" w:hAnsi="Times New Roman" w:eastAsia="宋体" w:cs="Times New Roman"/>
      <w:kern w:val="0"/>
      <w:sz w:val="22"/>
      <w:szCs w:val="24"/>
    </w:rPr>
  </w:style>
  <w:style w:type="paragraph" w:styleId="15">
    <w:name w:val="List Number"/>
    <w:basedOn w:val="1"/>
    <w:unhideWhenUsed/>
    <w:qFormat/>
    <w:uiPriority w:val="99"/>
    <w:pPr>
      <w:widowControl/>
      <w:numPr>
        <w:ilvl w:val="0"/>
        <w:numId w:val="1"/>
      </w:numPr>
      <w:tabs>
        <w:tab w:val="left" w:pos="735"/>
      </w:tabs>
      <w:contextualSpacing/>
      <w:jc w:val="left"/>
    </w:pPr>
    <w:rPr>
      <w:rFonts w:ascii="Times New Roman" w:hAnsi="Times New Roman" w:eastAsia="宋体" w:cs="Times New Roman"/>
      <w:kern w:val="0"/>
      <w:sz w:val="22"/>
      <w:szCs w:val="24"/>
    </w:rPr>
  </w:style>
  <w:style w:type="paragraph" w:styleId="16">
    <w:name w:val="Normal Indent"/>
    <w:basedOn w:val="1"/>
    <w:link w:val="70"/>
    <w:uiPriority w:val="0"/>
    <w:pPr>
      <w:ind w:firstLine="420"/>
    </w:pPr>
    <w:rPr>
      <w:rFonts w:eastAsia="宋体"/>
      <w:sz w:val="24"/>
      <w:szCs w:val="24"/>
    </w:rPr>
  </w:style>
  <w:style w:type="paragraph" w:styleId="17">
    <w:name w:val="caption"/>
    <w:basedOn w:val="1"/>
    <w:next w:val="1"/>
    <w:unhideWhenUsed/>
    <w:qFormat/>
    <w:uiPriority w:val="35"/>
    <w:pPr>
      <w:widowControl/>
      <w:spacing w:after="200"/>
      <w:jc w:val="left"/>
    </w:pPr>
    <w:rPr>
      <w:b/>
      <w:bCs/>
      <w:color w:val="5B9BD5" w:themeColor="accent1"/>
      <w:kern w:val="0"/>
      <w:sz w:val="18"/>
      <w:szCs w:val="18"/>
      <w14:textFill>
        <w14:solidFill>
          <w14:schemeClr w14:val="accent1"/>
        </w14:solidFill>
      </w14:textFill>
    </w:rPr>
  </w:style>
  <w:style w:type="paragraph" w:styleId="18">
    <w:name w:val="List Bullet"/>
    <w:basedOn w:val="1"/>
    <w:link w:val="89"/>
    <w:uiPriority w:val="0"/>
    <w:pPr>
      <w:numPr>
        <w:ilvl w:val="0"/>
        <w:numId w:val="2"/>
      </w:numPr>
      <w:spacing w:line="360" w:lineRule="auto"/>
      <w:ind w:firstLine="200" w:firstLineChars="200"/>
    </w:pPr>
    <w:rPr>
      <w:rFonts w:ascii="Times New Roman" w:hAnsi="Times New Roman" w:eastAsia="宋体" w:cs="Times New Roman"/>
      <w:sz w:val="24"/>
      <w:szCs w:val="20"/>
    </w:rPr>
  </w:style>
  <w:style w:type="paragraph" w:styleId="19">
    <w:name w:val="Document Map"/>
    <w:basedOn w:val="1"/>
    <w:link w:val="90"/>
    <w:unhideWhenUsed/>
    <w:uiPriority w:val="99"/>
    <w:pPr>
      <w:widowControl/>
      <w:spacing w:after="200" w:line="276" w:lineRule="auto"/>
      <w:jc w:val="left"/>
    </w:pPr>
    <w:rPr>
      <w:rFonts w:ascii="宋体"/>
      <w:kern w:val="0"/>
      <w:sz w:val="18"/>
      <w:szCs w:val="18"/>
    </w:rPr>
  </w:style>
  <w:style w:type="paragraph" w:styleId="20">
    <w:name w:val="Body Text"/>
    <w:basedOn w:val="1"/>
    <w:link w:val="71"/>
    <w:uiPriority w:val="99"/>
    <w:pPr>
      <w:spacing w:after="120"/>
    </w:pPr>
    <w:rPr>
      <w:rFonts w:ascii="Times New Roman" w:hAnsi="Times New Roman" w:eastAsia="宋体" w:cs="Times New Roman"/>
      <w:szCs w:val="24"/>
    </w:rPr>
  </w:style>
  <w:style w:type="paragraph" w:styleId="21">
    <w:name w:val="Body Text Indent"/>
    <w:basedOn w:val="1"/>
    <w:link w:val="91"/>
    <w:qFormat/>
    <w:uiPriority w:val="99"/>
    <w:pPr>
      <w:widowControl/>
      <w:numPr>
        <w:ilvl w:val="0"/>
        <w:numId w:val="3"/>
      </w:numPr>
      <w:tabs>
        <w:tab w:val="clear" w:pos="360"/>
      </w:tabs>
      <w:spacing w:after="120"/>
      <w:ind w:left="420" w:leftChars="200" w:firstLine="0"/>
      <w:jc w:val="left"/>
    </w:pPr>
    <w:rPr>
      <w:rFonts w:ascii="Times New Roman" w:hAnsi="Times New Roman" w:eastAsia="宋体" w:cs="Times New Roman"/>
      <w:kern w:val="0"/>
      <w:sz w:val="22"/>
      <w:szCs w:val="24"/>
    </w:rPr>
  </w:style>
  <w:style w:type="paragraph" w:styleId="22">
    <w:name w:val="toc 5"/>
    <w:basedOn w:val="1"/>
    <w:next w:val="1"/>
    <w:unhideWhenUsed/>
    <w:uiPriority w:val="39"/>
    <w:pPr>
      <w:widowControl/>
      <w:spacing w:line="276" w:lineRule="auto"/>
      <w:ind w:left="960"/>
      <w:jc w:val="left"/>
    </w:pPr>
    <w:rPr>
      <w:kern w:val="0"/>
      <w:sz w:val="18"/>
      <w:szCs w:val="18"/>
    </w:rPr>
  </w:style>
  <w:style w:type="paragraph" w:styleId="23">
    <w:name w:val="toc 3"/>
    <w:basedOn w:val="1"/>
    <w:next w:val="1"/>
    <w:unhideWhenUsed/>
    <w:qFormat/>
    <w:uiPriority w:val="39"/>
    <w:pPr>
      <w:widowControl/>
      <w:tabs>
        <w:tab w:val="left" w:pos="779"/>
        <w:tab w:val="right" w:leader="dot" w:pos="8296"/>
      </w:tabs>
      <w:spacing w:line="276" w:lineRule="auto"/>
      <w:ind w:left="240" w:leftChars="100" w:right="100" w:rightChars="100"/>
      <w:jc w:val="left"/>
    </w:pPr>
    <w:rPr>
      <w:i/>
      <w:iCs/>
      <w:kern w:val="0"/>
      <w:sz w:val="20"/>
      <w:szCs w:val="20"/>
    </w:rPr>
  </w:style>
  <w:style w:type="paragraph" w:styleId="24">
    <w:name w:val="Plain Text"/>
    <w:basedOn w:val="1"/>
    <w:link w:val="92"/>
    <w:uiPriority w:val="99"/>
    <w:pPr>
      <w:widowControl/>
      <w:jc w:val="left"/>
    </w:pPr>
    <w:rPr>
      <w:rFonts w:ascii="宋体" w:hAnsi="Courier New" w:eastAsia="宋体" w:cs="Arial Unicode MS"/>
      <w:kern w:val="0"/>
      <w:sz w:val="22"/>
    </w:rPr>
  </w:style>
  <w:style w:type="paragraph" w:styleId="25">
    <w:name w:val="toc 8"/>
    <w:basedOn w:val="1"/>
    <w:next w:val="1"/>
    <w:unhideWhenUsed/>
    <w:uiPriority w:val="39"/>
    <w:pPr>
      <w:widowControl/>
      <w:spacing w:line="276" w:lineRule="auto"/>
      <w:ind w:left="1680"/>
      <w:jc w:val="left"/>
    </w:pPr>
    <w:rPr>
      <w:kern w:val="0"/>
      <w:sz w:val="18"/>
      <w:szCs w:val="18"/>
    </w:rPr>
  </w:style>
  <w:style w:type="paragraph" w:styleId="26">
    <w:name w:val="Date"/>
    <w:basedOn w:val="1"/>
    <w:next w:val="1"/>
    <w:link w:val="93"/>
    <w:qFormat/>
    <w:uiPriority w:val="99"/>
    <w:pPr>
      <w:widowControl/>
      <w:spacing w:after="200"/>
      <w:jc w:val="left"/>
    </w:pPr>
    <w:rPr>
      <w:kern w:val="0"/>
      <w:sz w:val="22"/>
    </w:rPr>
  </w:style>
  <w:style w:type="paragraph" w:styleId="27">
    <w:name w:val="endnote text"/>
    <w:basedOn w:val="1"/>
    <w:link w:val="94"/>
    <w:unhideWhenUsed/>
    <w:uiPriority w:val="99"/>
    <w:pPr>
      <w:widowControl/>
      <w:snapToGrid w:val="0"/>
      <w:spacing w:after="200" w:line="276" w:lineRule="auto"/>
      <w:jc w:val="left"/>
    </w:pPr>
    <w:rPr>
      <w:kern w:val="0"/>
      <w:sz w:val="22"/>
    </w:rPr>
  </w:style>
  <w:style w:type="paragraph" w:styleId="28">
    <w:name w:val="Balloon Text"/>
    <w:basedOn w:val="1"/>
    <w:link w:val="85"/>
    <w:unhideWhenUsed/>
    <w:uiPriority w:val="99"/>
    <w:rPr>
      <w:sz w:val="18"/>
      <w:szCs w:val="18"/>
    </w:rPr>
  </w:style>
  <w:style w:type="paragraph" w:styleId="29">
    <w:name w:val="footer"/>
    <w:basedOn w:val="1"/>
    <w:link w:val="78"/>
    <w:qFormat/>
    <w:uiPriority w:val="99"/>
    <w:pPr>
      <w:tabs>
        <w:tab w:val="center" w:pos="4153"/>
        <w:tab w:val="right" w:pos="8306"/>
      </w:tabs>
      <w:snapToGrid w:val="0"/>
      <w:ind w:firstLine="200" w:firstLineChars="200"/>
      <w:jc w:val="left"/>
    </w:pPr>
    <w:rPr>
      <w:rFonts w:ascii="Times New Roman" w:hAnsi="Times New Roman" w:eastAsia="宋体" w:cs="Times New Roman"/>
      <w:sz w:val="18"/>
      <w:szCs w:val="18"/>
    </w:rPr>
  </w:style>
  <w:style w:type="paragraph" w:styleId="30">
    <w:name w:val="header"/>
    <w:basedOn w:val="1"/>
    <w:link w:val="77"/>
    <w:qFormat/>
    <w:uiPriority w:val="99"/>
    <w:pPr>
      <w:pBdr>
        <w:bottom w:val="single" w:color="auto" w:sz="6" w:space="1"/>
      </w:pBdr>
      <w:tabs>
        <w:tab w:val="center" w:pos="4153"/>
        <w:tab w:val="right" w:pos="8306"/>
      </w:tabs>
      <w:snapToGrid w:val="0"/>
      <w:ind w:firstLine="200" w:firstLineChars="200"/>
      <w:jc w:val="center"/>
    </w:pPr>
    <w:rPr>
      <w:rFonts w:ascii="Times New Roman" w:hAnsi="Times New Roman" w:eastAsia="宋体" w:cs="Times New Roman"/>
      <w:sz w:val="18"/>
      <w:szCs w:val="18"/>
    </w:rPr>
  </w:style>
  <w:style w:type="paragraph" w:styleId="31">
    <w:name w:val="toc 1"/>
    <w:basedOn w:val="1"/>
    <w:next w:val="1"/>
    <w:unhideWhenUsed/>
    <w:qFormat/>
    <w:uiPriority w:val="39"/>
    <w:pPr>
      <w:widowControl/>
      <w:tabs>
        <w:tab w:val="left" w:pos="720"/>
        <w:tab w:val="right" w:leader="dot" w:pos="8296"/>
      </w:tabs>
      <w:spacing w:before="120" w:after="120" w:line="276" w:lineRule="auto"/>
      <w:jc w:val="left"/>
    </w:pPr>
    <w:rPr>
      <w:b/>
      <w:bCs/>
      <w:caps/>
      <w:kern w:val="0"/>
      <w:sz w:val="20"/>
      <w:szCs w:val="20"/>
    </w:rPr>
  </w:style>
  <w:style w:type="paragraph" w:styleId="32">
    <w:name w:val="toc 4"/>
    <w:basedOn w:val="23"/>
    <w:next w:val="1"/>
    <w:uiPriority w:val="39"/>
    <w:pPr>
      <w:ind w:left="720"/>
    </w:pPr>
    <w:rPr>
      <w:i w:val="0"/>
      <w:iCs w:val="0"/>
      <w:sz w:val="18"/>
      <w:szCs w:val="18"/>
    </w:rPr>
  </w:style>
  <w:style w:type="paragraph" w:styleId="33">
    <w:name w:val="Subtitle"/>
    <w:basedOn w:val="1"/>
    <w:next w:val="1"/>
    <w:link w:val="95"/>
    <w:qFormat/>
    <w:uiPriority w:val="11"/>
    <w:pPr>
      <w:widowControl/>
      <w:spacing w:after="200" w:line="276" w:lineRule="auto"/>
      <w:jc w:val="left"/>
    </w:pPr>
    <w:rPr>
      <w:rFonts w:asciiTheme="majorHAnsi" w:hAnsiTheme="majorHAnsi" w:eastAsiaTheme="majorEastAsia" w:cstheme="majorBidi"/>
      <w:i/>
      <w:iCs/>
      <w:color w:val="5B9BD5" w:themeColor="accent1"/>
      <w:spacing w:val="15"/>
      <w:kern w:val="0"/>
      <w:sz w:val="24"/>
      <w:szCs w:val="24"/>
      <w14:textFill>
        <w14:solidFill>
          <w14:schemeClr w14:val="accent1"/>
        </w14:solidFill>
      </w14:textFill>
    </w:rPr>
  </w:style>
  <w:style w:type="paragraph" w:styleId="34">
    <w:name w:val="toc 6"/>
    <w:basedOn w:val="1"/>
    <w:next w:val="1"/>
    <w:unhideWhenUsed/>
    <w:uiPriority w:val="39"/>
    <w:pPr>
      <w:widowControl/>
      <w:spacing w:line="276" w:lineRule="auto"/>
      <w:ind w:left="1200"/>
      <w:jc w:val="left"/>
    </w:pPr>
    <w:rPr>
      <w:kern w:val="0"/>
      <w:sz w:val="18"/>
      <w:szCs w:val="18"/>
    </w:rPr>
  </w:style>
  <w:style w:type="paragraph" w:styleId="35">
    <w:name w:val="Body Text Indent 3"/>
    <w:basedOn w:val="1"/>
    <w:link w:val="96"/>
    <w:uiPriority w:val="99"/>
    <w:pPr>
      <w:widowControl/>
      <w:spacing w:line="400" w:lineRule="atLeast"/>
      <w:ind w:firstLine="480" w:firstLineChars="200"/>
      <w:jc w:val="left"/>
    </w:pPr>
    <w:rPr>
      <w:bCs/>
      <w:kern w:val="0"/>
      <w:sz w:val="22"/>
    </w:rPr>
  </w:style>
  <w:style w:type="paragraph" w:styleId="36">
    <w:name w:val="toc 2"/>
    <w:basedOn w:val="1"/>
    <w:next w:val="1"/>
    <w:unhideWhenUsed/>
    <w:qFormat/>
    <w:uiPriority w:val="39"/>
    <w:pPr>
      <w:widowControl/>
      <w:tabs>
        <w:tab w:val="right" w:leader="dot" w:pos="8296"/>
      </w:tabs>
      <w:spacing w:line="276" w:lineRule="auto"/>
      <w:ind w:left="240" w:leftChars="100"/>
      <w:jc w:val="left"/>
    </w:pPr>
    <w:rPr>
      <w:smallCaps/>
      <w:kern w:val="0"/>
      <w:sz w:val="20"/>
      <w:szCs w:val="20"/>
    </w:rPr>
  </w:style>
  <w:style w:type="paragraph" w:styleId="37">
    <w:name w:val="toc 9"/>
    <w:basedOn w:val="1"/>
    <w:next w:val="1"/>
    <w:unhideWhenUsed/>
    <w:uiPriority w:val="39"/>
    <w:pPr>
      <w:widowControl/>
      <w:spacing w:line="276" w:lineRule="auto"/>
      <w:ind w:left="1920"/>
      <w:jc w:val="left"/>
    </w:pPr>
    <w:rPr>
      <w:kern w:val="0"/>
      <w:sz w:val="18"/>
      <w:szCs w:val="18"/>
    </w:rPr>
  </w:style>
  <w:style w:type="paragraph" w:styleId="38">
    <w:name w:val="List Continue 2"/>
    <w:basedOn w:val="1"/>
    <w:uiPriority w:val="99"/>
    <w:pPr>
      <w:spacing w:after="120"/>
      <w:ind w:left="840" w:leftChars="400"/>
      <w:contextualSpacing/>
    </w:pPr>
    <w:rPr>
      <w:rFonts w:ascii="Calibri" w:hAnsi="Calibri" w:eastAsia="宋体" w:cs="Times New Roman"/>
    </w:rPr>
  </w:style>
  <w:style w:type="paragraph" w:styleId="39">
    <w:name w:val="HTML Preformatted"/>
    <w:basedOn w:val="1"/>
    <w:link w:val="9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2"/>
      <w:szCs w:val="24"/>
    </w:rPr>
  </w:style>
  <w:style w:type="paragraph" w:styleId="40">
    <w:name w:val="Normal (Web)"/>
    <w:basedOn w:val="1"/>
    <w:qFormat/>
    <w:uiPriority w:val="99"/>
    <w:pPr>
      <w:spacing w:beforeAutospacing="1" w:afterAutospacing="1"/>
      <w:jc w:val="left"/>
    </w:pPr>
    <w:rPr>
      <w:rFonts w:ascii="Times New Roman" w:hAnsi="Times New Roman" w:eastAsia="宋体" w:cs="Times New Roman"/>
      <w:kern w:val="0"/>
      <w:sz w:val="24"/>
      <w:szCs w:val="24"/>
    </w:rPr>
  </w:style>
  <w:style w:type="paragraph" w:styleId="41">
    <w:name w:val="Title"/>
    <w:basedOn w:val="1"/>
    <w:next w:val="1"/>
    <w:link w:val="98"/>
    <w:qFormat/>
    <w:uiPriority w:val="10"/>
    <w:pPr>
      <w:widowControl/>
      <w:pBdr>
        <w:bottom w:val="single" w:color="5B9BD5" w:themeColor="accent1" w:sz="8" w:space="4"/>
      </w:pBdr>
      <w:spacing w:after="300"/>
      <w:contextualSpacing/>
      <w:jc w:val="left"/>
    </w:pPr>
    <w:rPr>
      <w:rFonts w:asciiTheme="majorHAnsi" w:hAnsiTheme="majorHAnsi" w:eastAsiaTheme="majorEastAsia" w:cstheme="majorBidi"/>
      <w:color w:val="333F50" w:themeColor="text2" w:themeShade="BF"/>
      <w:spacing w:val="5"/>
      <w:kern w:val="28"/>
      <w:sz w:val="52"/>
      <w:szCs w:val="52"/>
    </w:rPr>
  </w:style>
  <w:style w:type="character" w:styleId="43">
    <w:name w:val="Strong"/>
    <w:basedOn w:val="42"/>
    <w:qFormat/>
    <w:uiPriority w:val="22"/>
    <w:rPr>
      <w:b/>
      <w:bCs/>
    </w:rPr>
  </w:style>
  <w:style w:type="character" w:styleId="44">
    <w:name w:val="endnote reference"/>
    <w:basedOn w:val="42"/>
    <w:unhideWhenUsed/>
    <w:qFormat/>
    <w:uiPriority w:val="99"/>
    <w:rPr>
      <w:vertAlign w:val="superscript"/>
    </w:rPr>
  </w:style>
  <w:style w:type="character" w:styleId="45">
    <w:name w:val="page number"/>
    <w:basedOn w:val="42"/>
    <w:uiPriority w:val="99"/>
  </w:style>
  <w:style w:type="character" w:styleId="46">
    <w:name w:val="FollowedHyperlink"/>
    <w:basedOn w:val="42"/>
    <w:unhideWhenUsed/>
    <w:qFormat/>
    <w:uiPriority w:val="99"/>
    <w:rPr>
      <w:color w:val="954F72" w:themeColor="followedHyperlink"/>
      <w:u w:val="single"/>
      <w14:textFill>
        <w14:solidFill>
          <w14:schemeClr w14:val="folHlink"/>
        </w14:solidFill>
      </w14:textFill>
    </w:rPr>
  </w:style>
  <w:style w:type="character" w:styleId="47">
    <w:name w:val="Emphasis"/>
    <w:basedOn w:val="42"/>
    <w:qFormat/>
    <w:uiPriority w:val="20"/>
    <w:rPr>
      <w:i/>
      <w:iCs/>
    </w:rPr>
  </w:style>
  <w:style w:type="character" w:styleId="48">
    <w:name w:val="Hyperlink"/>
    <w:basedOn w:val="42"/>
    <w:unhideWhenUsed/>
    <w:qFormat/>
    <w:uiPriority w:val="99"/>
    <w:rPr>
      <w:color w:val="0563C1" w:themeColor="hyperlink"/>
      <w:u w:val="single"/>
      <w14:textFill>
        <w14:solidFill>
          <w14:schemeClr w14:val="hlink"/>
        </w14:solidFill>
      </w14:textFill>
    </w:rPr>
  </w:style>
  <w:style w:type="character" w:styleId="49">
    <w:name w:val="annotation reference"/>
    <w:basedOn w:val="42"/>
    <w:unhideWhenUsed/>
    <w:qFormat/>
    <w:uiPriority w:val="99"/>
    <w:rPr>
      <w:sz w:val="21"/>
      <w:szCs w:val="21"/>
    </w:rPr>
  </w:style>
  <w:style w:type="table" w:styleId="51">
    <w:name w:val="Table Grid"/>
    <w:basedOn w:val="50"/>
    <w:qFormat/>
    <w:uiPriority w:val="39"/>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52">
    <w:name w:val="Colorful List Accent 1"/>
    <w:basedOn w:val="50"/>
    <w:unhideWhenUsed/>
    <w:uiPriority w:val="34"/>
    <w:rPr>
      <w:szCs w:val="24"/>
    </w:rPr>
    <w:tblPr>
      <w:tblLayout w:type="fixed"/>
    </w:tblPr>
    <w:tcPr>
      <w:shd w:val="clear" w:color="auto" w:fill="EEF5FA" w:themeFill="accent1" w:themeFillTint="19"/>
    </w:tcPr>
    <w:tblStylePr w:type="firstRow">
      <w:rPr>
        <w:b/>
        <w:bCs/>
        <w:color w:val="FFFFFF"/>
      </w:rPr>
      <w:tblPr>
        <w:tblLayout w:type="fixed"/>
      </w:tblPr>
      <w:tcPr>
        <w:tcBorders>
          <w:bottom w:val="single" w:color="FFFFFF" w:themeColor="background1" w:sz="12" w:space="0"/>
        </w:tcBorders>
        <w:shd w:val="clear" w:color="auto" w:fill="D26012" w:themeFill="accent2" w:themeFillShade="CC"/>
      </w:tcPr>
    </w:tblStylePr>
    <w:tblStylePr w:type="lastRow">
      <w:rPr>
        <w:b/>
        <w:bCs/>
        <w:color w:val="9E3A38"/>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6E6F4" w:themeFill="accent1" w:themeFillTint="3F"/>
      </w:tcPr>
    </w:tblStylePr>
    <w:tblStylePr w:type="band1Horz">
      <w:tblPr>
        <w:tblLayout w:type="fixed"/>
      </w:tblPr>
      <w:tcPr>
        <w:shd w:val="clear" w:color="auto" w:fill="DEEAF6" w:themeFill="accent1" w:themeFillTint="33"/>
      </w:tcPr>
    </w:tblStylePr>
  </w:style>
  <w:style w:type="paragraph" w:customStyle="1" w:styleId="53">
    <w:name w:val="List Paragraph"/>
    <w:basedOn w:val="1"/>
    <w:link w:val="61"/>
    <w:qFormat/>
    <w:uiPriority w:val="34"/>
    <w:pPr>
      <w:ind w:firstLine="420" w:firstLineChars="200"/>
    </w:pPr>
  </w:style>
  <w:style w:type="character" w:customStyle="1" w:styleId="54">
    <w:name w:val="标题 1 Char"/>
    <w:basedOn w:val="42"/>
    <w:link w:val="2"/>
    <w:qFormat/>
    <w:uiPriority w:val="9"/>
    <w:rPr>
      <w:b/>
      <w:bCs/>
      <w:kern w:val="44"/>
      <w:sz w:val="44"/>
      <w:szCs w:val="44"/>
    </w:rPr>
  </w:style>
  <w:style w:type="character" w:customStyle="1" w:styleId="55">
    <w:name w:val="标题 2 Char"/>
    <w:basedOn w:val="42"/>
    <w:link w:val="3"/>
    <w:qFormat/>
    <w:uiPriority w:val="9"/>
    <w:rPr>
      <w:rFonts w:asciiTheme="majorHAnsi" w:hAnsiTheme="majorHAnsi" w:eastAsiaTheme="majorEastAsia" w:cstheme="majorBidi"/>
      <w:b/>
      <w:bCs/>
      <w:sz w:val="32"/>
      <w:szCs w:val="32"/>
    </w:rPr>
  </w:style>
  <w:style w:type="character" w:customStyle="1" w:styleId="56">
    <w:name w:val="标题 3 Char"/>
    <w:basedOn w:val="42"/>
    <w:link w:val="4"/>
    <w:qFormat/>
    <w:uiPriority w:val="9"/>
    <w:rPr>
      <w:b/>
      <w:bCs/>
      <w:sz w:val="32"/>
      <w:szCs w:val="32"/>
    </w:rPr>
  </w:style>
  <w:style w:type="character" w:customStyle="1" w:styleId="57">
    <w:name w:val="标题 4 Char"/>
    <w:basedOn w:val="42"/>
    <w:link w:val="5"/>
    <w:uiPriority w:val="9"/>
    <w:rPr>
      <w:rFonts w:asciiTheme="majorHAnsi" w:hAnsiTheme="majorHAnsi" w:eastAsiaTheme="majorEastAsia" w:cstheme="majorBidi"/>
      <w:b/>
      <w:bCs/>
      <w:sz w:val="28"/>
      <w:szCs w:val="28"/>
    </w:rPr>
  </w:style>
  <w:style w:type="paragraph" w:customStyle="1" w:styleId="58">
    <w:name w:val="0000样式1"/>
    <w:basedOn w:val="1"/>
    <w:link w:val="59"/>
    <w:qFormat/>
    <w:uiPriority w:val="0"/>
    <w:pPr>
      <w:widowControl/>
      <w:spacing w:before="120" w:beforeLines="50" w:after="120" w:afterLines="50"/>
      <w:jc w:val="center"/>
      <w:textAlignment w:val="top"/>
    </w:pPr>
    <w:rPr>
      <w:rFonts w:ascii="宋体" w:hAnsi="宋体" w:eastAsia="宋体" w:cs="宋体"/>
      <w:color w:val="000000"/>
      <w:kern w:val="0"/>
      <w:szCs w:val="21"/>
    </w:rPr>
  </w:style>
  <w:style w:type="character" w:customStyle="1" w:styleId="59">
    <w:name w:val="0000样式1 字符"/>
    <w:basedOn w:val="42"/>
    <w:link w:val="58"/>
    <w:uiPriority w:val="0"/>
    <w:rPr>
      <w:rFonts w:ascii="宋体" w:hAnsi="宋体" w:eastAsia="宋体" w:cs="宋体"/>
      <w:color w:val="000000"/>
      <w:kern w:val="0"/>
      <w:szCs w:val="21"/>
    </w:rPr>
  </w:style>
  <w:style w:type="character" w:customStyle="1" w:styleId="60">
    <w:name w:val="标题 5 Char"/>
    <w:basedOn w:val="42"/>
    <w:link w:val="6"/>
    <w:qFormat/>
    <w:uiPriority w:val="0"/>
    <w:rPr>
      <w:b/>
      <w:bCs/>
      <w:sz w:val="28"/>
      <w:szCs w:val="28"/>
    </w:rPr>
  </w:style>
  <w:style w:type="character" w:customStyle="1" w:styleId="61">
    <w:name w:val="列出段落 Char"/>
    <w:link w:val="53"/>
    <w:qFormat/>
    <w:uiPriority w:val="34"/>
  </w:style>
  <w:style w:type="character" w:customStyle="1" w:styleId="62">
    <w:name w:val="标题 6 Char"/>
    <w:basedOn w:val="42"/>
    <w:link w:val="7"/>
    <w:qFormat/>
    <w:uiPriority w:val="99"/>
    <w:rPr>
      <w:rFonts w:ascii="Arial" w:hAnsi="Arial" w:eastAsia="黑体" w:cs="Times New Roman"/>
      <w:b/>
      <w:sz w:val="24"/>
      <w:szCs w:val="24"/>
    </w:rPr>
  </w:style>
  <w:style w:type="character" w:customStyle="1" w:styleId="63">
    <w:name w:val="标题 7 Char"/>
    <w:basedOn w:val="42"/>
    <w:link w:val="8"/>
    <w:qFormat/>
    <w:uiPriority w:val="9"/>
    <w:rPr>
      <w:rFonts w:ascii="Times New Roman" w:hAnsi="Times New Roman" w:eastAsia="宋体" w:cs="Times New Roman"/>
      <w:b/>
      <w:sz w:val="24"/>
      <w:szCs w:val="24"/>
    </w:rPr>
  </w:style>
  <w:style w:type="character" w:customStyle="1" w:styleId="64">
    <w:name w:val="标题 8 Char"/>
    <w:basedOn w:val="42"/>
    <w:link w:val="9"/>
    <w:qFormat/>
    <w:uiPriority w:val="9"/>
    <w:rPr>
      <w:rFonts w:ascii="Arial" w:hAnsi="Arial" w:eastAsia="黑体" w:cs="Times New Roman"/>
      <w:sz w:val="24"/>
      <w:szCs w:val="24"/>
    </w:rPr>
  </w:style>
  <w:style w:type="character" w:customStyle="1" w:styleId="65">
    <w:name w:val="标题 9 Char"/>
    <w:basedOn w:val="42"/>
    <w:link w:val="10"/>
    <w:qFormat/>
    <w:uiPriority w:val="9"/>
    <w:rPr>
      <w:rFonts w:ascii="Arial" w:hAnsi="Arial" w:eastAsia="黑体" w:cs="Times New Roman"/>
      <w:szCs w:val="24"/>
    </w:rPr>
  </w:style>
  <w:style w:type="paragraph" w:customStyle="1" w:styleId="66">
    <w:name w:val="_标题4"/>
    <w:basedOn w:val="5"/>
    <w:next w:val="1"/>
    <w:qFormat/>
    <w:uiPriority w:val="99"/>
    <w:pPr>
      <w:adjustRightInd w:val="0"/>
      <w:spacing w:line="374" w:lineRule="auto"/>
      <w:ind w:left="864" w:hanging="864"/>
      <w:textAlignment w:val="baseline"/>
    </w:pPr>
    <w:rPr>
      <w:rFonts w:ascii="Tahoma" w:hAnsi="Tahoma" w:eastAsia="黑体" w:cs="Tahoma"/>
      <w:b w:val="0"/>
      <w:bCs w:val="0"/>
      <w:spacing w:val="-10"/>
      <w:kern w:val="0"/>
      <w:szCs w:val="20"/>
      <w:lang w:val="zh-CN"/>
    </w:rPr>
  </w:style>
  <w:style w:type="table" w:customStyle="1" w:styleId="67">
    <w:name w:val="网格型浅色1"/>
    <w:basedOn w:val="50"/>
    <w:qFormat/>
    <w:uiPriority w:val="40"/>
    <w:rPr>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68">
    <w:name w:val="段"/>
    <w:qFormat/>
    <w:uiPriority w:val="99"/>
    <w:pPr>
      <w:autoSpaceDE w:val="0"/>
      <w:autoSpaceDN w:val="0"/>
      <w:ind w:firstLine="200" w:firstLineChars="200"/>
      <w:jc w:val="both"/>
    </w:pPr>
    <w:rPr>
      <w:rFonts w:ascii="宋体" w:hAnsi="Times New Roman" w:eastAsia="宋体" w:cs="宋体"/>
      <w:kern w:val="0"/>
      <w:sz w:val="21"/>
      <w:szCs w:val="21"/>
      <w:lang w:val="en-US" w:eastAsia="zh-CN" w:bidi="ar-SA"/>
    </w:rPr>
  </w:style>
  <w:style w:type="character" w:customStyle="1" w:styleId="69">
    <w:name w:val="彩色列表 - 强调文字颜色 1 Char"/>
    <w:uiPriority w:val="34"/>
    <w:rPr>
      <w:kern w:val="2"/>
      <w:sz w:val="21"/>
      <w:szCs w:val="24"/>
    </w:rPr>
  </w:style>
  <w:style w:type="character" w:customStyle="1" w:styleId="70">
    <w:name w:val="正文缩进 Char"/>
    <w:link w:val="16"/>
    <w:uiPriority w:val="0"/>
    <w:rPr>
      <w:rFonts w:eastAsia="宋体"/>
      <w:sz w:val="24"/>
      <w:szCs w:val="24"/>
    </w:rPr>
  </w:style>
  <w:style w:type="character" w:customStyle="1" w:styleId="71">
    <w:name w:val="正文文本 Char"/>
    <w:basedOn w:val="42"/>
    <w:link w:val="20"/>
    <w:qFormat/>
    <w:uiPriority w:val="99"/>
    <w:rPr>
      <w:rFonts w:ascii="Times New Roman" w:hAnsi="Times New Roman" w:eastAsia="宋体" w:cs="Times New Roman"/>
      <w:szCs w:val="24"/>
    </w:rPr>
  </w:style>
  <w:style w:type="paragraph" w:customStyle="1" w:styleId="72">
    <w:name w:val="_标题3"/>
    <w:basedOn w:val="4"/>
    <w:next w:val="1"/>
    <w:qFormat/>
    <w:uiPriority w:val="99"/>
    <w:pPr>
      <w:spacing w:beforeLines="50" w:afterLines="50" w:line="412" w:lineRule="auto"/>
      <w:ind w:left="6468" w:hanging="2808"/>
    </w:pPr>
    <w:rPr>
      <w:rFonts w:ascii="Tahoma" w:hAnsi="Tahoma" w:eastAsia="黑体" w:cs="Tahoma"/>
      <w:b w:val="0"/>
      <w:sz w:val="30"/>
      <w:szCs w:val="30"/>
      <w:lang w:val="zh-CN"/>
    </w:rPr>
  </w:style>
  <w:style w:type="paragraph" w:customStyle="1" w:styleId="73">
    <w:name w:val="_正文"/>
    <w:basedOn w:val="1"/>
    <w:link w:val="84"/>
    <w:qFormat/>
    <w:uiPriority w:val="0"/>
    <w:pPr>
      <w:adjustRightInd w:val="0"/>
      <w:snapToGrid w:val="0"/>
      <w:spacing w:line="360" w:lineRule="auto"/>
      <w:ind w:firstLine="200" w:firstLineChars="200"/>
    </w:pPr>
    <w:rPr>
      <w:rFonts w:ascii="Calibri" w:hAnsi="Calibri" w:eastAsia="宋体" w:cs="Times New Roman"/>
      <w:sz w:val="24"/>
      <w:szCs w:val="24"/>
    </w:rPr>
  </w:style>
  <w:style w:type="paragraph" w:customStyle="1" w:styleId="74">
    <w:name w:val="CMB正文"/>
    <w:basedOn w:val="16"/>
    <w:link w:val="121"/>
    <w:qFormat/>
    <w:uiPriority w:val="0"/>
    <w:pPr>
      <w:widowControl/>
      <w:spacing w:before="120" w:after="120" w:line="360" w:lineRule="auto"/>
      <w:ind w:left="576" w:firstLine="0"/>
      <w:jc w:val="left"/>
    </w:pPr>
    <w:rPr>
      <w:rFonts w:ascii="宋体" w:hAnsi="宋体"/>
      <w:kern w:val="0"/>
      <w:lang w:eastAsia="en-US"/>
    </w:rPr>
  </w:style>
  <w:style w:type="paragraph" w:customStyle="1" w:styleId="75">
    <w:name w:val="yy"/>
    <w:basedOn w:val="38"/>
    <w:qFormat/>
    <w:uiPriority w:val="99"/>
    <w:pPr>
      <w:widowControl/>
      <w:spacing w:line="360" w:lineRule="auto"/>
      <w:ind w:left="0" w:leftChars="0"/>
      <w:jc w:val="left"/>
    </w:pPr>
    <w:rPr>
      <w:rFonts w:ascii="宋体" w:hAnsi="宋体" w:cs="Arial"/>
      <w:color w:val="000000"/>
      <w:kern w:val="0"/>
      <w:szCs w:val="21"/>
      <w:lang w:val="en-GB"/>
    </w:rPr>
  </w:style>
  <w:style w:type="paragraph" w:customStyle="1" w:styleId="76">
    <w:name w:val="列出段落1"/>
    <w:basedOn w:val="1"/>
    <w:link w:val="118"/>
    <w:qFormat/>
    <w:uiPriority w:val="34"/>
    <w:pPr>
      <w:ind w:firstLine="420" w:firstLineChars="200"/>
    </w:pPr>
    <w:rPr>
      <w:rFonts w:ascii="Calibri" w:hAnsi="Calibri" w:eastAsia="宋体" w:cs="Times New Roman"/>
    </w:rPr>
  </w:style>
  <w:style w:type="character" w:customStyle="1" w:styleId="77">
    <w:name w:val="页眉 Char"/>
    <w:basedOn w:val="42"/>
    <w:link w:val="30"/>
    <w:qFormat/>
    <w:uiPriority w:val="99"/>
    <w:rPr>
      <w:rFonts w:ascii="Times New Roman" w:hAnsi="Times New Roman" w:eastAsia="宋体" w:cs="Times New Roman"/>
      <w:sz w:val="18"/>
      <w:szCs w:val="18"/>
    </w:rPr>
  </w:style>
  <w:style w:type="character" w:customStyle="1" w:styleId="78">
    <w:name w:val="页脚 Char"/>
    <w:basedOn w:val="42"/>
    <w:link w:val="29"/>
    <w:qFormat/>
    <w:uiPriority w:val="99"/>
    <w:rPr>
      <w:rFonts w:ascii="Times New Roman" w:hAnsi="Times New Roman" w:eastAsia="宋体" w:cs="Times New Roman"/>
      <w:sz w:val="18"/>
      <w:szCs w:val="18"/>
    </w:rPr>
  </w:style>
  <w:style w:type="paragraph" w:customStyle="1" w:styleId="79">
    <w:name w:val="0.1标题1"/>
    <w:basedOn w:val="1"/>
    <w:qFormat/>
    <w:uiPriority w:val="0"/>
    <w:pPr>
      <w:keepNext/>
      <w:keepLines/>
      <w:numPr>
        <w:ilvl w:val="0"/>
        <w:numId w:val="4"/>
      </w:numPr>
      <w:spacing w:before="156" w:beforeLines="50" w:after="156" w:afterLines="50" w:line="360" w:lineRule="auto"/>
      <w:outlineLvl w:val="0"/>
    </w:pPr>
    <w:rPr>
      <w:rFonts w:ascii="Times New Roman" w:hAnsi="Times New Roman" w:eastAsia="宋体" w:cs="Arial"/>
      <w:b/>
      <w:kern w:val="44"/>
      <w:sz w:val="24"/>
      <w:szCs w:val="24"/>
      <w:lang w:val="zh-CN"/>
    </w:rPr>
  </w:style>
  <w:style w:type="paragraph" w:customStyle="1" w:styleId="80">
    <w:name w:val="0.2标题2"/>
    <w:basedOn w:val="1"/>
    <w:qFormat/>
    <w:uiPriority w:val="0"/>
    <w:pPr>
      <w:keepNext/>
      <w:keepLines/>
      <w:spacing w:before="120" w:beforeLines="50" w:after="120" w:afterLines="50" w:line="360" w:lineRule="auto"/>
      <w:outlineLvl w:val="1"/>
    </w:pPr>
    <w:rPr>
      <w:rFonts w:ascii="Times New Roman" w:hAnsi="Times New Roman" w:eastAsia="宋体" w:cs="Tahoma"/>
      <w:b/>
      <w:kern w:val="44"/>
      <w:sz w:val="28"/>
      <w:szCs w:val="32"/>
      <w:lang w:val="zh-CN"/>
    </w:rPr>
  </w:style>
  <w:style w:type="paragraph" w:customStyle="1" w:styleId="81">
    <w:name w:val="0.4标题4"/>
    <w:basedOn w:val="1"/>
    <w:qFormat/>
    <w:uiPriority w:val="0"/>
    <w:pPr>
      <w:keepNext/>
      <w:keepLines/>
      <w:adjustRightInd w:val="0"/>
      <w:spacing w:before="156" w:beforeLines="50" w:after="156" w:afterLines="50" w:line="360" w:lineRule="auto"/>
      <w:textAlignment w:val="baseline"/>
      <w:outlineLvl w:val="3"/>
    </w:pPr>
    <w:rPr>
      <w:rFonts w:cs="Tahoma" w:asciiTheme="minorEastAsia" w:hAnsiTheme="minorEastAsia"/>
      <w:b/>
      <w:spacing w:val="-10"/>
      <w:kern w:val="0"/>
      <w:sz w:val="24"/>
      <w:szCs w:val="24"/>
      <w:lang w:val="zh-CN"/>
    </w:rPr>
  </w:style>
  <w:style w:type="paragraph" w:customStyle="1" w:styleId="82">
    <w:name w:val="0.3标题3"/>
    <w:basedOn w:val="4"/>
    <w:qFormat/>
    <w:uiPriority w:val="0"/>
    <w:pPr>
      <w:spacing w:before="156" w:beforeLines="50" w:after="156" w:afterLines="50" w:line="360" w:lineRule="auto"/>
    </w:pPr>
    <w:rPr>
      <w:rFonts w:asciiTheme="minorEastAsia" w:hAnsiTheme="minorEastAsia"/>
      <w:bCs w:val="0"/>
      <w:caps/>
      <w:sz w:val="24"/>
      <w:szCs w:val="24"/>
    </w:rPr>
  </w:style>
  <w:style w:type="paragraph" w:customStyle="1" w:styleId="83">
    <w:name w:val="0.2技术标题二"/>
    <w:basedOn w:val="3"/>
    <w:qFormat/>
    <w:uiPriority w:val="0"/>
    <w:pPr>
      <w:spacing w:before="156" w:after="156" w:line="360" w:lineRule="auto"/>
      <w:jc w:val="left"/>
    </w:pPr>
    <w:rPr>
      <w:rFonts w:ascii="Times New Roman" w:hAnsi="Times New Roman" w:eastAsia="宋体"/>
      <w:sz w:val="24"/>
      <w:szCs w:val="24"/>
    </w:rPr>
  </w:style>
  <w:style w:type="character" w:customStyle="1" w:styleId="84">
    <w:name w:val="_正文 Char"/>
    <w:link w:val="73"/>
    <w:qFormat/>
    <w:locked/>
    <w:uiPriority w:val="0"/>
    <w:rPr>
      <w:rFonts w:ascii="Calibri" w:hAnsi="Calibri" w:eastAsia="宋体" w:cs="Times New Roman"/>
      <w:sz w:val="24"/>
      <w:szCs w:val="24"/>
    </w:rPr>
  </w:style>
  <w:style w:type="character" w:customStyle="1" w:styleId="85">
    <w:name w:val="批注框文本 Char"/>
    <w:basedOn w:val="42"/>
    <w:link w:val="28"/>
    <w:qFormat/>
    <w:uiPriority w:val="99"/>
    <w:rPr>
      <w:sz w:val="18"/>
      <w:szCs w:val="18"/>
    </w:rPr>
  </w:style>
  <w:style w:type="character" w:customStyle="1" w:styleId="86">
    <w:name w:val="批注文字 Char"/>
    <w:basedOn w:val="42"/>
    <w:link w:val="12"/>
    <w:qFormat/>
    <w:uiPriority w:val="99"/>
  </w:style>
  <w:style w:type="character" w:customStyle="1" w:styleId="87">
    <w:name w:val="批注主题 Char"/>
    <w:basedOn w:val="86"/>
    <w:link w:val="11"/>
    <w:uiPriority w:val="99"/>
    <w:rPr>
      <w:b/>
      <w:bCs/>
      <w:kern w:val="0"/>
      <w:sz w:val="22"/>
    </w:rPr>
  </w:style>
  <w:style w:type="character" w:customStyle="1" w:styleId="88">
    <w:name w:val="正文首行缩进 Char"/>
    <w:basedOn w:val="71"/>
    <w:link w:val="14"/>
    <w:qFormat/>
    <w:uiPriority w:val="99"/>
    <w:rPr>
      <w:rFonts w:ascii="Times New Roman" w:hAnsi="Times New Roman" w:eastAsia="宋体" w:cs="Times New Roman"/>
      <w:kern w:val="0"/>
      <w:sz w:val="22"/>
      <w:szCs w:val="24"/>
    </w:rPr>
  </w:style>
  <w:style w:type="character" w:customStyle="1" w:styleId="89">
    <w:name w:val="列表项目符号 Char"/>
    <w:link w:val="18"/>
    <w:uiPriority w:val="0"/>
    <w:rPr>
      <w:rFonts w:ascii="Times New Roman" w:hAnsi="Times New Roman" w:eastAsia="宋体" w:cs="Times New Roman"/>
      <w:sz w:val="24"/>
      <w:szCs w:val="20"/>
    </w:rPr>
  </w:style>
  <w:style w:type="character" w:customStyle="1" w:styleId="90">
    <w:name w:val="文档结构图 Char"/>
    <w:basedOn w:val="42"/>
    <w:link w:val="19"/>
    <w:qFormat/>
    <w:uiPriority w:val="99"/>
    <w:rPr>
      <w:rFonts w:ascii="宋体"/>
      <w:kern w:val="0"/>
      <w:sz w:val="18"/>
      <w:szCs w:val="18"/>
    </w:rPr>
  </w:style>
  <w:style w:type="character" w:customStyle="1" w:styleId="91">
    <w:name w:val="正文文本缩进 Char"/>
    <w:basedOn w:val="42"/>
    <w:link w:val="21"/>
    <w:qFormat/>
    <w:uiPriority w:val="99"/>
    <w:rPr>
      <w:rFonts w:ascii="Times New Roman" w:hAnsi="Times New Roman" w:eastAsia="宋体" w:cs="Times New Roman"/>
      <w:kern w:val="0"/>
      <w:sz w:val="22"/>
      <w:szCs w:val="24"/>
    </w:rPr>
  </w:style>
  <w:style w:type="character" w:customStyle="1" w:styleId="92">
    <w:name w:val="纯文本 Char"/>
    <w:basedOn w:val="42"/>
    <w:link w:val="24"/>
    <w:uiPriority w:val="99"/>
    <w:rPr>
      <w:rFonts w:ascii="宋体" w:hAnsi="Courier New" w:eastAsia="宋体" w:cs="Arial Unicode MS"/>
      <w:kern w:val="0"/>
      <w:sz w:val="22"/>
    </w:rPr>
  </w:style>
  <w:style w:type="character" w:customStyle="1" w:styleId="93">
    <w:name w:val="日期 Char"/>
    <w:basedOn w:val="42"/>
    <w:link w:val="26"/>
    <w:qFormat/>
    <w:uiPriority w:val="99"/>
    <w:rPr>
      <w:kern w:val="0"/>
      <w:sz w:val="22"/>
    </w:rPr>
  </w:style>
  <w:style w:type="character" w:customStyle="1" w:styleId="94">
    <w:name w:val="尾注文本 Char"/>
    <w:basedOn w:val="42"/>
    <w:link w:val="27"/>
    <w:qFormat/>
    <w:uiPriority w:val="99"/>
    <w:rPr>
      <w:kern w:val="0"/>
      <w:sz w:val="22"/>
    </w:rPr>
  </w:style>
  <w:style w:type="character" w:customStyle="1" w:styleId="95">
    <w:name w:val="副标题 Char"/>
    <w:basedOn w:val="42"/>
    <w:link w:val="33"/>
    <w:uiPriority w:val="11"/>
    <w:rPr>
      <w:rFonts w:asciiTheme="majorHAnsi" w:hAnsiTheme="majorHAnsi" w:eastAsiaTheme="majorEastAsia" w:cstheme="majorBidi"/>
      <w:i/>
      <w:iCs/>
      <w:color w:val="5B9BD5" w:themeColor="accent1"/>
      <w:spacing w:val="15"/>
      <w:kern w:val="0"/>
      <w:sz w:val="24"/>
      <w:szCs w:val="24"/>
      <w14:textFill>
        <w14:solidFill>
          <w14:schemeClr w14:val="accent1"/>
        </w14:solidFill>
      </w14:textFill>
    </w:rPr>
  </w:style>
  <w:style w:type="character" w:customStyle="1" w:styleId="96">
    <w:name w:val="正文文本缩进 3 Char"/>
    <w:basedOn w:val="42"/>
    <w:link w:val="35"/>
    <w:uiPriority w:val="99"/>
    <w:rPr>
      <w:bCs/>
      <w:kern w:val="0"/>
      <w:sz w:val="22"/>
    </w:rPr>
  </w:style>
  <w:style w:type="character" w:customStyle="1" w:styleId="97">
    <w:name w:val="HTML 预设格式 Char"/>
    <w:basedOn w:val="42"/>
    <w:link w:val="39"/>
    <w:uiPriority w:val="99"/>
    <w:rPr>
      <w:rFonts w:ascii="宋体" w:hAnsi="宋体" w:eastAsia="宋体" w:cs="Times New Roman"/>
      <w:kern w:val="0"/>
      <w:sz w:val="22"/>
      <w:szCs w:val="24"/>
    </w:rPr>
  </w:style>
  <w:style w:type="character" w:customStyle="1" w:styleId="98">
    <w:name w:val="标题 Char"/>
    <w:basedOn w:val="42"/>
    <w:link w:val="41"/>
    <w:uiPriority w:val="10"/>
    <w:rPr>
      <w:rFonts w:asciiTheme="majorHAnsi" w:hAnsiTheme="majorHAnsi" w:eastAsiaTheme="majorEastAsia" w:cstheme="majorBidi"/>
      <w:color w:val="333F50" w:themeColor="text2" w:themeShade="BF"/>
      <w:spacing w:val="5"/>
      <w:kern w:val="28"/>
      <w:sz w:val="52"/>
      <w:szCs w:val="52"/>
    </w:rPr>
  </w:style>
  <w:style w:type="character" w:customStyle="1" w:styleId="99">
    <w:name w:val="标题 5 Char1"/>
    <w:basedOn w:val="42"/>
    <w:uiPriority w:val="9"/>
    <w:rPr>
      <w:rFonts w:asciiTheme="majorHAnsi" w:hAnsiTheme="majorHAnsi" w:eastAsiaTheme="majorEastAsia" w:cstheme="majorBidi"/>
      <w:color w:val="1F4E79" w:themeColor="accent1" w:themeShade="80"/>
    </w:rPr>
  </w:style>
  <w:style w:type="paragraph" w:customStyle="1" w:styleId="100">
    <w:name w:val="0.0正文"/>
    <w:basedOn w:val="1"/>
    <w:link w:val="101"/>
    <w:qFormat/>
    <w:uiPriority w:val="0"/>
    <w:pPr>
      <w:widowControl/>
      <w:adjustRightInd w:val="0"/>
      <w:snapToGrid w:val="0"/>
      <w:spacing w:before="120" w:after="120" w:line="276" w:lineRule="auto"/>
      <w:ind w:left="480" w:leftChars="100" w:right="240" w:rightChars="100"/>
      <w:jc w:val="left"/>
    </w:pPr>
    <w:rPr>
      <w:rFonts w:ascii="Times New Roman" w:hAnsi="Times New Roman" w:eastAsia="宋体"/>
      <w:b/>
      <w:kern w:val="0"/>
      <w:sz w:val="22"/>
      <w:szCs w:val="24"/>
    </w:rPr>
  </w:style>
  <w:style w:type="character" w:customStyle="1" w:styleId="101">
    <w:name w:val="0.0正文 字符"/>
    <w:link w:val="100"/>
    <w:locked/>
    <w:uiPriority w:val="0"/>
    <w:rPr>
      <w:rFonts w:ascii="Times New Roman" w:hAnsi="Times New Roman" w:eastAsia="宋体"/>
      <w:b/>
      <w:kern w:val="0"/>
      <w:sz w:val="22"/>
      <w:szCs w:val="24"/>
    </w:rPr>
  </w:style>
  <w:style w:type="paragraph" w:customStyle="1" w:styleId="102">
    <w:name w:val="修订1"/>
    <w:hidden/>
    <w:semiHidden/>
    <w:qFormat/>
    <w:uiPriority w:val="99"/>
    <w:pPr>
      <w:spacing w:after="200" w:line="276" w:lineRule="auto"/>
    </w:pPr>
    <w:rPr>
      <w:rFonts w:ascii="Times New Roman" w:hAnsi="Times New Roman" w:eastAsia="宋体" w:cs="Times New Roman"/>
      <w:kern w:val="2"/>
      <w:sz w:val="24"/>
      <w:szCs w:val="20"/>
      <w:lang w:val="en-US" w:eastAsia="zh-CN" w:bidi="ar-SA"/>
    </w:rPr>
  </w:style>
  <w:style w:type="character" w:customStyle="1" w:styleId="103">
    <w:name w:val="文档结构图 Char1"/>
    <w:basedOn w:val="42"/>
    <w:semiHidden/>
    <w:uiPriority w:val="99"/>
    <w:rPr>
      <w:rFonts w:ascii="Microsoft YaHei UI" w:eastAsia="Microsoft YaHei UI"/>
      <w:sz w:val="18"/>
      <w:szCs w:val="18"/>
    </w:rPr>
  </w:style>
  <w:style w:type="character" w:customStyle="1" w:styleId="104">
    <w:name w:val="标书正文 Char"/>
    <w:link w:val="105"/>
    <w:qFormat/>
    <w:uiPriority w:val="0"/>
    <w:rPr>
      <w:rFonts w:eastAsia="宋体"/>
      <w:sz w:val="24"/>
    </w:rPr>
  </w:style>
  <w:style w:type="paragraph" w:customStyle="1" w:styleId="105">
    <w:name w:val="标书正文"/>
    <w:basedOn w:val="1"/>
    <w:link w:val="104"/>
    <w:uiPriority w:val="0"/>
    <w:pPr>
      <w:widowControl/>
      <w:tabs>
        <w:tab w:val="left" w:pos="1620"/>
      </w:tabs>
      <w:spacing w:after="200" w:line="276" w:lineRule="auto"/>
      <w:jc w:val="left"/>
    </w:pPr>
    <w:rPr>
      <w:rFonts w:eastAsia="宋体"/>
      <w:sz w:val="24"/>
    </w:rPr>
  </w:style>
  <w:style w:type="paragraph" w:customStyle="1" w:styleId="106">
    <w:name w:val="文档正文"/>
    <w:basedOn w:val="1"/>
    <w:uiPriority w:val="99"/>
    <w:pPr>
      <w:widowControl/>
      <w:adjustRightInd w:val="0"/>
      <w:spacing w:after="200" w:line="480" w:lineRule="atLeast"/>
      <w:ind w:firstLine="567"/>
      <w:jc w:val="left"/>
      <w:textAlignment w:val="baseline"/>
    </w:pPr>
    <w:rPr>
      <w:rFonts w:ascii="Arial" w:hAnsi="Arial"/>
      <w:spacing w:val="8"/>
      <w:kern w:val="0"/>
      <w:sz w:val="22"/>
    </w:rPr>
  </w:style>
  <w:style w:type="paragraph" w:customStyle="1" w:styleId="107">
    <w:name w:val="_Style 4"/>
    <w:basedOn w:val="1"/>
    <w:uiPriority w:val="99"/>
    <w:pPr>
      <w:widowControl/>
      <w:spacing w:after="200"/>
      <w:ind w:firstLine="420"/>
      <w:jc w:val="left"/>
    </w:pPr>
    <w:rPr>
      <w:kern w:val="0"/>
      <w:sz w:val="22"/>
      <w:szCs w:val="24"/>
    </w:rPr>
  </w:style>
  <w:style w:type="paragraph" w:customStyle="1" w:styleId="108">
    <w:name w:val="列出段落2"/>
    <w:basedOn w:val="1"/>
    <w:uiPriority w:val="99"/>
    <w:pPr>
      <w:widowControl/>
      <w:spacing w:after="200"/>
      <w:ind w:firstLine="420"/>
      <w:jc w:val="left"/>
    </w:pPr>
    <w:rPr>
      <w:rFonts w:ascii="Calibri" w:hAnsi="Calibri"/>
      <w:kern w:val="0"/>
      <w:sz w:val="22"/>
    </w:rPr>
  </w:style>
  <w:style w:type="paragraph" w:customStyle="1" w:styleId="109">
    <w:name w:val="表格文本"/>
    <w:basedOn w:val="1"/>
    <w:uiPriority w:val="99"/>
    <w:pPr>
      <w:widowControl/>
      <w:adjustRightInd w:val="0"/>
      <w:spacing w:after="200"/>
      <w:jc w:val="left"/>
    </w:pPr>
    <w:rPr>
      <w:rFonts w:ascii="宋体" w:hAnsi="宋体" w:cs="宋体"/>
      <w:kern w:val="0"/>
      <w:sz w:val="22"/>
    </w:rPr>
  </w:style>
  <w:style w:type="paragraph" w:customStyle="1" w:styleId="110">
    <w:name w:val="正文不缩进"/>
    <w:basedOn w:val="1"/>
    <w:uiPriority w:val="99"/>
    <w:pPr>
      <w:widowControl/>
      <w:spacing w:after="200" w:line="276" w:lineRule="auto"/>
      <w:jc w:val="left"/>
    </w:pPr>
    <w:rPr>
      <w:kern w:val="0"/>
      <w:sz w:val="22"/>
    </w:rPr>
  </w:style>
  <w:style w:type="paragraph" w:customStyle="1" w:styleId="111">
    <w:name w:val="表格文本居中"/>
    <w:basedOn w:val="109"/>
    <w:uiPriority w:val="99"/>
    <w:pPr>
      <w:jc w:val="center"/>
    </w:pPr>
    <w:rPr>
      <w:b/>
      <w:bCs/>
    </w:rPr>
  </w:style>
  <w:style w:type="paragraph" w:customStyle="1" w:styleId="112">
    <w:name w:val="p0"/>
    <w:basedOn w:val="1"/>
    <w:uiPriority w:val="99"/>
    <w:pPr>
      <w:widowControl/>
      <w:spacing w:before="100" w:beforeAutospacing="1" w:after="100" w:afterAutospacing="1"/>
      <w:jc w:val="left"/>
    </w:pPr>
    <w:rPr>
      <w:rFonts w:ascii="宋体" w:hAnsi="宋体" w:cs="宋体"/>
      <w:kern w:val="0"/>
      <w:sz w:val="22"/>
      <w:szCs w:val="24"/>
    </w:rPr>
  </w:style>
  <w:style w:type="paragraph" w:customStyle="1" w:styleId="113">
    <w:name w:val="_标题2"/>
    <w:basedOn w:val="3"/>
    <w:next w:val="100"/>
    <w:link w:val="114"/>
    <w:uiPriority w:val="0"/>
    <w:pPr>
      <w:widowControl/>
      <w:spacing w:line="415" w:lineRule="auto"/>
      <w:jc w:val="left"/>
    </w:pPr>
    <w:rPr>
      <w:rFonts w:ascii="Tahoma" w:hAnsi="Tahoma" w:eastAsia="黑体" w:cs="Tahoma"/>
      <w:b w:val="0"/>
      <w:color w:val="5B9BD5" w:themeColor="accent1"/>
      <w:kern w:val="0"/>
      <w:lang w:val="zh-CN"/>
      <w14:textFill>
        <w14:solidFill>
          <w14:schemeClr w14:val="accent1"/>
        </w14:solidFill>
      </w14:textFill>
    </w:rPr>
  </w:style>
  <w:style w:type="character" w:customStyle="1" w:styleId="114">
    <w:name w:val="_标题2 Char"/>
    <w:link w:val="113"/>
    <w:uiPriority w:val="0"/>
    <w:rPr>
      <w:rFonts w:ascii="Tahoma" w:hAnsi="Tahoma" w:eastAsia="黑体" w:cs="Tahoma"/>
      <w:bCs/>
      <w:color w:val="5B9BD5" w:themeColor="accent1"/>
      <w:kern w:val="0"/>
      <w:sz w:val="32"/>
      <w:szCs w:val="32"/>
      <w:lang w:val="zh-CN"/>
      <w14:textFill>
        <w14:solidFill>
          <w14:schemeClr w14:val="accent1"/>
        </w14:solidFill>
      </w14:textFill>
    </w:rPr>
  </w:style>
  <w:style w:type="paragraph" w:customStyle="1" w:styleId="115">
    <w:name w:val="_标题1"/>
    <w:basedOn w:val="2"/>
    <w:next w:val="100"/>
    <w:uiPriority w:val="99"/>
    <w:pPr>
      <w:widowControl/>
      <w:spacing w:line="576" w:lineRule="auto"/>
      <w:jc w:val="left"/>
    </w:pPr>
    <w:rPr>
      <w:rFonts w:ascii="Arial" w:hAnsi="Arial" w:eastAsia="黑体" w:cs="Arial"/>
      <w:b w:val="0"/>
      <w:color w:val="2E75B6" w:themeColor="accent1" w:themeShade="BF"/>
      <w:kern w:val="0"/>
      <w:lang w:val="zh-CN"/>
    </w:rPr>
  </w:style>
  <w:style w:type="paragraph" w:customStyle="1" w:styleId="116">
    <w:name w:val="0.0大标题"/>
    <w:basedOn w:val="1"/>
    <w:uiPriority w:val="0"/>
    <w:pPr>
      <w:widowControl/>
      <w:spacing w:before="240" w:after="60"/>
      <w:jc w:val="center"/>
      <w:outlineLvl w:val="0"/>
    </w:pPr>
    <w:rPr>
      <w:rFonts w:ascii="宋体" w:hAnsi="宋体" w:cs="Cambria"/>
      <w:b/>
      <w:bCs/>
      <w:kern w:val="0"/>
      <w:sz w:val="36"/>
      <w:szCs w:val="36"/>
    </w:rPr>
  </w:style>
  <w:style w:type="character" w:customStyle="1" w:styleId="117">
    <w:name w:val="未处理的提及1"/>
    <w:basedOn w:val="42"/>
    <w:unhideWhenUsed/>
    <w:uiPriority w:val="99"/>
    <w:rPr>
      <w:color w:val="808080"/>
      <w:shd w:val="clear" w:color="auto" w:fill="E6E6E6"/>
    </w:rPr>
  </w:style>
  <w:style w:type="character" w:customStyle="1" w:styleId="118">
    <w:name w:val="列出段落 字符"/>
    <w:link w:val="76"/>
    <w:uiPriority w:val="34"/>
    <w:rPr>
      <w:rFonts w:ascii="Calibri" w:hAnsi="Calibri" w:eastAsia="宋体" w:cs="Times New Roman"/>
    </w:rPr>
  </w:style>
  <w:style w:type="paragraph" w:customStyle="1" w:styleId="119">
    <w:name w:val="Default"/>
    <w:uiPriority w:val="99"/>
    <w:pPr>
      <w:widowControl w:val="0"/>
      <w:autoSpaceDE w:val="0"/>
      <w:autoSpaceDN w:val="0"/>
      <w:adjustRightInd w:val="0"/>
      <w:spacing w:after="200" w:line="276" w:lineRule="auto"/>
    </w:pPr>
    <w:rPr>
      <w:rFonts w:ascii="Times New Roman" w:hAnsi="Times New Roman" w:eastAsia="宋体" w:cs="Times New Roman"/>
      <w:color w:val="000000"/>
      <w:kern w:val="0"/>
      <w:sz w:val="24"/>
      <w:szCs w:val="24"/>
      <w:lang w:val="en-US" w:eastAsia="zh-CN" w:bidi="ar-SA"/>
    </w:rPr>
  </w:style>
  <w:style w:type="paragraph" w:customStyle="1" w:styleId="120">
    <w:name w:val="无间隔1"/>
    <w:uiPriority w:val="1"/>
    <w:pPr>
      <w:widowControl w:val="0"/>
      <w:spacing w:after="200" w:line="276" w:lineRule="auto"/>
      <w:jc w:val="both"/>
    </w:pPr>
    <w:rPr>
      <w:rFonts w:asciiTheme="minorHAnsi" w:hAnsiTheme="minorHAnsi" w:eastAsiaTheme="minorEastAsia" w:cstheme="minorBidi"/>
      <w:kern w:val="2"/>
      <w:sz w:val="21"/>
      <w:szCs w:val="22"/>
      <w:lang w:val="en-US" w:eastAsia="zh-CN" w:bidi="ar-SA"/>
    </w:rPr>
  </w:style>
  <w:style w:type="character" w:customStyle="1" w:styleId="121">
    <w:name w:val="CMB正文 Char"/>
    <w:link w:val="74"/>
    <w:uiPriority w:val="0"/>
    <w:rPr>
      <w:rFonts w:ascii="宋体" w:hAnsi="宋体" w:eastAsia="宋体"/>
      <w:kern w:val="0"/>
      <w:sz w:val="24"/>
      <w:szCs w:val="24"/>
      <w:lang w:eastAsia="en-US"/>
    </w:rPr>
  </w:style>
  <w:style w:type="character" w:customStyle="1" w:styleId="122">
    <w:name w:val="font11"/>
    <w:basedOn w:val="42"/>
    <w:uiPriority w:val="0"/>
    <w:rPr>
      <w:rFonts w:hint="default" w:ascii="Calibri" w:hAnsi="Calibri" w:cs="Calibri"/>
      <w:b/>
      <w:color w:val="000000"/>
      <w:sz w:val="21"/>
      <w:szCs w:val="21"/>
      <w:u w:val="none"/>
    </w:rPr>
  </w:style>
  <w:style w:type="character" w:customStyle="1" w:styleId="123">
    <w:name w:val="font21"/>
    <w:basedOn w:val="42"/>
    <w:uiPriority w:val="0"/>
    <w:rPr>
      <w:rFonts w:hint="eastAsia" w:ascii="宋体" w:hAnsi="宋体" w:eastAsia="宋体" w:cs="宋体"/>
      <w:b/>
      <w:color w:val="000000"/>
      <w:sz w:val="21"/>
      <w:szCs w:val="21"/>
      <w:u w:val="none"/>
    </w:rPr>
  </w:style>
  <w:style w:type="paragraph" w:customStyle="1" w:styleId="124">
    <w:name w:val="TOC 标题1"/>
    <w:basedOn w:val="2"/>
    <w:next w:val="1"/>
    <w:unhideWhenUsed/>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28"/>
      <w:szCs w:val="32"/>
    </w:rPr>
  </w:style>
  <w:style w:type="character" w:customStyle="1" w:styleId="125">
    <w:name w:val="Unresolved Mention"/>
    <w:basedOn w:val="42"/>
    <w:unhideWhenUsed/>
    <w:uiPriority w:val="99"/>
    <w:rPr>
      <w:color w:val="808080"/>
      <w:shd w:val="clear" w:color="auto" w:fill="E6E6E6"/>
    </w:rPr>
  </w:style>
  <w:style w:type="character" w:customStyle="1" w:styleId="126">
    <w:name w:val="纯文本 Char1"/>
    <w:basedOn w:val="42"/>
    <w:uiPriority w:val="0"/>
    <w:rPr>
      <w:rFonts w:ascii="宋体" w:hAnsi="Courier New" w:eastAsia="宋体" w:cs="Courier New"/>
      <w:szCs w:val="21"/>
    </w:rPr>
  </w:style>
  <w:style w:type="character" w:customStyle="1" w:styleId="127">
    <w:name w:val="日期 Char1"/>
    <w:qFormat/>
    <w:uiPriority w:val="99"/>
    <w:rPr>
      <w:rFonts w:ascii="Times New Roman" w:hAnsi="Times New Roman" w:eastAsia="宋体" w:cs="Times New Roman"/>
      <w:sz w:val="24"/>
      <w:szCs w:val="20"/>
    </w:rPr>
  </w:style>
  <w:style w:type="character" w:customStyle="1" w:styleId="128">
    <w:name w:val="封面 Char"/>
    <w:link w:val="129"/>
    <w:locked/>
    <w:uiPriority w:val="0"/>
    <w:rPr>
      <w:rFonts w:ascii="Arial" w:hAnsi="Arial" w:cs="Arial"/>
      <w:sz w:val="24"/>
    </w:rPr>
  </w:style>
  <w:style w:type="paragraph" w:customStyle="1" w:styleId="129">
    <w:name w:val="封面"/>
    <w:basedOn w:val="1"/>
    <w:link w:val="128"/>
    <w:uiPriority w:val="0"/>
    <w:pPr>
      <w:widowControl/>
      <w:tabs>
        <w:tab w:val="left" w:pos="0"/>
      </w:tabs>
      <w:adjustRightInd w:val="0"/>
      <w:spacing w:line="360" w:lineRule="atLeast"/>
      <w:jc w:val="right"/>
    </w:pPr>
    <w:rPr>
      <w:rFonts w:ascii="Arial" w:hAnsi="Arial" w:cs="Arial"/>
      <w:sz w:val="24"/>
    </w:rPr>
  </w:style>
  <w:style w:type="character" w:customStyle="1" w:styleId="130">
    <w:name w:val="文章正文 Char"/>
    <w:link w:val="131"/>
    <w:uiPriority w:val="0"/>
  </w:style>
  <w:style w:type="paragraph" w:customStyle="1" w:styleId="131">
    <w:name w:val="文章正文"/>
    <w:link w:val="130"/>
    <w:uiPriority w:val="0"/>
    <w:pPr>
      <w:spacing w:after="200" w:line="360" w:lineRule="auto"/>
      <w:ind w:firstLine="420" w:firstLineChars="200"/>
    </w:pPr>
    <w:rPr>
      <w:rFonts w:asciiTheme="minorHAnsi" w:hAnsiTheme="minorHAnsi" w:eastAsiaTheme="minorEastAsia" w:cstheme="minorBidi"/>
      <w:kern w:val="2"/>
      <w:sz w:val="21"/>
      <w:szCs w:val="22"/>
      <w:lang w:val="en-US" w:eastAsia="zh-CN" w:bidi="ar-SA"/>
    </w:rPr>
  </w:style>
  <w:style w:type="character" w:customStyle="1" w:styleId="132">
    <w:name w:val="样式 首行缩进:  2 字符4 Char"/>
    <w:link w:val="133"/>
    <w:uiPriority w:val="0"/>
    <w:rPr>
      <w:rFonts w:eastAsia="宋体" w:cs="宋体"/>
      <w:sz w:val="24"/>
    </w:rPr>
  </w:style>
  <w:style w:type="paragraph" w:customStyle="1" w:styleId="133">
    <w:name w:val="样式 首行缩进:  2 字符4"/>
    <w:basedOn w:val="1"/>
    <w:link w:val="132"/>
    <w:uiPriority w:val="0"/>
    <w:pPr>
      <w:widowControl/>
      <w:spacing w:line="276" w:lineRule="auto"/>
      <w:ind w:firstLine="480" w:firstLineChars="200"/>
      <w:jc w:val="left"/>
    </w:pPr>
    <w:rPr>
      <w:rFonts w:eastAsia="宋体" w:cs="宋体"/>
      <w:sz w:val="24"/>
    </w:rPr>
  </w:style>
  <w:style w:type="paragraph" w:customStyle="1" w:styleId="134">
    <w:name w:val="正文1"/>
    <w:basedOn w:val="1"/>
    <w:uiPriority w:val="99"/>
    <w:pPr>
      <w:widowControl/>
      <w:spacing w:before="120" w:after="120"/>
      <w:ind w:firstLine="480" w:firstLineChars="200"/>
      <w:jc w:val="left"/>
    </w:pPr>
    <w:rPr>
      <w:rFonts w:ascii="Noto Sans CJK JP Regular" w:hAnsi="Noto Sans CJK JP Regular" w:eastAsia="微软雅黑" w:cs="Times New Roman"/>
      <w:kern w:val="0"/>
      <w:sz w:val="22"/>
      <w:szCs w:val="24"/>
    </w:rPr>
  </w:style>
  <w:style w:type="paragraph" w:customStyle="1" w:styleId="135">
    <w:name w:val="表格"/>
    <w:basedOn w:val="1"/>
    <w:uiPriority w:val="99"/>
    <w:pPr>
      <w:widowControl/>
      <w:jc w:val="center"/>
    </w:pPr>
    <w:rPr>
      <w:rFonts w:ascii="华文细黑" w:hAnsi="华文细黑" w:eastAsia="宋体" w:cs="Times New Roman"/>
      <w:kern w:val="0"/>
      <w:sz w:val="22"/>
      <w:szCs w:val="20"/>
    </w:rPr>
  </w:style>
  <w:style w:type="paragraph" w:customStyle="1" w:styleId="136">
    <w:name w:val="_Style 5"/>
    <w:basedOn w:val="1"/>
    <w:qFormat/>
    <w:uiPriority w:val="34"/>
    <w:pPr>
      <w:widowControl/>
      <w:ind w:left="720"/>
      <w:contextualSpacing/>
      <w:jc w:val="left"/>
    </w:pPr>
    <w:rPr>
      <w:rFonts w:ascii="Times New Roman" w:hAnsi="Times New Roman" w:eastAsia="宋体" w:cs="Times New Roman"/>
      <w:kern w:val="0"/>
      <w:sz w:val="22"/>
      <w:szCs w:val="24"/>
    </w:rPr>
  </w:style>
  <w:style w:type="paragraph" w:customStyle="1" w:styleId="137">
    <w:name w:val="Char Char2"/>
    <w:basedOn w:val="1"/>
    <w:qFormat/>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38">
    <w:name w:val="Char"/>
    <w:basedOn w:val="1"/>
    <w:qFormat/>
    <w:uiPriority w:val="99"/>
    <w:pPr>
      <w:widowControl/>
      <w:jc w:val="left"/>
    </w:pPr>
    <w:rPr>
      <w:rFonts w:ascii="Times New Roman" w:hAnsi="Times New Roman" w:eastAsia="宋体" w:cs="Times New Roman"/>
      <w:kern w:val="0"/>
      <w:sz w:val="22"/>
      <w:szCs w:val="24"/>
    </w:rPr>
  </w:style>
  <w:style w:type="paragraph" w:customStyle="1" w:styleId="139">
    <w:name w:val="Table Body Header"/>
    <w:basedOn w:val="140"/>
    <w:uiPriority w:val="99"/>
  </w:style>
  <w:style w:type="paragraph" w:customStyle="1" w:styleId="140">
    <w:name w:val="Table Body Text"/>
    <w:qFormat/>
    <w:uiPriority w:val="99"/>
    <w:pPr>
      <w:spacing w:after="200" w:line="276" w:lineRule="auto"/>
    </w:pPr>
    <w:rPr>
      <w:rFonts w:ascii="Arial" w:hAnsi="Arial" w:eastAsia="PMingLiU" w:cs="Times New Roman"/>
      <w:kern w:val="0"/>
      <w:sz w:val="20"/>
      <w:szCs w:val="20"/>
      <w:lang w:val="en-US" w:eastAsia="en-US" w:bidi="ar-SA"/>
    </w:rPr>
  </w:style>
  <w:style w:type="paragraph" w:customStyle="1" w:styleId="141">
    <w:name w:val="Char Char1"/>
    <w:basedOn w:val="1"/>
    <w:uiPriority w:val="99"/>
    <w:pPr>
      <w:widowControl/>
      <w:snapToGrid w:val="0"/>
      <w:spacing w:after="160"/>
      <w:jc w:val="center"/>
    </w:pPr>
    <w:rPr>
      <w:rFonts w:ascii="宋体" w:hAnsi="宋体" w:eastAsia="宋体" w:cs="宋体"/>
      <w:kern w:val="0"/>
      <w:sz w:val="22"/>
    </w:rPr>
  </w:style>
  <w:style w:type="paragraph" w:customStyle="1" w:styleId="142">
    <w:name w:val="Char11"/>
    <w:basedOn w:val="1"/>
    <w:qFormat/>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43">
    <w:name w:val="默认段落字体 Para Char Char Char Char Char Char Char Char Char Char Char Char Char"/>
    <w:basedOn w:val="19"/>
    <w:qFormat/>
    <w:uiPriority w:val="99"/>
    <w:pPr>
      <w:shd w:val="clear" w:color="auto" w:fill="000080"/>
      <w:spacing w:after="0"/>
    </w:pPr>
    <w:rPr>
      <w:rFonts w:ascii="Tahoma" w:hAnsi="Tahoma"/>
      <w:sz w:val="24"/>
      <w:szCs w:val="24"/>
    </w:rPr>
  </w:style>
  <w:style w:type="paragraph" w:customStyle="1" w:styleId="144">
    <w:name w:val="样式 正文缩进 + 首行缩进:  2 字符"/>
    <w:basedOn w:val="16"/>
    <w:uiPriority w:val="99"/>
    <w:pPr>
      <w:widowControl/>
      <w:spacing w:line="276" w:lineRule="auto"/>
      <w:ind w:firstLine="480" w:firstLineChars="200"/>
      <w:jc w:val="left"/>
    </w:pPr>
    <w:rPr>
      <w:rFonts w:cs="宋体"/>
      <w:kern w:val="0"/>
      <w:sz w:val="22"/>
      <w:szCs w:val="20"/>
    </w:rPr>
  </w:style>
  <w:style w:type="paragraph" w:customStyle="1" w:styleId="145">
    <w:name w:val="Char21"/>
    <w:basedOn w:val="1"/>
    <w:qFormat/>
    <w:uiPriority w:val="99"/>
    <w:pPr>
      <w:widowControl/>
      <w:tabs>
        <w:tab w:val="left" w:pos="360"/>
      </w:tabs>
      <w:jc w:val="left"/>
    </w:pPr>
    <w:rPr>
      <w:rFonts w:ascii="Times New Roman" w:hAnsi="Times New Roman" w:eastAsia="宋体" w:cs="Times New Roman"/>
      <w:kern w:val="0"/>
      <w:sz w:val="22"/>
      <w:szCs w:val="20"/>
    </w:rPr>
  </w:style>
  <w:style w:type="paragraph" w:customStyle="1" w:styleId="146">
    <w:name w:val="Char Char"/>
    <w:basedOn w:val="1"/>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47">
    <w:name w:val="封页2"/>
    <w:basedOn w:val="1"/>
    <w:qFormat/>
    <w:uiPriority w:val="99"/>
    <w:pPr>
      <w:widowControl/>
      <w:jc w:val="center"/>
    </w:pPr>
    <w:rPr>
      <w:rFonts w:ascii="Times New Roman" w:hAnsi="Times New Roman" w:eastAsia="幼圆" w:cs="Times New Roman"/>
      <w:b/>
      <w:kern w:val="0"/>
      <w:sz w:val="22"/>
      <w:szCs w:val="24"/>
    </w:rPr>
  </w:style>
  <w:style w:type="paragraph" w:customStyle="1" w:styleId="148">
    <w:name w:val="列出段落111"/>
    <w:basedOn w:val="1"/>
    <w:uiPriority w:val="34"/>
    <w:pPr>
      <w:widowControl/>
      <w:ind w:firstLine="420" w:firstLineChars="200"/>
      <w:jc w:val="left"/>
    </w:pPr>
    <w:rPr>
      <w:rFonts w:ascii="Calibri" w:hAnsi="Calibri" w:eastAsia="宋体" w:cs="Times New Roman"/>
      <w:kern w:val="0"/>
      <w:sz w:val="22"/>
    </w:rPr>
  </w:style>
  <w:style w:type="paragraph" w:customStyle="1" w:styleId="149">
    <w:name w:val="Char Char Char Char Char Char Char1"/>
    <w:basedOn w:val="1"/>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50">
    <w:name w:val="Char Char Char Char Char Char Char"/>
    <w:basedOn w:val="1"/>
    <w:qFormat/>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51">
    <w:name w:val="Char1"/>
    <w:basedOn w:val="1"/>
    <w:uiPriority w:val="99"/>
    <w:pPr>
      <w:widowControl/>
      <w:spacing w:after="160" w:line="240" w:lineRule="exact"/>
      <w:jc w:val="left"/>
    </w:pPr>
    <w:rPr>
      <w:rFonts w:ascii="Verdana" w:hAnsi="Verdana" w:eastAsia="宋体" w:cs="Times New Roman"/>
      <w:kern w:val="0"/>
      <w:sz w:val="20"/>
      <w:szCs w:val="20"/>
      <w:lang w:eastAsia="en-US"/>
    </w:rPr>
  </w:style>
  <w:style w:type="paragraph" w:customStyle="1" w:styleId="152">
    <w:name w:val="正文字体"/>
    <w:basedOn w:val="1"/>
    <w:qFormat/>
    <w:uiPriority w:val="99"/>
    <w:pPr>
      <w:widowControl/>
      <w:spacing w:line="276" w:lineRule="auto"/>
      <w:ind w:firstLine="200" w:firstLineChars="200"/>
      <w:jc w:val="left"/>
    </w:pPr>
    <w:rPr>
      <w:rFonts w:ascii="Times New Roman" w:hAnsi="Times New Roman" w:eastAsia="宋体" w:cs="Times New Roman"/>
      <w:kern w:val="0"/>
      <w:sz w:val="22"/>
      <w:szCs w:val="24"/>
    </w:rPr>
  </w:style>
  <w:style w:type="paragraph" w:customStyle="1" w:styleId="153">
    <w:name w:val="Bullet 1 Char Char Char"/>
    <w:basedOn w:val="1"/>
    <w:uiPriority w:val="99"/>
    <w:pPr>
      <w:widowControl/>
      <w:tabs>
        <w:tab w:val="left" w:pos="567"/>
        <w:tab w:val="left" w:pos="934"/>
      </w:tabs>
      <w:spacing w:line="300" w:lineRule="exact"/>
      <w:ind w:left="567" w:hanging="567"/>
      <w:jc w:val="left"/>
    </w:pPr>
    <w:rPr>
      <w:rFonts w:ascii="Arial" w:hAnsi="Arial" w:eastAsia="Arial" w:cs="Times New Roman"/>
      <w:kern w:val="0"/>
      <w:sz w:val="22"/>
      <w:szCs w:val="20"/>
      <w:lang w:eastAsia="zh-TW"/>
    </w:rPr>
  </w:style>
  <w:style w:type="paragraph" w:customStyle="1" w:styleId="154">
    <w:name w:val="Char2"/>
    <w:basedOn w:val="1"/>
    <w:qFormat/>
    <w:uiPriority w:val="99"/>
    <w:pPr>
      <w:widowControl/>
      <w:tabs>
        <w:tab w:val="left" w:pos="360"/>
      </w:tabs>
      <w:jc w:val="left"/>
    </w:pPr>
    <w:rPr>
      <w:rFonts w:ascii="Times New Roman" w:hAnsi="Times New Roman" w:eastAsia="宋体" w:cs="Times New Roman"/>
      <w:kern w:val="0"/>
      <w:sz w:val="22"/>
      <w:szCs w:val="20"/>
    </w:rPr>
  </w:style>
  <w:style w:type="paragraph" w:customStyle="1" w:styleId="155">
    <w:name w:val="序号"/>
    <w:basedOn w:val="1"/>
    <w:qFormat/>
    <w:uiPriority w:val="99"/>
    <w:pPr>
      <w:widowControl/>
      <w:numPr>
        <w:ilvl w:val="0"/>
        <w:numId w:val="5"/>
      </w:numPr>
      <w:tabs>
        <w:tab w:val="left" w:pos="840"/>
      </w:tabs>
      <w:spacing w:line="276" w:lineRule="auto"/>
      <w:jc w:val="left"/>
    </w:pPr>
    <w:rPr>
      <w:rFonts w:ascii="Times New Roman" w:hAnsi="Times New Roman" w:eastAsia="宋体" w:cs="Times New Roman"/>
      <w:bCs/>
      <w:kern w:val="0"/>
      <w:sz w:val="22"/>
      <w:szCs w:val="24"/>
    </w:rPr>
  </w:style>
  <w:style w:type="paragraph" w:customStyle="1" w:styleId="156">
    <w:name w:val="Normal Indent1"/>
    <w:basedOn w:val="1"/>
    <w:uiPriority w:val="99"/>
    <w:pPr>
      <w:widowControl/>
      <w:ind w:firstLine="420"/>
      <w:jc w:val="left"/>
    </w:pPr>
    <w:rPr>
      <w:rFonts w:ascii="Times New Roman" w:hAnsi="Times New Roman" w:eastAsia="宋体" w:cs="Times New Roman"/>
      <w:kern w:val="0"/>
      <w:sz w:val="22"/>
      <w:szCs w:val="20"/>
    </w:rPr>
  </w:style>
  <w:style w:type="paragraph" w:customStyle="1" w:styleId="157">
    <w:name w:val="样式 样式 样式 样式 标题 3 + (符号) 宋体 四号 加粗 黑色 段前: 0 磅 段后: 0 磅 行距: 固定值 22 磅..."/>
    <w:basedOn w:val="1"/>
    <w:qFormat/>
    <w:uiPriority w:val="99"/>
    <w:pPr>
      <w:keepNext/>
      <w:keepLines/>
      <w:widowControl/>
      <w:spacing w:beforeLines="100" w:line="276" w:lineRule="auto"/>
      <w:jc w:val="left"/>
      <w:outlineLvl w:val="2"/>
    </w:pPr>
    <w:rPr>
      <w:rFonts w:ascii="Times New Roman" w:hAnsi="Times New Roman" w:eastAsia="宋体" w:cs="宋体"/>
      <w:b/>
      <w:bCs/>
      <w:kern w:val="24"/>
      <w:sz w:val="22"/>
      <w:szCs w:val="20"/>
    </w:rPr>
  </w:style>
  <w:style w:type="paragraph" w:customStyle="1" w:styleId="158">
    <w:name w:val="图片+提注"/>
    <w:uiPriority w:val="99"/>
    <w:pPr>
      <w:spacing w:after="200" w:line="480" w:lineRule="auto"/>
      <w:jc w:val="center"/>
    </w:pPr>
    <w:rPr>
      <w:rFonts w:ascii="Frutiger LT 55 Roman" w:hAnsi="Frutiger LT 55 Roman" w:eastAsia="宋体" w:cs="Arial"/>
      <w:kern w:val="0"/>
      <w:sz w:val="21"/>
      <w:szCs w:val="18"/>
      <w:lang w:val="en-US" w:eastAsia="zh-CN" w:bidi="ar-SA"/>
    </w:rPr>
  </w:style>
  <w:style w:type="character" w:customStyle="1" w:styleId="159">
    <w:name w:val="keyword"/>
    <w:qFormat/>
    <w:uiPriority w:val="0"/>
  </w:style>
  <w:style w:type="character" w:customStyle="1" w:styleId="160">
    <w:name w:val="def"/>
    <w:qFormat/>
    <w:uiPriority w:val="0"/>
  </w:style>
  <w:style w:type="paragraph" w:customStyle="1" w:styleId="161">
    <w:name w:val="正文(缩进) 五号"/>
    <w:basedOn w:val="1"/>
    <w:link w:val="162"/>
    <w:uiPriority w:val="0"/>
    <w:pPr>
      <w:widowControl/>
      <w:spacing w:after="120" w:line="276" w:lineRule="auto"/>
      <w:ind w:firstLine="420" w:firstLineChars="200"/>
      <w:jc w:val="left"/>
    </w:pPr>
    <w:rPr>
      <w:rFonts w:ascii="Arial" w:hAnsi="Arial" w:eastAsia="宋体" w:cs="Times New Roman"/>
      <w:kern w:val="0"/>
      <w:sz w:val="22"/>
      <w:szCs w:val="20"/>
    </w:rPr>
  </w:style>
  <w:style w:type="character" w:customStyle="1" w:styleId="162">
    <w:name w:val="正文(缩进) 五号 Char1"/>
    <w:link w:val="161"/>
    <w:uiPriority w:val="0"/>
    <w:rPr>
      <w:rFonts w:ascii="Arial" w:hAnsi="Arial" w:eastAsia="宋体" w:cs="Times New Roman"/>
      <w:kern w:val="0"/>
      <w:sz w:val="22"/>
      <w:szCs w:val="20"/>
    </w:rPr>
  </w:style>
  <w:style w:type="character" w:customStyle="1" w:styleId="163">
    <w:name w:val="apple-converted-space"/>
    <w:qFormat/>
    <w:uiPriority w:val="0"/>
  </w:style>
  <w:style w:type="character" w:customStyle="1" w:styleId="164">
    <w:name w:val="标题 Char1"/>
    <w:basedOn w:val="42"/>
    <w:uiPriority w:val="10"/>
    <w:rPr>
      <w:rFonts w:eastAsia="宋体" w:asciiTheme="majorHAnsi" w:hAnsiTheme="majorHAnsi" w:cstheme="majorBidi"/>
      <w:b/>
      <w:bCs/>
      <w:sz w:val="32"/>
      <w:szCs w:val="32"/>
    </w:rPr>
  </w:style>
  <w:style w:type="character" w:customStyle="1" w:styleId="165">
    <w:name w:val="t1"/>
    <w:uiPriority w:val="0"/>
    <w:rPr>
      <w:color w:val="990000"/>
    </w:rPr>
  </w:style>
  <w:style w:type="paragraph" w:customStyle="1" w:styleId="166">
    <w:name w:val="Table_Medium"/>
    <w:basedOn w:val="1"/>
    <w:uiPriority w:val="99"/>
    <w:pPr>
      <w:widowControl/>
      <w:spacing w:before="40" w:after="40"/>
      <w:jc w:val="left"/>
    </w:pPr>
    <w:rPr>
      <w:rFonts w:ascii="Arial" w:hAnsi="Arial" w:eastAsia="宋体" w:cs="Times New Roman"/>
      <w:kern w:val="0"/>
      <w:sz w:val="18"/>
      <w:szCs w:val="20"/>
    </w:rPr>
  </w:style>
  <w:style w:type="paragraph" w:customStyle="1" w:styleId="167">
    <w:name w:val="Table_Sm_Heading_Right"/>
    <w:basedOn w:val="1"/>
    <w:uiPriority w:val="99"/>
    <w:pPr>
      <w:keepNext/>
      <w:keepLines/>
      <w:widowControl/>
      <w:spacing w:before="60" w:after="40"/>
      <w:jc w:val="right"/>
    </w:pPr>
    <w:rPr>
      <w:rFonts w:ascii="Arial" w:hAnsi="Arial" w:eastAsia="宋体" w:cs="Times New Roman"/>
      <w:b/>
      <w:kern w:val="0"/>
      <w:sz w:val="16"/>
      <w:szCs w:val="20"/>
    </w:rPr>
  </w:style>
  <w:style w:type="paragraph" w:customStyle="1" w:styleId="168">
    <w:name w:val="目录标题"/>
    <w:basedOn w:val="2"/>
    <w:next w:val="1"/>
    <w:unhideWhenUsed/>
    <w:uiPriority w:val="39"/>
    <w:pPr>
      <w:widowControl/>
      <w:spacing w:before="480" w:after="0" w:line="276" w:lineRule="auto"/>
      <w:jc w:val="left"/>
      <w:outlineLvl w:val="9"/>
    </w:pPr>
    <w:rPr>
      <w:rFonts w:ascii="Calibri Light" w:hAnsi="Calibri Light" w:cs="Times New Roman" w:eastAsiaTheme="majorEastAsia"/>
      <w:bCs w:val="0"/>
      <w:color w:val="2E74B5"/>
      <w:kern w:val="0"/>
      <w:sz w:val="28"/>
      <w:szCs w:val="28"/>
    </w:rPr>
  </w:style>
  <w:style w:type="character" w:customStyle="1" w:styleId="169">
    <w:name w:val="block"/>
    <w:uiPriority w:val="0"/>
  </w:style>
  <w:style w:type="character" w:customStyle="1" w:styleId="170">
    <w:name w:val="副标题 Char1"/>
    <w:uiPriority w:val="11"/>
    <w:rPr>
      <w:rFonts w:ascii="Calibri Light" w:hAnsi="Calibri Light" w:eastAsia="宋体" w:cs="Times New Roman"/>
      <w:b/>
      <w:bCs/>
      <w:kern w:val="28"/>
      <w:sz w:val="32"/>
      <w:szCs w:val="32"/>
    </w:rPr>
  </w:style>
  <w:style w:type="character" w:customStyle="1" w:styleId="171">
    <w:name w:val="datagrid-sort-icon"/>
    <w:uiPriority w:val="0"/>
  </w:style>
  <w:style w:type="paragraph" w:customStyle="1" w:styleId="172">
    <w:name w:val="xl66"/>
    <w:basedOn w:val="1"/>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22"/>
      <w:szCs w:val="24"/>
    </w:rPr>
  </w:style>
  <w:style w:type="paragraph" w:customStyle="1" w:styleId="173">
    <w:name w:val="xl67"/>
    <w:basedOn w:val="1"/>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2"/>
      <w:szCs w:val="24"/>
    </w:rPr>
  </w:style>
  <w:style w:type="paragraph" w:customStyle="1" w:styleId="174">
    <w:name w:val="xl68"/>
    <w:basedOn w:val="1"/>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color w:val="000000"/>
      <w:kern w:val="0"/>
      <w:sz w:val="18"/>
      <w:szCs w:val="18"/>
    </w:rPr>
  </w:style>
  <w:style w:type="paragraph" w:customStyle="1" w:styleId="175">
    <w:name w:val="xl69"/>
    <w:basedOn w:val="1"/>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color w:val="000000"/>
      <w:kern w:val="0"/>
      <w:sz w:val="18"/>
      <w:szCs w:val="18"/>
    </w:rPr>
  </w:style>
  <w:style w:type="paragraph" w:customStyle="1" w:styleId="176">
    <w:name w:val="xl70"/>
    <w:basedOn w:val="1"/>
    <w:uiPriority w:val="99"/>
    <w:pPr>
      <w:widowControl/>
      <w:pBdr>
        <w:bottom w:val="single" w:color="auto" w:sz="4" w:space="0"/>
      </w:pBdr>
      <w:spacing w:before="100" w:beforeAutospacing="1" w:after="100" w:afterAutospacing="1"/>
      <w:jc w:val="center"/>
    </w:pPr>
    <w:rPr>
      <w:rFonts w:ascii="宋体" w:hAnsi="宋体" w:eastAsia="宋体" w:cs="宋体"/>
      <w:kern w:val="0"/>
      <w:sz w:val="22"/>
      <w:szCs w:val="24"/>
    </w:rPr>
  </w:style>
  <w:style w:type="character" w:customStyle="1" w:styleId="177">
    <w:name w:val="正文缩进 Char1"/>
    <w:uiPriority w:val="0"/>
    <w:rPr>
      <w:rFonts w:ascii="Arial" w:hAnsi="Arial" w:eastAsia="宋体" w:cs="Times New Roman"/>
      <w:szCs w:val="20"/>
      <w:lang w:val="en-GB" w:eastAsia="en-GB"/>
    </w:rPr>
  </w:style>
  <w:style w:type="paragraph" w:customStyle="1" w:styleId="178">
    <w:name w:val="列出段落4"/>
    <w:basedOn w:val="1"/>
    <w:uiPriority w:val="99"/>
    <w:pPr>
      <w:widowControl/>
      <w:ind w:firstLine="420" w:firstLineChars="200"/>
      <w:jc w:val="left"/>
    </w:pPr>
    <w:rPr>
      <w:rFonts w:ascii="Calibri" w:hAnsi="Calibri" w:eastAsia="宋体" w:cs="Times New Roman"/>
      <w:kern w:val="0"/>
      <w:sz w:val="22"/>
    </w:rPr>
  </w:style>
  <w:style w:type="paragraph" w:customStyle="1" w:styleId="179">
    <w:name w:val="Heading 11"/>
    <w:next w:val="1"/>
    <w:uiPriority w:val="99"/>
    <w:pPr>
      <w:keepNext/>
      <w:pageBreakBefore/>
      <w:pBdr>
        <w:left w:val="threeDEngrave" w:color="auto" w:sz="24" w:space="0"/>
      </w:pBdr>
      <w:shd w:val="clear" w:color="FFFFFF" w:fill="E6E6E6"/>
      <w:tabs>
        <w:tab w:val="left" w:pos="425"/>
      </w:tabs>
      <w:spacing w:before="60" w:after="240" w:line="276" w:lineRule="auto"/>
      <w:ind w:left="425" w:hanging="425"/>
      <w:outlineLvl w:val="0"/>
    </w:pPr>
    <w:rPr>
      <w:rFonts w:ascii="Arial" w:hAnsi="Arial" w:eastAsia="文鼎特粗宋" w:cs="Arial"/>
      <w:b/>
      <w:bCs/>
      <w:smallCaps/>
      <w:snapToGrid w:val="0"/>
      <w:color w:val="111111"/>
      <w:kern w:val="0"/>
      <w:sz w:val="36"/>
      <w:szCs w:val="20"/>
      <w:lang w:val="en-US" w:eastAsia="zh-CN" w:bidi="ar-SA"/>
    </w:rPr>
  </w:style>
  <w:style w:type="paragraph" w:customStyle="1" w:styleId="180">
    <w:name w:val="Heading 31"/>
    <w:next w:val="1"/>
    <w:uiPriority w:val="99"/>
    <w:pPr>
      <w:keepNext/>
      <w:tabs>
        <w:tab w:val="left" w:pos="425"/>
        <w:tab w:val="left" w:pos="709"/>
      </w:tabs>
      <w:spacing w:before="120" w:after="120" w:line="276" w:lineRule="auto"/>
      <w:ind w:left="709" w:hanging="709"/>
      <w:outlineLvl w:val="2"/>
    </w:pPr>
    <w:rPr>
      <w:rFonts w:ascii="Arial" w:hAnsi="Arial" w:eastAsia="微软雅黑" w:cs="Arial"/>
      <w:bCs/>
      <w:smallCaps/>
      <w:kern w:val="0"/>
      <w:sz w:val="28"/>
      <w:szCs w:val="20"/>
      <w:lang w:val="en-US" w:eastAsia="zh-CN" w:bidi="ar-SA"/>
    </w:rPr>
  </w:style>
  <w:style w:type="paragraph" w:customStyle="1" w:styleId="181">
    <w:name w:val="样式 标题 2 + 行距: 1.5 倍行距"/>
    <w:basedOn w:val="3"/>
    <w:uiPriority w:val="99"/>
    <w:pPr>
      <w:keepLines w:val="0"/>
      <w:widowControl/>
      <w:numPr>
        <w:ilvl w:val="1"/>
        <w:numId w:val="6"/>
      </w:numPr>
      <w:tabs>
        <w:tab w:val="left" w:pos="425"/>
        <w:tab w:val="left" w:pos="567"/>
      </w:tabs>
      <w:snapToGrid w:val="0"/>
      <w:spacing w:before="200" w:after="0" w:line="276" w:lineRule="auto"/>
      <w:ind w:left="567"/>
      <w:jc w:val="left"/>
    </w:pPr>
    <w:rPr>
      <w:rFonts w:ascii="Arial" w:hAnsi="Arial" w:eastAsia="黑体" w:cs="宋体"/>
      <w:b w:val="0"/>
      <w:bCs w:val="0"/>
      <w:caps/>
      <w:smallCaps/>
      <w:color w:val="5B9BD5" w:themeColor="accent1"/>
      <w:kern w:val="0"/>
      <w:sz w:val="26"/>
      <w:szCs w:val="20"/>
      <w14:textFill>
        <w14:solidFill>
          <w14:schemeClr w14:val="accent1"/>
        </w14:solidFill>
      </w14:textFill>
    </w:rPr>
  </w:style>
  <w:style w:type="paragraph" w:customStyle="1" w:styleId="182">
    <w:name w:val="正文缩进4格"/>
    <w:uiPriority w:val="99"/>
    <w:pPr>
      <w:widowControl w:val="0"/>
      <w:spacing w:after="200" w:line="600" w:lineRule="exact"/>
      <w:ind w:left="2" w:firstLine="538"/>
      <w:jc w:val="both"/>
    </w:pPr>
    <w:rPr>
      <w:rFonts w:hint="eastAsia" w:ascii="Arial Unicode MS" w:hAnsi="Arial Unicode MS" w:eastAsia="宋体" w:cs="Arial Unicode MS"/>
      <w:color w:val="000000"/>
      <w:kern w:val="2"/>
      <w:sz w:val="28"/>
      <w:szCs w:val="28"/>
      <w:u w:color="000000"/>
      <w:lang w:val="en-US" w:eastAsia="zh-CN" w:bidi="ar-SA"/>
    </w:rPr>
  </w:style>
  <w:style w:type="paragraph" w:customStyle="1" w:styleId="183">
    <w:name w:val="TOC 标题11"/>
    <w:basedOn w:val="2"/>
    <w:next w:val="1"/>
    <w:unhideWhenUsed/>
    <w:uiPriority w:val="39"/>
    <w:pPr>
      <w:widowControl/>
      <w:spacing w:before="240" w:after="0" w:line="259" w:lineRule="auto"/>
      <w:jc w:val="left"/>
      <w:outlineLvl w:val="9"/>
    </w:pPr>
    <w:rPr>
      <w:rFonts w:ascii="等线 Light" w:hAnsi="等线 Light" w:eastAsia="等线 Light" w:cs="Times New Roman"/>
      <w:b w:val="0"/>
      <w:color w:val="2F5496"/>
      <w:kern w:val="0"/>
      <w:sz w:val="28"/>
      <w:szCs w:val="32"/>
    </w:rPr>
  </w:style>
  <w:style w:type="character" w:customStyle="1" w:styleId="184">
    <w:name w:val="*正文 Char Char"/>
    <w:link w:val="185"/>
    <w:uiPriority w:val="0"/>
    <w:rPr>
      <w:rFonts w:ascii="宋体" w:hAnsi="宋体"/>
      <w:sz w:val="24"/>
    </w:rPr>
  </w:style>
  <w:style w:type="paragraph" w:customStyle="1" w:styleId="185">
    <w:name w:val="*正文"/>
    <w:link w:val="184"/>
    <w:uiPriority w:val="0"/>
    <w:pPr>
      <w:spacing w:after="200" w:line="360" w:lineRule="auto"/>
      <w:ind w:firstLine="200" w:firstLineChars="200"/>
      <w:jc w:val="both"/>
    </w:pPr>
    <w:rPr>
      <w:rFonts w:ascii="宋体" w:hAnsi="宋体" w:eastAsiaTheme="minorEastAsia" w:cstheme="minorBidi"/>
      <w:kern w:val="2"/>
      <w:sz w:val="24"/>
      <w:szCs w:val="22"/>
      <w:lang w:val="en-US" w:eastAsia="zh-CN" w:bidi="ar-SA"/>
    </w:rPr>
  </w:style>
  <w:style w:type="paragraph" w:customStyle="1" w:styleId="186">
    <w:name w:val="目录标题1"/>
    <w:basedOn w:val="2"/>
    <w:next w:val="1"/>
    <w:unhideWhenUsed/>
    <w:uiPriority w:val="39"/>
    <w:pPr>
      <w:widowControl/>
      <w:spacing w:before="480" w:after="0" w:line="276" w:lineRule="auto"/>
      <w:jc w:val="left"/>
      <w:outlineLvl w:val="9"/>
    </w:pPr>
    <w:rPr>
      <w:rFonts w:ascii="Calibri Light" w:hAnsi="Calibri Light" w:cs="Times New Roman" w:eastAsiaTheme="majorEastAsia"/>
      <w:bCs w:val="0"/>
      <w:color w:val="2E74B5"/>
      <w:kern w:val="0"/>
      <w:sz w:val="28"/>
      <w:szCs w:val="28"/>
    </w:rPr>
  </w:style>
  <w:style w:type="character" w:customStyle="1" w:styleId="187">
    <w:name w:val="标题 2 Char Char Char"/>
    <w:uiPriority w:val="0"/>
    <w:rPr>
      <w:rFonts w:ascii="Arial" w:hAnsi="Arial" w:eastAsia="黑体"/>
      <w:b/>
      <w:bCs/>
      <w:kern w:val="2"/>
      <w:sz w:val="32"/>
      <w:szCs w:val="32"/>
      <w:lang w:val="en-US" w:eastAsia="zh-CN" w:bidi="ar-SA"/>
    </w:rPr>
  </w:style>
  <w:style w:type="character" w:customStyle="1" w:styleId="188">
    <w:name w:val="列出段落 Char1"/>
    <w:uiPriority w:val="34"/>
  </w:style>
  <w:style w:type="paragraph" w:customStyle="1" w:styleId="189">
    <w:name w:val="无间隔111"/>
    <w:uiPriority w:val="1"/>
    <w:pPr>
      <w:widowControl w:val="0"/>
      <w:spacing w:after="200" w:line="276" w:lineRule="auto"/>
      <w:jc w:val="both"/>
    </w:pPr>
    <w:rPr>
      <w:rFonts w:asciiTheme="minorHAnsi" w:hAnsiTheme="minorHAnsi" w:eastAsiaTheme="minorEastAsia" w:cstheme="minorBidi"/>
      <w:kern w:val="2"/>
      <w:sz w:val="21"/>
      <w:szCs w:val="22"/>
      <w:lang w:val="en-US" w:eastAsia="zh-CN" w:bidi="ar-SA"/>
    </w:rPr>
  </w:style>
  <w:style w:type="paragraph" w:customStyle="1" w:styleId="190">
    <w:name w:val="修订11"/>
    <w:hidden/>
    <w:semiHidden/>
    <w:qFormat/>
    <w:uiPriority w:val="99"/>
    <w:pPr>
      <w:spacing w:after="200" w:line="276" w:lineRule="auto"/>
    </w:pPr>
    <w:rPr>
      <w:rFonts w:asciiTheme="minorHAnsi" w:hAnsiTheme="minorHAnsi" w:eastAsiaTheme="minorEastAsia" w:cstheme="minorBidi"/>
      <w:kern w:val="2"/>
      <w:sz w:val="21"/>
      <w:szCs w:val="22"/>
      <w:lang w:val="en-US" w:eastAsia="zh-CN" w:bidi="ar-SA"/>
    </w:rPr>
  </w:style>
  <w:style w:type="paragraph" w:customStyle="1" w:styleId="191">
    <w:name w:val="TOC 标题2"/>
    <w:basedOn w:val="2"/>
    <w:next w:val="1"/>
    <w:unhideWhenUsed/>
    <w:qFormat/>
    <w:uiPriority w:val="39"/>
    <w:pPr>
      <w:widowControl/>
      <w:spacing w:before="240" w:after="0" w:line="259" w:lineRule="auto"/>
      <w:jc w:val="left"/>
      <w:outlineLvl w:val="9"/>
    </w:pPr>
    <w:rPr>
      <w:rFonts w:ascii="等线 Light" w:hAnsi="等线 Light" w:eastAsia="等线 Light" w:cs="Times New Roman"/>
      <w:b w:val="0"/>
      <w:color w:val="2F5496"/>
      <w:kern w:val="0"/>
      <w:sz w:val="28"/>
      <w:szCs w:val="32"/>
    </w:rPr>
  </w:style>
  <w:style w:type="paragraph" w:customStyle="1" w:styleId="192">
    <w:name w:val="自定义-目录5"/>
    <w:basedOn w:val="1"/>
    <w:uiPriority w:val="99"/>
    <w:pPr>
      <w:keepNext/>
      <w:keepLines/>
      <w:widowControl/>
      <w:spacing w:before="120" w:after="120" w:line="372" w:lineRule="auto"/>
      <w:ind w:left="992" w:hanging="992"/>
      <w:jc w:val="left"/>
      <w:outlineLvl w:val="4"/>
    </w:pPr>
    <w:rPr>
      <w:rFonts w:asciiTheme="minorEastAsia" w:hAnsiTheme="minorEastAsia" w:cstheme="majorBidi"/>
      <w:b/>
      <w:bCs/>
      <w:kern w:val="0"/>
      <w:sz w:val="22"/>
      <w:szCs w:val="24"/>
    </w:rPr>
  </w:style>
  <w:style w:type="character" w:customStyle="1" w:styleId="193">
    <w:name w:val="_正文 Char Char"/>
    <w:qFormat/>
    <w:uiPriority w:val="0"/>
    <w:rPr>
      <w:rFonts w:ascii="宋体" w:hAnsi="宋体" w:eastAsia="宋体"/>
      <w:color w:val="000000" w:themeColor="text1"/>
      <w:sz w:val="24"/>
      <w:szCs w:val="24"/>
      <w14:textFill>
        <w14:solidFill>
          <w14:schemeClr w14:val="tx1"/>
        </w14:solidFill>
      </w14:textFill>
    </w:rPr>
  </w:style>
  <w:style w:type="paragraph" w:customStyle="1" w:styleId="194">
    <w:name w:val="@图题注样式 alt + g"/>
    <w:basedOn w:val="17"/>
    <w:next w:val="1"/>
    <w:uiPriority w:val="99"/>
    <w:pPr>
      <w:spacing w:before="60" w:after="80" w:line="400" w:lineRule="exact"/>
    </w:pPr>
    <w:rPr>
      <w:rFonts w:ascii="Arial" w:hAnsi="Arial" w:eastAsia="宋体" w:cs="Times New Roman"/>
      <w:b w:val="0"/>
      <w:sz w:val="23"/>
      <w:szCs w:val="20"/>
    </w:rPr>
  </w:style>
  <w:style w:type="paragraph" w:customStyle="1" w:styleId="195">
    <w:name w:val="0正文"/>
    <w:basedOn w:val="1"/>
    <w:qFormat/>
    <w:uiPriority w:val="99"/>
    <w:pPr>
      <w:widowControl/>
      <w:adjustRightInd w:val="0"/>
      <w:spacing w:line="276" w:lineRule="auto"/>
      <w:ind w:left="50" w:leftChars="50" w:right="50" w:rightChars="50" w:firstLine="200" w:firstLineChars="200"/>
      <w:jc w:val="left"/>
    </w:pPr>
    <w:rPr>
      <w:rFonts w:ascii="Verdana" w:hAnsi="Verdana" w:eastAsia="宋体" w:cs="Times New Roman"/>
      <w:color w:val="000080"/>
      <w:kern w:val="0"/>
      <w:sz w:val="22"/>
    </w:rPr>
  </w:style>
  <w:style w:type="paragraph" w:customStyle="1" w:styleId="196">
    <w:name w:val="表格正文"/>
    <w:basedOn w:val="1"/>
    <w:qFormat/>
    <w:uiPriority w:val="99"/>
    <w:pPr>
      <w:widowControl/>
      <w:adjustRightInd w:val="0"/>
      <w:snapToGrid w:val="0"/>
      <w:spacing w:before="46" w:beforeLines="15" w:after="46" w:afterLines="15" w:line="276" w:lineRule="auto"/>
      <w:ind w:right="-107" w:rightChars="-51"/>
      <w:jc w:val="center"/>
    </w:pPr>
    <w:rPr>
      <w:rFonts w:ascii="宋体" w:hAnsi="宋体" w:eastAsia="宋体" w:cs="Times New Roman"/>
      <w:kern w:val="0"/>
      <w:sz w:val="22"/>
      <w:szCs w:val="24"/>
    </w:rPr>
  </w:style>
  <w:style w:type="paragraph" w:customStyle="1" w:styleId="197">
    <w:name w:val="List Paragraph2"/>
    <w:basedOn w:val="1"/>
    <w:uiPriority w:val="34"/>
    <w:pPr>
      <w:widowControl/>
      <w:ind w:left="720"/>
      <w:jc w:val="left"/>
    </w:pPr>
    <w:rPr>
      <w:rFonts w:ascii="Calibri" w:hAnsi="Calibri" w:eastAsia="宋体" w:cs="Times New Roman"/>
      <w:kern w:val="0"/>
      <w:sz w:val="22"/>
    </w:rPr>
  </w:style>
  <w:style w:type="paragraph" w:customStyle="1" w:styleId="198">
    <w:name w:val="List Paragraph1"/>
    <w:basedOn w:val="1"/>
    <w:link w:val="199"/>
    <w:qFormat/>
    <w:uiPriority w:val="34"/>
    <w:pPr>
      <w:widowControl/>
      <w:ind w:left="720"/>
      <w:jc w:val="left"/>
    </w:pPr>
    <w:rPr>
      <w:rFonts w:ascii="Calibri" w:hAnsi="Calibri" w:eastAsia="宋体" w:cs="Times New Roman"/>
      <w:kern w:val="0"/>
      <w:sz w:val="22"/>
    </w:rPr>
  </w:style>
  <w:style w:type="character" w:customStyle="1" w:styleId="199">
    <w:name w:val="List Paragraph Char Char"/>
    <w:link w:val="198"/>
    <w:qFormat/>
    <w:uiPriority w:val="34"/>
    <w:rPr>
      <w:rFonts w:ascii="Calibri" w:hAnsi="Calibri" w:eastAsia="宋体" w:cs="Times New Roman"/>
      <w:kern w:val="0"/>
      <w:sz w:val="22"/>
    </w:rPr>
  </w:style>
  <w:style w:type="paragraph" w:customStyle="1" w:styleId="200">
    <w:name w:val="列出段落11"/>
    <w:basedOn w:val="1"/>
    <w:uiPriority w:val="34"/>
    <w:pPr>
      <w:widowControl/>
      <w:ind w:firstLine="420" w:firstLineChars="200"/>
      <w:jc w:val="left"/>
    </w:pPr>
    <w:rPr>
      <w:rFonts w:ascii="Calibri" w:hAnsi="Calibri" w:eastAsia="宋体" w:cs="Times New Roman"/>
      <w:kern w:val="0"/>
      <w:sz w:val="22"/>
    </w:rPr>
  </w:style>
  <w:style w:type="paragraph" w:customStyle="1" w:styleId="201">
    <w:name w:val="无间隔11"/>
    <w:qFormat/>
    <w:uiPriority w:val="1"/>
    <w:pPr>
      <w:widowControl w:val="0"/>
      <w:spacing w:after="200" w:line="276" w:lineRule="auto"/>
      <w:jc w:val="both"/>
    </w:pPr>
    <w:rPr>
      <w:rFonts w:asciiTheme="minorHAnsi" w:hAnsiTheme="minorHAnsi" w:eastAsiaTheme="minorEastAsia" w:cstheme="minorBidi"/>
      <w:kern w:val="2"/>
      <w:sz w:val="21"/>
      <w:szCs w:val="22"/>
      <w:lang w:val="en-US" w:eastAsia="zh-CN" w:bidi="ar-SA"/>
    </w:rPr>
  </w:style>
  <w:style w:type="character" w:customStyle="1" w:styleId="202">
    <w:name w:val="font81"/>
    <w:basedOn w:val="42"/>
    <w:qFormat/>
    <w:uiPriority w:val="0"/>
    <w:rPr>
      <w:rFonts w:hint="eastAsia" w:ascii="宋体" w:hAnsi="宋体" w:eastAsia="宋体" w:cs="宋体"/>
      <w:color w:val="000000"/>
      <w:sz w:val="21"/>
      <w:szCs w:val="21"/>
      <w:u w:val="none"/>
    </w:rPr>
  </w:style>
  <w:style w:type="character" w:customStyle="1" w:styleId="203">
    <w:name w:val="font111"/>
    <w:basedOn w:val="42"/>
    <w:qFormat/>
    <w:uiPriority w:val="0"/>
    <w:rPr>
      <w:rFonts w:hint="default" w:ascii="Times New Roman" w:hAnsi="Times New Roman" w:cs="Times New Roman"/>
      <w:color w:val="000000"/>
      <w:sz w:val="21"/>
      <w:szCs w:val="21"/>
      <w:u w:val="none"/>
    </w:rPr>
  </w:style>
  <w:style w:type="character" w:customStyle="1" w:styleId="204">
    <w:name w:val="font01"/>
    <w:basedOn w:val="42"/>
    <w:qFormat/>
    <w:uiPriority w:val="0"/>
    <w:rPr>
      <w:rFonts w:hint="default" w:ascii="Times New Roman" w:hAnsi="Times New Roman" w:cs="Times New Roman"/>
      <w:color w:val="000000"/>
      <w:sz w:val="21"/>
      <w:szCs w:val="21"/>
      <w:u w:val="none"/>
    </w:rPr>
  </w:style>
  <w:style w:type="character" w:customStyle="1" w:styleId="205">
    <w:name w:val="font61"/>
    <w:basedOn w:val="42"/>
    <w:uiPriority w:val="0"/>
    <w:rPr>
      <w:rFonts w:hint="eastAsia" w:ascii="宋体" w:hAnsi="宋体" w:eastAsia="宋体" w:cs="宋体"/>
      <w:color w:val="000000"/>
      <w:sz w:val="18"/>
      <w:szCs w:val="18"/>
      <w:u w:val="none"/>
    </w:rPr>
  </w:style>
  <w:style w:type="character" w:customStyle="1" w:styleId="206">
    <w:name w:val="font41"/>
    <w:basedOn w:val="42"/>
    <w:qFormat/>
    <w:uiPriority w:val="0"/>
    <w:rPr>
      <w:rFonts w:hint="default" w:ascii="Times New Roman" w:hAnsi="Times New Roman" w:cs="Times New Roman"/>
      <w:color w:val="000000"/>
      <w:sz w:val="18"/>
      <w:szCs w:val="18"/>
      <w:u w:val="none"/>
    </w:rPr>
  </w:style>
  <w:style w:type="character" w:customStyle="1" w:styleId="207">
    <w:name w:val="font51"/>
    <w:basedOn w:val="42"/>
    <w:uiPriority w:val="0"/>
    <w:rPr>
      <w:rFonts w:hint="default" w:ascii="Times New Roman" w:hAnsi="Times New Roman" w:cs="Times New Roman"/>
      <w:color w:val="000000"/>
      <w:sz w:val="21"/>
      <w:szCs w:val="21"/>
      <w:u w:val="none"/>
    </w:rPr>
  </w:style>
  <w:style w:type="character" w:customStyle="1" w:styleId="208">
    <w:name w:val="font91"/>
    <w:basedOn w:val="42"/>
    <w:uiPriority w:val="0"/>
    <w:rPr>
      <w:rFonts w:hint="eastAsia" w:ascii="宋体" w:hAnsi="宋体" w:eastAsia="宋体" w:cs="宋体"/>
      <w:color w:val="000000"/>
      <w:sz w:val="21"/>
      <w:szCs w:val="21"/>
      <w:u w:val="none"/>
    </w:rPr>
  </w:style>
  <w:style w:type="character" w:customStyle="1" w:styleId="209">
    <w:name w:val="font12"/>
    <w:basedOn w:val="42"/>
    <w:qFormat/>
    <w:uiPriority w:val="0"/>
    <w:rPr>
      <w:rFonts w:hint="eastAsia" w:ascii="宋体" w:hAnsi="宋体" w:eastAsia="宋体" w:cs="宋体"/>
      <w:color w:val="000000"/>
      <w:sz w:val="21"/>
      <w:szCs w:val="21"/>
      <w:u w:val="none"/>
    </w:rPr>
  </w:style>
  <w:style w:type="paragraph" w:customStyle="1" w:styleId="210">
    <w:name w:val="目录标题2"/>
    <w:basedOn w:val="2"/>
    <w:next w:val="1"/>
    <w:unhideWhenUsed/>
    <w:qFormat/>
    <w:uiPriority w:val="39"/>
    <w:pPr>
      <w:widowControl/>
      <w:spacing w:before="240" w:after="0" w:line="259" w:lineRule="auto"/>
      <w:jc w:val="left"/>
      <w:outlineLvl w:val="9"/>
    </w:pPr>
    <w:rPr>
      <w:rFonts w:ascii="等线 Light" w:hAnsi="等线 Light" w:eastAsia="等线 Light" w:cs="Times New Roman"/>
      <w:b w:val="0"/>
      <w:color w:val="2F5496"/>
      <w:kern w:val="0"/>
      <w:sz w:val="28"/>
      <w:szCs w:val="32"/>
    </w:rPr>
  </w:style>
  <w:style w:type="paragraph" w:customStyle="1" w:styleId="211">
    <w:name w:val="正文缩进2字符"/>
    <w:qFormat/>
    <w:uiPriority w:val="99"/>
    <w:pPr>
      <w:spacing w:after="200" w:line="30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212">
    <w:name w:val="样式 标题 1 + 黑体 左 段前: 10 磅 段后: 10 磅 行距: 多倍行距 1.25 字行1"/>
    <w:basedOn w:val="2"/>
    <w:qFormat/>
    <w:uiPriority w:val="99"/>
    <w:pPr>
      <w:widowControl/>
      <w:tabs>
        <w:tab w:val="left" w:pos="840"/>
      </w:tabs>
      <w:spacing w:before="200" w:after="200" w:line="300" w:lineRule="auto"/>
      <w:jc w:val="left"/>
    </w:pPr>
    <w:rPr>
      <w:rFonts w:ascii="黑体" w:eastAsia="黑体" w:cs="宋体" w:hAnsiTheme="majorHAnsi"/>
      <w:bCs w:val="0"/>
      <w:color w:val="2E75B6" w:themeColor="accent1" w:themeShade="BF"/>
      <w:kern w:val="0"/>
      <w:sz w:val="21"/>
      <w:szCs w:val="20"/>
    </w:rPr>
  </w:style>
  <w:style w:type="paragraph" w:customStyle="1" w:styleId="213">
    <w:name w:val="目录名"/>
    <w:next w:val="31"/>
    <w:uiPriority w:val="99"/>
    <w:pPr>
      <w:spacing w:after="200" w:line="300" w:lineRule="auto"/>
      <w:jc w:val="center"/>
    </w:pPr>
    <w:rPr>
      <w:rFonts w:ascii="黑体" w:hAnsi="Times New Roman" w:eastAsia="黑体" w:cs="Times New Roman"/>
      <w:kern w:val="2"/>
      <w:sz w:val="32"/>
      <w:szCs w:val="32"/>
      <w:lang w:val="en-US" w:eastAsia="zh-CN" w:bidi="ar-SA"/>
    </w:rPr>
  </w:style>
  <w:style w:type="paragraph" w:customStyle="1" w:styleId="214">
    <w:name w:val="目录标题11"/>
    <w:basedOn w:val="2"/>
    <w:next w:val="1"/>
    <w:qFormat/>
    <w:uiPriority w:val="39"/>
    <w:pPr>
      <w:widowControl/>
      <w:spacing w:before="480" w:after="0" w:line="276" w:lineRule="auto"/>
      <w:jc w:val="left"/>
      <w:outlineLvl w:val="9"/>
    </w:pPr>
    <w:rPr>
      <w:rFonts w:ascii="Calibri Light" w:hAnsi="Calibri Light" w:cs="Times New Roman" w:eastAsiaTheme="majorEastAsia"/>
      <w:bCs w:val="0"/>
      <w:color w:val="2E74B5"/>
      <w:kern w:val="0"/>
      <w:sz w:val="28"/>
      <w:szCs w:val="28"/>
      <w:u w:color="000000"/>
    </w:rPr>
  </w:style>
  <w:style w:type="paragraph" w:customStyle="1" w:styleId="215">
    <w:name w:val="TOC 标题3"/>
    <w:basedOn w:val="2"/>
    <w:next w:val="1"/>
    <w:unhideWhenUsed/>
    <w:qFormat/>
    <w:uiPriority w:val="39"/>
    <w:pPr>
      <w:widowControl/>
      <w:spacing w:before="240" w:after="0" w:line="259" w:lineRule="auto"/>
      <w:jc w:val="left"/>
      <w:outlineLvl w:val="9"/>
    </w:pPr>
    <w:rPr>
      <w:rFonts w:ascii="等线 Light" w:hAnsi="等线 Light" w:eastAsia="等线 Light" w:cs="Times New Roman"/>
      <w:b w:val="0"/>
      <w:color w:val="2F5496"/>
      <w:kern w:val="0"/>
      <w:sz w:val="28"/>
      <w:szCs w:val="32"/>
    </w:rPr>
  </w:style>
  <w:style w:type="paragraph" w:customStyle="1" w:styleId="216">
    <w:name w:val="0.1技术"/>
    <w:basedOn w:val="2"/>
    <w:qFormat/>
    <w:uiPriority w:val="0"/>
    <w:pPr>
      <w:widowControl/>
      <w:spacing w:before="480" w:after="0" w:line="276" w:lineRule="auto"/>
      <w:jc w:val="left"/>
    </w:pPr>
    <w:rPr>
      <w:rFonts w:asciiTheme="majorHAnsi" w:hAnsiTheme="majorHAnsi" w:eastAsiaTheme="majorEastAsia" w:cstheme="majorBidi"/>
      <w:bCs w:val="0"/>
      <w:color w:val="2E75B6" w:themeColor="accent1" w:themeShade="BF"/>
      <w:kern w:val="0"/>
      <w:sz w:val="28"/>
    </w:rPr>
  </w:style>
  <w:style w:type="paragraph" w:customStyle="1" w:styleId="217">
    <w:name w:val="0.4技术标题四"/>
    <w:basedOn w:val="5"/>
    <w:qFormat/>
    <w:uiPriority w:val="0"/>
    <w:pPr>
      <w:widowControl/>
      <w:numPr>
        <w:ilvl w:val="3"/>
        <w:numId w:val="6"/>
      </w:numPr>
      <w:adjustRightInd w:val="0"/>
      <w:spacing w:before="200" w:after="0" w:line="276" w:lineRule="auto"/>
      <w:ind w:left="0" w:firstLine="0"/>
      <w:jc w:val="left"/>
      <w:textAlignment w:val="baseline"/>
    </w:pPr>
    <w:rPr>
      <w:rFonts w:cs="Times New Roman"/>
      <w:b w:val="0"/>
      <w:bCs w:val="0"/>
      <w:i/>
      <w:iCs/>
      <w:color w:val="5B9BD5" w:themeColor="accent1"/>
      <w:spacing w:val="-10"/>
      <w:kern w:val="0"/>
      <w:sz w:val="22"/>
      <w:szCs w:val="20"/>
      <w14:textFill>
        <w14:solidFill>
          <w14:schemeClr w14:val="accent1"/>
        </w14:solidFill>
      </w14:textFill>
    </w:rPr>
  </w:style>
  <w:style w:type="paragraph" w:customStyle="1" w:styleId="218">
    <w:name w:val="0.3技术标题三"/>
    <w:basedOn w:val="4"/>
    <w:uiPriority w:val="0"/>
    <w:pPr>
      <w:widowControl/>
      <w:numPr>
        <w:ilvl w:val="2"/>
        <w:numId w:val="6"/>
      </w:numPr>
      <w:spacing w:before="200" w:after="0" w:line="276" w:lineRule="auto"/>
      <w:ind w:left="0" w:firstLine="0"/>
      <w:jc w:val="left"/>
    </w:pPr>
    <w:rPr>
      <w:rFonts w:asciiTheme="majorHAnsi" w:hAnsiTheme="majorHAnsi" w:eastAsiaTheme="majorEastAsia" w:cstheme="majorBidi"/>
      <w:color w:val="5B9BD5" w:themeColor="accent1"/>
      <w:kern w:val="0"/>
      <w:sz w:val="22"/>
      <w:szCs w:val="22"/>
      <w14:textFill>
        <w14:solidFill>
          <w14:schemeClr w14:val="accent1"/>
        </w14:solidFill>
      </w14:textFill>
    </w:rPr>
  </w:style>
  <w:style w:type="paragraph" w:customStyle="1" w:styleId="219">
    <w:name w:val="Normal_2"/>
    <w:uiPriority w:val="0"/>
    <w:pPr>
      <w:spacing w:before="120" w:after="240" w:line="276" w:lineRule="auto"/>
      <w:jc w:val="both"/>
    </w:pPr>
    <w:rPr>
      <w:rFonts w:asciiTheme="minorHAnsi" w:hAnsiTheme="minorHAnsi" w:eastAsiaTheme="minorEastAsia" w:cstheme="minorBidi"/>
      <w:kern w:val="0"/>
      <w:sz w:val="22"/>
      <w:szCs w:val="22"/>
      <w:lang w:val="en-US" w:eastAsia="en-US" w:bidi="ar-SA"/>
    </w:rPr>
  </w:style>
  <w:style w:type="paragraph" w:customStyle="1" w:styleId="220">
    <w:name w:val="Normal_3"/>
    <w:uiPriority w:val="0"/>
    <w:pPr>
      <w:spacing w:before="120" w:after="240" w:line="276" w:lineRule="auto"/>
      <w:jc w:val="both"/>
    </w:pPr>
    <w:rPr>
      <w:rFonts w:asciiTheme="minorHAnsi" w:hAnsiTheme="minorHAnsi" w:eastAsiaTheme="minorEastAsia" w:cstheme="minorBidi"/>
      <w:kern w:val="0"/>
      <w:sz w:val="22"/>
      <w:szCs w:val="22"/>
      <w:lang w:val="en-US" w:eastAsia="en-US" w:bidi="ar-SA"/>
    </w:rPr>
  </w:style>
  <w:style w:type="paragraph" w:customStyle="1" w:styleId="221">
    <w:name w:val="列出段落3"/>
    <w:basedOn w:val="1"/>
    <w:qFormat/>
    <w:uiPriority w:val="34"/>
    <w:pPr>
      <w:widowControl/>
      <w:spacing w:after="200" w:line="276" w:lineRule="auto"/>
      <w:ind w:left="720"/>
      <w:contextualSpacing/>
      <w:jc w:val="left"/>
    </w:pPr>
    <w:rPr>
      <w:kern w:val="0"/>
      <w:sz w:val="22"/>
    </w:rPr>
  </w:style>
  <w:style w:type="paragraph" w:customStyle="1" w:styleId="222">
    <w:name w:val="无间隔2"/>
    <w:qFormat/>
    <w:uiPriority w:val="1"/>
    <w:rPr>
      <w:rFonts w:asciiTheme="minorHAnsi" w:hAnsiTheme="minorHAnsi" w:eastAsiaTheme="minorEastAsia" w:cstheme="minorBidi"/>
      <w:kern w:val="0"/>
      <w:sz w:val="22"/>
      <w:szCs w:val="22"/>
      <w:lang w:val="en-US" w:eastAsia="zh-CN" w:bidi="ar-SA"/>
    </w:rPr>
  </w:style>
  <w:style w:type="paragraph" w:customStyle="1" w:styleId="223">
    <w:name w:val="引用1"/>
    <w:basedOn w:val="1"/>
    <w:next w:val="1"/>
    <w:link w:val="224"/>
    <w:qFormat/>
    <w:uiPriority w:val="29"/>
    <w:pPr>
      <w:widowControl/>
      <w:spacing w:after="200" w:line="276" w:lineRule="auto"/>
      <w:jc w:val="left"/>
    </w:pPr>
    <w:rPr>
      <w:i/>
      <w:iCs/>
      <w:color w:val="000000" w:themeColor="text1"/>
      <w:kern w:val="0"/>
      <w:sz w:val="22"/>
      <w14:textFill>
        <w14:solidFill>
          <w14:schemeClr w14:val="tx1"/>
        </w14:solidFill>
      </w14:textFill>
    </w:rPr>
  </w:style>
  <w:style w:type="character" w:customStyle="1" w:styleId="224">
    <w:name w:val="引用 Char"/>
    <w:basedOn w:val="42"/>
    <w:link w:val="223"/>
    <w:qFormat/>
    <w:uiPriority w:val="29"/>
    <w:rPr>
      <w:i/>
      <w:iCs/>
      <w:color w:val="000000" w:themeColor="text1"/>
      <w:kern w:val="0"/>
      <w:sz w:val="22"/>
      <w14:textFill>
        <w14:solidFill>
          <w14:schemeClr w14:val="tx1"/>
        </w14:solidFill>
      </w14:textFill>
    </w:rPr>
  </w:style>
  <w:style w:type="paragraph" w:customStyle="1" w:styleId="225">
    <w:name w:val="明显引用1"/>
    <w:basedOn w:val="1"/>
    <w:next w:val="1"/>
    <w:link w:val="226"/>
    <w:qFormat/>
    <w:uiPriority w:val="30"/>
    <w:pPr>
      <w:widowControl/>
      <w:pBdr>
        <w:bottom w:val="single" w:color="5B9BD5" w:themeColor="accent1" w:sz="4" w:space="4"/>
      </w:pBdr>
      <w:spacing w:before="200" w:after="280" w:line="276" w:lineRule="auto"/>
      <w:ind w:left="936" w:right="936"/>
      <w:jc w:val="left"/>
    </w:pPr>
    <w:rPr>
      <w:b/>
      <w:bCs/>
      <w:i/>
      <w:iCs/>
      <w:color w:val="5B9BD5" w:themeColor="accent1"/>
      <w:kern w:val="0"/>
      <w:sz w:val="22"/>
      <w14:textFill>
        <w14:solidFill>
          <w14:schemeClr w14:val="accent1"/>
        </w14:solidFill>
      </w14:textFill>
    </w:rPr>
  </w:style>
  <w:style w:type="character" w:customStyle="1" w:styleId="226">
    <w:name w:val="明显引用 Char"/>
    <w:basedOn w:val="42"/>
    <w:link w:val="225"/>
    <w:uiPriority w:val="30"/>
    <w:rPr>
      <w:b/>
      <w:bCs/>
      <w:i/>
      <w:iCs/>
      <w:color w:val="5B9BD5" w:themeColor="accent1"/>
      <w:kern w:val="0"/>
      <w:sz w:val="22"/>
      <w14:textFill>
        <w14:solidFill>
          <w14:schemeClr w14:val="accent1"/>
        </w14:solidFill>
      </w14:textFill>
    </w:rPr>
  </w:style>
  <w:style w:type="character" w:customStyle="1" w:styleId="227">
    <w:name w:val="不明显强调1"/>
    <w:basedOn w:val="42"/>
    <w:qFormat/>
    <w:uiPriority w:val="19"/>
    <w:rPr>
      <w:i/>
      <w:iCs/>
      <w:color w:val="808080" w:themeColor="text1" w:themeTint="80"/>
      <w14:textFill>
        <w14:solidFill>
          <w14:schemeClr w14:val="tx1">
            <w14:lumMod w14:val="50000"/>
            <w14:lumOff w14:val="50000"/>
          </w14:schemeClr>
        </w14:solidFill>
      </w14:textFill>
    </w:rPr>
  </w:style>
  <w:style w:type="character" w:customStyle="1" w:styleId="228">
    <w:name w:val="明显强调1"/>
    <w:basedOn w:val="42"/>
    <w:qFormat/>
    <w:uiPriority w:val="21"/>
    <w:rPr>
      <w:b/>
      <w:bCs/>
      <w:i/>
      <w:iCs/>
      <w:color w:val="5B9BD5" w:themeColor="accent1"/>
      <w14:textFill>
        <w14:solidFill>
          <w14:schemeClr w14:val="accent1"/>
        </w14:solidFill>
      </w14:textFill>
    </w:rPr>
  </w:style>
  <w:style w:type="character" w:customStyle="1" w:styleId="229">
    <w:name w:val="不明显参考1"/>
    <w:basedOn w:val="42"/>
    <w:qFormat/>
    <w:uiPriority w:val="31"/>
    <w:rPr>
      <w:smallCaps/>
      <w:color w:val="ED7D31" w:themeColor="accent2"/>
      <w:u w:val="single"/>
      <w14:textFill>
        <w14:solidFill>
          <w14:schemeClr w14:val="accent2"/>
        </w14:solidFill>
      </w14:textFill>
    </w:rPr>
  </w:style>
  <w:style w:type="character" w:customStyle="1" w:styleId="230">
    <w:name w:val="明显参考1"/>
    <w:basedOn w:val="42"/>
    <w:qFormat/>
    <w:uiPriority w:val="32"/>
    <w:rPr>
      <w:b/>
      <w:bCs/>
      <w:smallCaps/>
      <w:color w:val="ED7D31" w:themeColor="accent2"/>
      <w:spacing w:val="5"/>
      <w:u w:val="single"/>
      <w14:textFill>
        <w14:solidFill>
          <w14:schemeClr w14:val="accent2"/>
        </w14:solidFill>
      </w14:textFill>
    </w:rPr>
  </w:style>
  <w:style w:type="character" w:customStyle="1" w:styleId="231">
    <w:name w:val="书籍标题1"/>
    <w:basedOn w:val="42"/>
    <w:qFormat/>
    <w:uiPriority w:val="33"/>
    <w:rPr>
      <w:b/>
      <w:bCs/>
      <w:smallCaps/>
      <w:spacing w:val="5"/>
    </w:rPr>
  </w:style>
  <w:style w:type="paragraph" w:customStyle="1" w:styleId="232">
    <w:name w:val="TOC 标题4"/>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233">
    <w:name w:val="bsharetext"/>
    <w:basedOn w:val="4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png"/><Relationship Id="rId97" Type="http://schemas.openxmlformats.org/officeDocument/2006/relationships/image" Target="media/image38.png"/><Relationship Id="rId96" Type="http://schemas.openxmlformats.org/officeDocument/2006/relationships/image" Target="media/image37.png"/><Relationship Id="rId95" Type="http://schemas.openxmlformats.org/officeDocument/2006/relationships/image" Target="media/image36.png"/><Relationship Id="rId94" Type="http://schemas.openxmlformats.org/officeDocument/2006/relationships/image" Target="media/image35.png"/><Relationship Id="rId93" Type="http://schemas.openxmlformats.org/officeDocument/2006/relationships/image" Target="media/image34.png"/><Relationship Id="rId92" Type="http://schemas.openxmlformats.org/officeDocument/2006/relationships/image" Target="media/image33.png"/><Relationship Id="rId91" Type="http://schemas.openxmlformats.org/officeDocument/2006/relationships/image" Target="media/image32.png"/><Relationship Id="rId90" Type="http://schemas.openxmlformats.org/officeDocument/2006/relationships/image" Target="media/image31.png"/><Relationship Id="rId9" Type="http://schemas.openxmlformats.org/officeDocument/2006/relationships/theme" Target="theme/theme1.xml"/><Relationship Id="rId89" Type="http://schemas.openxmlformats.org/officeDocument/2006/relationships/image" Target="media/image30.png"/><Relationship Id="rId88" Type="http://schemas.openxmlformats.org/officeDocument/2006/relationships/image" Target="media/image29.png"/><Relationship Id="rId87" Type="http://schemas.openxmlformats.org/officeDocument/2006/relationships/image" Target="media/image28.png"/><Relationship Id="rId86" Type="http://schemas.openxmlformats.org/officeDocument/2006/relationships/image" Target="media/image27.png"/><Relationship Id="rId85" Type="http://schemas.openxmlformats.org/officeDocument/2006/relationships/chart" Target="charts/chart22.xml"/><Relationship Id="rId84" Type="http://schemas.openxmlformats.org/officeDocument/2006/relationships/image" Target="media/image26.png"/><Relationship Id="rId83" Type="http://schemas.openxmlformats.org/officeDocument/2006/relationships/image" Target="media/image25.png"/><Relationship Id="rId82" Type="http://schemas.openxmlformats.org/officeDocument/2006/relationships/image" Target="media/image24.png"/><Relationship Id="rId81" Type="http://schemas.openxmlformats.org/officeDocument/2006/relationships/image" Target="media/image23.jpeg"/><Relationship Id="rId80" Type="http://schemas.openxmlformats.org/officeDocument/2006/relationships/image" Target="media/image22.emf"/><Relationship Id="rId8" Type="http://schemas.openxmlformats.org/officeDocument/2006/relationships/footer" Target="footer3.xml"/><Relationship Id="rId79" Type="http://schemas.openxmlformats.org/officeDocument/2006/relationships/image" Target="media/image21.emf"/><Relationship Id="rId78" Type="http://schemas.openxmlformats.org/officeDocument/2006/relationships/image" Target="media/image20.png"/><Relationship Id="rId77" Type="http://schemas.openxmlformats.org/officeDocument/2006/relationships/image" Target="media/image19.png"/><Relationship Id="rId76" Type="http://schemas.openxmlformats.org/officeDocument/2006/relationships/image" Target="media/image18.png"/><Relationship Id="rId75" Type="http://schemas.openxmlformats.org/officeDocument/2006/relationships/diagramColors" Target="diagrams/colors7.xml"/><Relationship Id="rId74" Type="http://schemas.openxmlformats.org/officeDocument/2006/relationships/diagramQuickStyle" Target="diagrams/quickStyle7.xml"/><Relationship Id="rId73" Type="http://schemas.openxmlformats.org/officeDocument/2006/relationships/diagramLayout" Target="diagrams/layout7.xml"/><Relationship Id="rId72" Type="http://schemas.openxmlformats.org/officeDocument/2006/relationships/diagramData" Target="diagrams/data7.xml"/><Relationship Id="rId71" Type="http://schemas.openxmlformats.org/officeDocument/2006/relationships/image" Target="media/image17.bmp"/><Relationship Id="rId70" Type="http://schemas.openxmlformats.org/officeDocument/2006/relationships/diagramColors" Target="diagrams/colors6.xml"/><Relationship Id="rId7" Type="http://schemas.openxmlformats.org/officeDocument/2006/relationships/footer" Target="footer2.xml"/><Relationship Id="rId69" Type="http://schemas.openxmlformats.org/officeDocument/2006/relationships/diagramQuickStyle" Target="diagrams/quickStyle6.xml"/><Relationship Id="rId68" Type="http://schemas.openxmlformats.org/officeDocument/2006/relationships/diagramLayout" Target="diagrams/layout6.xml"/><Relationship Id="rId67" Type="http://schemas.openxmlformats.org/officeDocument/2006/relationships/diagramData" Target="diagrams/data6.xml"/><Relationship Id="rId66" Type="http://schemas.openxmlformats.org/officeDocument/2006/relationships/diagramColors" Target="diagrams/colors5.xml"/><Relationship Id="rId65" Type="http://schemas.openxmlformats.org/officeDocument/2006/relationships/diagramQuickStyle" Target="diagrams/quickStyle5.xml"/><Relationship Id="rId64" Type="http://schemas.openxmlformats.org/officeDocument/2006/relationships/diagramLayout" Target="diagrams/layout5.xml"/><Relationship Id="rId63" Type="http://schemas.openxmlformats.org/officeDocument/2006/relationships/diagramData" Target="diagrams/data5.xml"/><Relationship Id="rId62" Type="http://schemas.openxmlformats.org/officeDocument/2006/relationships/diagramColors" Target="diagrams/colors4.xml"/><Relationship Id="rId61" Type="http://schemas.openxmlformats.org/officeDocument/2006/relationships/diagramQuickStyle" Target="diagrams/quickStyle4.xml"/><Relationship Id="rId60" Type="http://schemas.openxmlformats.org/officeDocument/2006/relationships/diagramLayout" Target="diagrams/layout4.xml"/><Relationship Id="rId6" Type="http://schemas.openxmlformats.org/officeDocument/2006/relationships/footer" Target="footer1.xml"/><Relationship Id="rId59" Type="http://schemas.openxmlformats.org/officeDocument/2006/relationships/diagramData" Target="diagrams/data4.xml"/><Relationship Id="rId58" Type="http://schemas.openxmlformats.org/officeDocument/2006/relationships/diagramColors" Target="diagrams/colors3.xml"/><Relationship Id="rId57" Type="http://schemas.openxmlformats.org/officeDocument/2006/relationships/diagramQuickStyle" Target="diagrams/quickStyle3.xml"/><Relationship Id="rId56" Type="http://schemas.openxmlformats.org/officeDocument/2006/relationships/diagramLayout" Target="diagrams/layout3.xml"/><Relationship Id="rId55" Type="http://schemas.openxmlformats.org/officeDocument/2006/relationships/diagramData" Target="diagrams/data3.xml"/><Relationship Id="rId54" Type="http://schemas.openxmlformats.org/officeDocument/2006/relationships/chart" Target="charts/chart21.xml"/><Relationship Id="rId53" Type="http://schemas.openxmlformats.org/officeDocument/2006/relationships/diagramColors" Target="diagrams/colors2.xml"/><Relationship Id="rId52" Type="http://schemas.openxmlformats.org/officeDocument/2006/relationships/diagramQuickStyle" Target="diagrams/quickStyle2.xml"/><Relationship Id="rId51" Type="http://schemas.openxmlformats.org/officeDocument/2006/relationships/diagramLayout" Target="diagrams/layout2.xml"/><Relationship Id="rId50" Type="http://schemas.openxmlformats.org/officeDocument/2006/relationships/diagramData" Target="diagrams/data2.xml"/><Relationship Id="rId5" Type="http://schemas.openxmlformats.org/officeDocument/2006/relationships/header" Target="header3.xml"/><Relationship Id="rId49" Type="http://schemas.openxmlformats.org/officeDocument/2006/relationships/image" Target="media/image16.png"/><Relationship Id="rId48" Type="http://schemas.openxmlformats.org/officeDocument/2006/relationships/image" Target="media/image15.png"/><Relationship Id="rId47" Type="http://schemas.openxmlformats.org/officeDocument/2006/relationships/image" Target="media/image14.png"/><Relationship Id="rId46" Type="http://schemas.openxmlformats.org/officeDocument/2006/relationships/image" Target="media/image13.png"/><Relationship Id="rId45" Type="http://schemas.openxmlformats.org/officeDocument/2006/relationships/image" Target="media/image12.png"/><Relationship Id="rId44" Type="http://schemas.openxmlformats.org/officeDocument/2006/relationships/image" Target="media/image11.png"/><Relationship Id="rId43"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8.png"/><Relationship Id="rId40" Type="http://schemas.openxmlformats.org/officeDocument/2006/relationships/image" Target="media/image7.png"/><Relationship Id="rId4" Type="http://schemas.openxmlformats.org/officeDocument/2006/relationships/header" Target="header2.xml"/><Relationship Id="rId39" Type="http://schemas.openxmlformats.org/officeDocument/2006/relationships/image" Target="media/image6.png"/><Relationship Id="rId38" Type="http://schemas.openxmlformats.org/officeDocument/2006/relationships/image" Target="media/image5.png"/><Relationship Id="rId37" Type="http://schemas.openxmlformats.org/officeDocument/2006/relationships/chart" Target="charts/chart20.xml"/><Relationship Id="rId36" Type="http://schemas.openxmlformats.org/officeDocument/2006/relationships/chart" Target="charts/chart19.xml"/><Relationship Id="rId35" Type="http://schemas.openxmlformats.org/officeDocument/2006/relationships/chart" Target="charts/chart18.xml"/><Relationship Id="rId34" Type="http://schemas.openxmlformats.org/officeDocument/2006/relationships/chart" Target="charts/chart17.xml"/><Relationship Id="rId33" Type="http://schemas.openxmlformats.org/officeDocument/2006/relationships/chart" Target="charts/chart16.xml"/><Relationship Id="rId32" Type="http://schemas.openxmlformats.org/officeDocument/2006/relationships/chart" Target="charts/chart15.xml"/><Relationship Id="rId31" Type="http://schemas.openxmlformats.org/officeDocument/2006/relationships/chart" Target="charts/chart14.xml"/><Relationship Id="rId30" Type="http://schemas.openxmlformats.org/officeDocument/2006/relationships/chart" Target="charts/chart13.xml"/><Relationship Id="rId3" Type="http://schemas.openxmlformats.org/officeDocument/2006/relationships/header" Target="header1.xml"/><Relationship Id="rId29" Type="http://schemas.openxmlformats.org/officeDocument/2006/relationships/chart" Target="charts/chart12.xml"/><Relationship Id="rId28" Type="http://schemas.openxmlformats.org/officeDocument/2006/relationships/chart" Target="charts/chart11.xml"/><Relationship Id="rId27" Type="http://schemas.openxmlformats.org/officeDocument/2006/relationships/chart" Target="charts/chart10.xml"/><Relationship Id="rId26" Type="http://schemas.openxmlformats.org/officeDocument/2006/relationships/chart" Target="charts/chart9.xml"/><Relationship Id="rId25" Type="http://schemas.openxmlformats.org/officeDocument/2006/relationships/chart" Target="charts/chart8.xml"/><Relationship Id="rId24" Type="http://schemas.openxmlformats.org/officeDocument/2006/relationships/chart" Target="charts/chart7.xml"/><Relationship Id="rId23" Type="http://schemas.openxmlformats.org/officeDocument/2006/relationships/chart" Target="charts/chart6.xml"/><Relationship Id="rId22" Type="http://schemas.openxmlformats.org/officeDocument/2006/relationships/chart" Target="charts/chart5.xml"/><Relationship Id="rId21" Type="http://schemas.openxmlformats.org/officeDocument/2006/relationships/chart" Target="charts/chart4.xml"/><Relationship Id="rId20" Type="http://schemas.openxmlformats.org/officeDocument/2006/relationships/chart" Target="charts/chart3.xml"/><Relationship Id="rId2" Type="http://schemas.openxmlformats.org/officeDocument/2006/relationships/settings" Target="settings.xml"/><Relationship Id="rId19" Type="http://schemas.openxmlformats.org/officeDocument/2006/relationships/chart" Target="charts/chart2.xml"/><Relationship Id="rId18" Type="http://schemas.openxmlformats.org/officeDocument/2006/relationships/chart" Target="charts/chart1.xml"/><Relationship Id="rId17" Type="http://schemas.openxmlformats.org/officeDocument/2006/relationships/diagramColors" Target="diagrams/colors1.xml"/><Relationship Id="rId16" Type="http://schemas.openxmlformats.org/officeDocument/2006/relationships/diagramQuickStyle" Target="diagrams/quickStyle1.xml"/><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75.png"/><Relationship Id="rId155" Type="http://schemas.openxmlformats.org/officeDocument/2006/relationships/image" Target="media/image74.png"/><Relationship Id="rId154" Type="http://schemas.openxmlformats.org/officeDocument/2006/relationships/image" Target="media/image73.png"/><Relationship Id="rId153" Type="http://schemas.openxmlformats.org/officeDocument/2006/relationships/image" Target="media/image72.png"/><Relationship Id="rId152" Type="http://schemas.openxmlformats.org/officeDocument/2006/relationships/image" Target="media/image71.png"/><Relationship Id="rId151" Type="http://schemas.openxmlformats.org/officeDocument/2006/relationships/image" Target="media/image70.png"/><Relationship Id="rId150" Type="http://schemas.openxmlformats.org/officeDocument/2006/relationships/image" Target="media/image69.png"/><Relationship Id="rId15" Type="http://schemas.openxmlformats.org/officeDocument/2006/relationships/diagramLayout" Target="diagrams/layout1.xml"/><Relationship Id="rId149" Type="http://schemas.openxmlformats.org/officeDocument/2006/relationships/image" Target="media/image68.png"/><Relationship Id="rId148" Type="http://schemas.openxmlformats.org/officeDocument/2006/relationships/image" Target="media/image67.png"/><Relationship Id="rId147" Type="http://schemas.openxmlformats.org/officeDocument/2006/relationships/image" Target="media/image66.png"/><Relationship Id="rId146" Type="http://schemas.openxmlformats.org/officeDocument/2006/relationships/image" Target="media/image65.png"/><Relationship Id="rId145" Type="http://schemas.openxmlformats.org/officeDocument/2006/relationships/image" Target="media/image64.png"/><Relationship Id="rId144" Type="http://schemas.openxmlformats.org/officeDocument/2006/relationships/image" Target="media/image63.png"/><Relationship Id="rId143" Type="http://schemas.openxmlformats.org/officeDocument/2006/relationships/image" Target="media/image62.png"/><Relationship Id="rId142" Type="http://schemas.openxmlformats.org/officeDocument/2006/relationships/image" Target="media/image61.png"/><Relationship Id="rId141" Type="http://schemas.openxmlformats.org/officeDocument/2006/relationships/image" Target="media/image60.png"/><Relationship Id="rId140" Type="http://schemas.openxmlformats.org/officeDocument/2006/relationships/image" Target="media/image59.png"/><Relationship Id="rId14" Type="http://schemas.openxmlformats.org/officeDocument/2006/relationships/diagramData" Target="diagrams/data1.xml"/><Relationship Id="rId139" Type="http://schemas.openxmlformats.org/officeDocument/2006/relationships/image" Target="media/image58.png"/><Relationship Id="rId138" Type="http://schemas.openxmlformats.org/officeDocument/2006/relationships/image" Target="media/image57.png"/><Relationship Id="rId137" Type="http://schemas.openxmlformats.org/officeDocument/2006/relationships/image" Target="media/image56.png"/><Relationship Id="rId136" Type="http://schemas.openxmlformats.org/officeDocument/2006/relationships/image" Target="media/image55.jpeg"/><Relationship Id="rId135" Type="http://schemas.microsoft.com/office/2007/relationships/hdphoto" Target="media/hdphoto2.wdp"/><Relationship Id="rId134" Type="http://schemas.openxmlformats.org/officeDocument/2006/relationships/image" Target="media/image54.png"/><Relationship Id="rId133" Type="http://schemas.microsoft.com/office/2007/relationships/hdphoto" Target="media/hdphoto1.wdp"/><Relationship Id="rId132" Type="http://schemas.openxmlformats.org/officeDocument/2006/relationships/image" Target="media/image53.png"/><Relationship Id="rId131" Type="http://schemas.openxmlformats.org/officeDocument/2006/relationships/diagramColors" Target="diagrams/colors12.xml"/><Relationship Id="rId130" Type="http://schemas.openxmlformats.org/officeDocument/2006/relationships/diagramQuickStyle" Target="diagrams/quickStyle12.xml"/><Relationship Id="rId13" Type="http://schemas.openxmlformats.org/officeDocument/2006/relationships/image" Target="media/image4.png"/><Relationship Id="rId129" Type="http://schemas.openxmlformats.org/officeDocument/2006/relationships/diagramLayout" Target="diagrams/layout12.xml"/><Relationship Id="rId128" Type="http://schemas.openxmlformats.org/officeDocument/2006/relationships/diagramData" Target="diagrams/data12.xml"/><Relationship Id="rId127" Type="http://schemas.openxmlformats.org/officeDocument/2006/relationships/diagramColors" Target="diagrams/colors11.xml"/><Relationship Id="rId126" Type="http://schemas.openxmlformats.org/officeDocument/2006/relationships/diagramQuickStyle" Target="diagrams/quickStyle11.xml"/><Relationship Id="rId125" Type="http://schemas.openxmlformats.org/officeDocument/2006/relationships/diagramLayout" Target="diagrams/layout11.xml"/><Relationship Id="rId124" Type="http://schemas.openxmlformats.org/officeDocument/2006/relationships/diagramData" Target="diagrams/data11.xml"/><Relationship Id="rId123" Type="http://schemas.openxmlformats.org/officeDocument/2006/relationships/image" Target="media/image52.jpeg"/><Relationship Id="rId122" Type="http://schemas.openxmlformats.org/officeDocument/2006/relationships/image" Target="media/image51.jpeg"/><Relationship Id="rId121" Type="http://schemas.openxmlformats.org/officeDocument/2006/relationships/image" Target="media/image50.png"/><Relationship Id="rId120" Type="http://schemas.openxmlformats.org/officeDocument/2006/relationships/image" Target="media/image49.png"/><Relationship Id="rId12" Type="http://schemas.openxmlformats.org/officeDocument/2006/relationships/image" Target="media/image3.png"/><Relationship Id="rId119" Type="http://schemas.openxmlformats.org/officeDocument/2006/relationships/image" Target="media/image48.png"/><Relationship Id="rId118" Type="http://schemas.openxmlformats.org/officeDocument/2006/relationships/image" Target="media/image47.png"/><Relationship Id="rId117" Type="http://schemas.openxmlformats.org/officeDocument/2006/relationships/diagramColors" Target="diagrams/colors10.xml"/><Relationship Id="rId116" Type="http://schemas.openxmlformats.org/officeDocument/2006/relationships/diagramQuickStyle" Target="diagrams/quickStyle10.xml"/><Relationship Id="rId115" Type="http://schemas.openxmlformats.org/officeDocument/2006/relationships/diagramLayout" Target="diagrams/layout10.xml"/><Relationship Id="rId114" Type="http://schemas.openxmlformats.org/officeDocument/2006/relationships/diagramData" Target="diagrams/data10.xml"/><Relationship Id="rId113" Type="http://schemas.openxmlformats.org/officeDocument/2006/relationships/image" Target="media/image46.png"/><Relationship Id="rId112" Type="http://schemas.openxmlformats.org/officeDocument/2006/relationships/diagramColors" Target="diagrams/colors9.xml"/><Relationship Id="rId111" Type="http://schemas.openxmlformats.org/officeDocument/2006/relationships/diagramQuickStyle" Target="diagrams/quickStyle9.xml"/><Relationship Id="rId110" Type="http://schemas.openxmlformats.org/officeDocument/2006/relationships/diagramLayout" Target="diagrams/layout9.xml"/><Relationship Id="rId11" Type="http://schemas.openxmlformats.org/officeDocument/2006/relationships/image" Target="media/image2.jpeg"/><Relationship Id="rId109" Type="http://schemas.openxmlformats.org/officeDocument/2006/relationships/diagramData" Target="diagrams/data9.xml"/><Relationship Id="rId108" Type="http://schemas.openxmlformats.org/officeDocument/2006/relationships/image" Target="media/image45.png"/><Relationship Id="rId107" Type="http://schemas.openxmlformats.org/officeDocument/2006/relationships/diagramColors" Target="diagrams/colors8.xml"/><Relationship Id="rId106" Type="http://schemas.openxmlformats.org/officeDocument/2006/relationships/diagramQuickStyle" Target="diagrams/quickStyle8.xml"/><Relationship Id="rId105" Type="http://schemas.openxmlformats.org/officeDocument/2006/relationships/diagramLayout" Target="diagrams/layout8.xml"/><Relationship Id="rId104" Type="http://schemas.openxmlformats.org/officeDocument/2006/relationships/diagramData" Target="diagrams/data8.xml"/><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image" Target="media/image1.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C:\Users\LYX\AppData\Local\Temp\tmp001.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3.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15.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18.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Workbook7.xlsx"/></Relationships>
</file>

<file path=word/charts/_rels/chart2.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2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D:\wzsy_model\wzsy_model\cx_20_1.csv" TargetMode="External"/></Relationships>
</file>

<file path=word/charts/_rels/chart22.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3.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Workbook4.xlsx"/></Relationships>
</file>

<file path=word/charts/_rels/chart5.xml.rels><?xml version="1.0" encoding="UTF-8" standalone="yes"?>
<Relationships xmlns="http://schemas.openxmlformats.org/package/2006/relationships"><Relationship Id="rId1" Type="http://schemas.openxmlformats.org/officeDocument/2006/relationships/oleObject" Target="C:\Users\Administrator\Desktop\tmp001.xls" TargetMode="External"/></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8.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C:\Users\LYX\Desktop\&#24191;&#19996;&#32479;&#35745;\&#24179;&#23433;&#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2000" b="0" i="0" u="none" strike="noStrike" kern="1200" cap="none" spc="0" normalizeH="0" baseline="0">
                <a:solidFill>
                  <a:schemeClr val="tx1">
                    <a:lumMod val="65000"/>
                    <a:lumOff val="35000"/>
                  </a:schemeClr>
                </a:solidFill>
                <a:latin typeface="+mj-lt"/>
                <a:ea typeface="+mj-ea"/>
                <a:cs typeface="+mj-cs"/>
              </a:defRPr>
            </a:pPr>
            <a:r>
              <a:rPr lang="zh-CN" sz="1050">
                <a:latin typeface="仿宋" panose="02010609060101010101" pitchFamily="3" charset="-122"/>
                <a:ea typeface="仿宋" panose="02010609060101010101" pitchFamily="3" charset="-122"/>
              </a:rPr>
              <a:t>广东总企业户数</a:t>
            </a:r>
            <a:endParaRPr lang="zh-CN"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'SQL Results'!$C$1</c:f>
              <c:strCache>
                <c:ptCount val="1"/>
                <c:pt idx="0">
                  <c:v>企业户数</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'SQL Results'!$B$2:$B$4</c:f>
              <c:strCache>
                <c:ptCount val="3"/>
                <c:pt idx="0">
                  <c:v>双定户</c:v>
                </c:pt>
                <c:pt idx="1">
                  <c:v>一般纳税人</c:v>
                </c:pt>
                <c:pt idx="2">
                  <c:v>小规模纳税人</c:v>
                </c:pt>
              </c:strCache>
            </c:strRef>
          </c:cat>
          <c:val>
            <c:numRef>
              <c:f>'SQL Results'!$C$2:$C$4</c:f>
              <c:numCache>
                <c:formatCode>General</c:formatCode>
                <c:ptCount val="3"/>
                <c:pt idx="0" c:formatCode="General">
                  <c:v>1332990</c:v>
                </c:pt>
                <c:pt idx="1" c:formatCode="General">
                  <c:v>808103</c:v>
                </c:pt>
                <c:pt idx="2" c:formatCode="General">
                  <c:v>2362124</c:v>
                </c:pt>
              </c:numCache>
            </c:numRef>
          </c:val>
        </c:ser>
        <c:dLbls>
          <c:dLblPos val="outEnd"/>
          <c:showLegendKey val="0"/>
          <c:showVal val="0"/>
          <c:showCatName val="0"/>
          <c:showSerName val="0"/>
          <c:showPercent val="0"/>
          <c:showBubbleSize val="0"/>
        </c:dLbls>
        <c:gapWidth val="199"/>
        <c:axId val="711687008"/>
        <c:axId val="711681408"/>
      </c:barChart>
      <c:catAx>
        <c:axId val="711687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cap="none" spc="0" normalizeH="0" baseline="0">
                <a:solidFill>
                  <a:schemeClr val="tx1">
                    <a:lumMod val="65000"/>
                    <a:lumOff val="35000"/>
                  </a:schemeClr>
                </a:solidFill>
                <a:latin typeface="+mn-lt"/>
                <a:ea typeface="+mn-ea"/>
                <a:cs typeface="+mn-cs"/>
              </a:defRPr>
            </a:pPr>
          </a:p>
        </c:txPr>
        <c:crossAx val="711681408"/>
        <c:crosses val="autoZero"/>
        <c:auto val="1"/>
        <c:lblAlgn val="ctr"/>
        <c:lblOffset val="100"/>
        <c:tickMarkSkip val="1"/>
        <c:noMultiLvlLbl val="0"/>
      </c:catAx>
      <c:valAx>
        <c:axId val="71168140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minorGridlines>
          <c:spPr>
            <a:noFill/>
            <a:ln w="9525" cap="flat" cmpd="sng" algn="ctr">
              <a:solidFill>
                <a:schemeClr val="tx1">
                  <a:lumMod val="5000"/>
                  <a:lumOff val="95000"/>
                </a:schemeClr>
              </a:solidFill>
              <a:prstDash val="solid"/>
              <a:round/>
            </a:ln>
            <a:effectLst/>
          </c:spPr>
        </c:min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1687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sz="1050">
                <a:latin typeface="仿宋" panose="02010609060101010101" pitchFamily="3" charset="-122"/>
                <a:ea typeface="仿宋" panose="02010609060101010101" pitchFamily="3" charset="-122"/>
              </a:rPr>
              <a:t>纳税</a:t>
            </a:r>
            <a:r>
              <a:rPr lang="zh-CN" altLang="en-US" sz="1050">
                <a:latin typeface="仿宋" panose="02010609060101010101" pitchFamily="3" charset="-122"/>
                <a:ea typeface="仿宋" panose="02010609060101010101" pitchFamily="3" charset="-122"/>
              </a:rPr>
              <a:t>总</a:t>
            </a:r>
            <a:r>
              <a:rPr lang="zh-CN" sz="1050">
                <a:latin typeface="仿宋" panose="02010609060101010101" pitchFamily="3" charset="-122"/>
                <a:ea typeface="仿宋" panose="02010609060101010101" pitchFamily="3" charset="-122"/>
              </a:rPr>
              <a:t>额分布</a:t>
            </a:r>
            <a:endParaRPr lang="zh-CN" sz="1050">
              <a:latin typeface="仿宋" panose="02010609060101010101" pitchFamily="3" charset="-122"/>
              <a:ea typeface="仿宋" panose="02010609060101010101" pitchFamily="3" charset="-122"/>
            </a:endParaRPr>
          </a:p>
        </c:rich>
      </c:tx>
      <c:layout>
        <c:manualLayout>
          <c:xMode val="edge"/>
          <c:yMode val="edge"/>
          <c:x val="0.426388888888889"/>
          <c:y val="0.0347222222222223"/>
        </c:manualLayout>
      </c:layout>
      <c:overlay val="0"/>
      <c:spPr>
        <a:noFill/>
        <a:ln>
          <a:noFill/>
        </a:ln>
        <a:effectLst/>
      </c:spPr>
    </c:title>
    <c:autoTitleDeleted val="0"/>
    <c:plotArea>
      <c:layout>
        <c:manualLayout>
          <c:layoutTarget val="inner"/>
          <c:xMode val="edge"/>
          <c:yMode val="edge"/>
          <c:x val="0.353076771653543"/>
          <c:y val="0.152615923009624"/>
          <c:w val="0.354957567804024"/>
          <c:h val="0.591595946340041"/>
        </c:manualLayout>
      </c:layout>
      <c:pieChart>
        <c:varyColors val="1"/>
        <c:ser>
          <c:idx val="0"/>
          <c:order val="0"/>
          <c:tx>
            <c:strRef>
              <c:f>'17年纳税额'!$B$1</c:f>
              <c:strCache>
                <c:ptCount val="1"/>
                <c:pt idx="0">
                  <c:v>数量</c:v>
                </c:pt>
              </c:strCache>
            </c:strRef>
          </c:tx>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'17年纳税额'!$A$2:$A$7</c:f>
              <c:strCache>
                <c:ptCount val="6"/>
                <c:pt idx="0">
                  <c:v> [0,5000)</c:v>
                </c:pt>
                <c:pt idx="1">
                  <c:v>[5000,10000) </c:v>
                </c:pt>
                <c:pt idx="2">
                  <c:v>[10000,30000) </c:v>
                </c:pt>
                <c:pt idx="3">
                  <c:v>[30000,50000) </c:v>
                </c:pt>
                <c:pt idx="4">
                  <c:v>[50000,100000) </c:v>
                </c:pt>
                <c:pt idx="5">
                  <c:v>大于10万</c:v>
                </c:pt>
              </c:strCache>
            </c:strRef>
          </c:cat>
          <c:val>
            <c:numRef>
              <c:f>'17年纳税额'!$B$2:$B$7</c:f>
              <c:numCache>
                <c:formatCode>General</c:formatCode>
                <c:ptCount val="6"/>
                <c:pt idx="0" c:formatCode="General">
                  <c:v>569242</c:v>
                </c:pt>
                <c:pt idx="1" c:formatCode="General">
                  <c:v>148977</c:v>
                </c:pt>
                <c:pt idx="2" c:formatCode="General">
                  <c:v>314116</c:v>
                </c:pt>
                <c:pt idx="3" c:formatCode="General">
                  <c:v>97733</c:v>
                </c:pt>
                <c:pt idx="4" c:formatCode="General">
                  <c:v>122594</c:v>
                </c:pt>
                <c:pt idx="5" c:formatCode="General">
                  <c:v>257528</c:v>
                </c:pt>
              </c:numCache>
            </c:numRef>
          </c:val>
        </c:ser>
        <c:dLbls>
          <c:dLblPos val="bestFit"/>
          <c:showLegendKey val="0"/>
          <c:showVal val="0"/>
          <c:showCatName val="0"/>
          <c:showSerName val="0"/>
          <c:showPercent val="1"/>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600" b="1" i="0" u="none" strike="noStrike" kern="1200" cap="none" spc="0" normalizeH="0" baseline="0">
                <a:solidFill>
                  <a:schemeClr val="dk1">
                    <a:lumMod val="50000"/>
                    <a:lumOff val="50000"/>
                  </a:schemeClr>
                </a:solidFill>
                <a:latin typeface="+mj-lt"/>
                <a:ea typeface="+mj-ea"/>
                <a:cs typeface="+mj-cs"/>
              </a:defRPr>
            </a:pPr>
            <a:r>
              <a:rPr lang="zh-CN" sz="1050">
                <a:latin typeface="仿宋" panose="02010609060101010101" pitchFamily="3" charset="-122"/>
                <a:ea typeface="仿宋" panose="02010609060101010101" pitchFamily="3" charset="-122"/>
              </a:rPr>
              <a:t>增值税纳税额分布</a:t>
            </a:r>
            <a:endParaRPr lang="zh-CN"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增值税纳税额!$B$1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dk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dk1">
                          <a:lumMod val="35000"/>
                          <a:lumOff val="65000"/>
                        </a:schemeClr>
                      </a:solidFill>
                      <a:prstDash val="solid"/>
                      <a:round/>
                    </a:ln>
                    <a:effectLst/>
                  </c:spPr>
                </c15:leaderLines>
              </c:ext>
            </c:extLst>
          </c:dLbls>
          <c:cat>
            <c:strRef>
              <c:f>增值税纳税额!$A$2:$A$7</c:f>
              <c:strCache>
                <c:ptCount val="6"/>
                <c:pt idx="0">
                  <c:v> [0,5000)</c:v>
                </c:pt>
                <c:pt idx="1">
                  <c:v>[5000,10000) </c:v>
                </c:pt>
                <c:pt idx="2">
                  <c:v>[10000,30000) </c:v>
                </c:pt>
                <c:pt idx="3">
                  <c:v>[30000,50000) </c:v>
                </c:pt>
                <c:pt idx="4">
                  <c:v>[50000,100000) </c:v>
                </c:pt>
                <c:pt idx="5">
                  <c:v>大于10万</c:v>
                </c:pt>
              </c:strCache>
            </c:strRef>
          </c:cat>
          <c:val>
            <c:numRef>
              <c:f>增值税纳税额!$B$2:$B$7</c:f>
              <c:numCache>
                <c:formatCode>General</c:formatCode>
                <c:ptCount val="6"/>
                <c:pt idx="0" c:formatCode="General">
                  <c:v>604678</c:v>
                </c:pt>
                <c:pt idx="1" c:formatCode="General">
                  <c:v>146483</c:v>
                </c:pt>
                <c:pt idx="2" c:formatCode="General">
                  <c:v>307199</c:v>
                </c:pt>
                <c:pt idx="3" c:formatCode="General">
                  <c:v>95466</c:v>
                </c:pt>
                <c:pt idx="4" c:formatCode="General">
                  <c:v>118818</c:v>
                </c:pt>
                <c:pt idx="5" c:formatCode="General">
                  <c:v>237546</c:v>
                </c:pt>
              </c:numCache>
            </c:numRef>
          </c:val>
        </c:ser>
        <c:dLbls>
          <c:dLblPos val="outEnd"/>
          <c:showLegendKey val="0"/>
          <c:showVal val="0"/>
          <c:showCatName val="0"/>
          <c:showSerName val="0"/>
          <c:showPercent val="0"/>
          <c:showBubbleSize val="0"/>
        </c:dLbls>
        <c:gapWidth val="267"/>
        <c:overlap val="-43"/>
        <c:axId val="580461520"/>
        <c:axId val="580464320"/>
      </c:barChart>
      <c:catAx>
        <c:axId val="580461520"/>
        <c:scaling>
          <c:orientation val="minMax"/>
        </c:scaling>
        <c:delete val="0"/>
        <c:axPos val="b"/>
        <c:majorGridlines>
          <c:spPr>
            <a:noFill/>
            <a:ln w="9525" cap="flat" cmpd="sng" algn="ctr">
              <a:solidFill>
                <a:schemeClr val="dk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cap="none" spc="0" normalizeH="0" baseline="0">
                <a:solidFill>
                  <a:schemeClr val="dk1">
                    <a:lumMod val="65000"/>
                    <a:lumOff val="35000"/>
                  </a:schemeClr>
                </a:solidFill>
                <a:latin typeface="+mn-lt"/>
                <a:ea typeface="+mn-ea"/>
                <a:cs typeface="+mn-cs"/>
              </a:defRPr>
            </a:pPr>
          </a:p>
        </c:txPr>
        <c:crossAx val="580464320"/>
        <c:crosses val="autoZero"/>
        <c:auto val="1"/>
        <c:lblAlgn val="ctr"/>
        <c:lblOffset val="100"/>
        <c:tickMarkSkip val="1"/>
        <c:noMultiLvlLbl val="0"/>
      </c:catAx>
      <c:valAx>
        <c:axId val="580464320"/>
        <c:scaling>
          <c:orientation val="minMax"/>
        </c:scaling>
        <c:delete val="0"/>
        <c:axPos val="l"/>
        <c:majorGridlines>
          <c:spPr>
            <a:noFill/>
            <a:ln w="9525" cap="flat" cmpd="sng" algn="ctr">
              <a:solidFill>
                <a:schemeClr val="dk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p>
        </c:txPr>
        <c:crossAx val="58046152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企业所得税分布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manualLayout>
          <c:layoutTarget val="inner"/>
          <c:xMode val="edge"/>
          <c:yMode val="edge"/>
          <c:x val="0.124358705161855"/>
          <c:y val="0.176851851851852"/>
          <c:w val="0.839530183727034"/>
          <c:h val="0.534455016039662"/>
        </c:manualLayout>
      </c:layout>
      <c:barChart>
        <c:barDir val="col"/>
        <c:grouping val="clustered"/>
        <c:varyColors val="0"/>
        <c:ser>
          <c:idx val="0"/>
          <c:order val="0"/>
          <c:tx>
            <c:strRef>
              <c:f>企业所得税分布!$B$1</c:f>
              <c:strCache>
                <c:ptCount val="1"/>
                <c:pt idx="0">
                  <c:v>数量</c:v>
                </c:pt>
              </c:strCache>
            </c:strRef>
          </c:tx>
          <c:spPr>
            <a:solidFill>
              <a:schemeClr val="accent1"/>
            </a:solidFill>
            <a:ln>
              <a:noFill/>
            </a:ln>
            <a:effectLst/>
          </c:spPr>
          <c:invertIfNegative val="0"/>
          <c:cat>
            <c:strRef>
              <c:f>企业所得税分布!$A$2:$A$9</c:f>
              <c:strCache>
                <c:ptCount val="8"/>
                <c:pt idx="0">
                  <c:v> [0,1000)</c:v>
                </c:pt>
                <c:pt idx="1">
                  <c:v>[1000,3000) </c:v>
                </c:pt>
                <c:pt idx="2">
                  <c:v>[3000,5000) </c:v>
                </c:pt>
                <c:pt idx="3">
                  <c:v>[5000,10000) </c:v>
                </c:pt>
                <c:pt idx="4">
                  <c:v>[10000,30000) </c:v>
                </c:pt>
                <c:pt idx="5">
                  <c:v>[30000,50000) </c:v>
                </c:pt>
                <c:pt idx="6">
                  <c:v>[50000,100000) </c:v>
                </c:pt>
                <c:pt idx="7">
                  <c:v>大于10万</c:v>
                </c:pt>
              </c:strCache>
            </c:strRef>
          </c:cat>
          <c:val>
            <c:numRef>
              <c:f>企业所得税分布!$B$2:$B$9</c:f>
              <c:numCache>
                <c:formatCode>General</c:formatCode>
                <c:ptCount val="8"/>
                <c:pt idx="0" c:formatCode="General">
                  <c:v>1072108</c:v>
                </c:pt>
                <c:pt idx="1" c:formatCode="General">
                  <c:v>144847</c:v>
                </c:pt>
                <c:pt idx="2" c:formatCode="General">
                  <c:v>59116</c:v>
                </c:pt>
                <c:pt idx="3" c:formatCode="General">
                  <c:v>69891</c:v>
                </c:pt>
                <c:pt idx="4" c:formatCode="General">
                  <c:v>81230</c:v>
                </c:pt>
                <c:pt idx="5" c:formatCode="General">
                  <c:v>30924</c:v>
                </c:pt>
                <c:pt idx="6" c:formatCode="General">
                  <c:v>7970</c:v>
                </c:pt>
                <c:pt idx="7" c:formatCode="General">
                  <c:v>44104</c:v>
                </c:pt>
              </c:numCache>
            </c:numRef>
          </c:val>
        </c:ser>
        <c:dLbls>
          <c:dLblPos val="outEnd"/>
          <c:showLegendKey val="0"/>
          <c:showVal val="0"/>
          <c:showCatName val="0"/>
          <c:showSerName val="0"/>
          <c:showPercent val="0"/>
          <c:showBubbleSize val="0"/>
        </c:dLbls>
        <c:gapWidth val="219"/>
        <c:overlap val="-27"/>
        <c:axId val="580451440"/>
        <c:axId val="580463760"/>
      </c:barChart>
      <c:catAx>
        <c:axId val="580451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80463760"/>
        <c:crosses val="autoZero"/>
        <c:auto val="1"/>
        <c:lblAlgn val="ctr"/>
        <c:lblOffset val="100"/>
        <c:tickMarkSkip val="1"/>
        <c:noMultiLvlLbl val="0"/>
      </c:catAx>
      <c:valAx>
        <c:axId val="580463760"/>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80451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企业纳税额增速分布</a:t>
            </a:r>
            <a:endParaRPr lang="en-US" altLang="zh-CN"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纳税额增速!$D$1</c:f>
              <c:strCache>
                <c:ptCount val="1"/>
                <c:pt idx="0">
                  <c:v>企业数量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纳税额增速!$C$2:$C$9</c:f>
              <c:strCache>
                <c:ptCount val="8"/>
                <c:pt idx="0">
                  <c:v>降幅超过50%</c:v>
                </c:pt>
                <c:pt idx="1">
                  <c:v> [-50%,0)</c:v>
                </c:pt>
                <c:pt idx="2">
                  <c:v>[0,30%)</c:v>
                </c:pt>
                <c:pt idx="3">
                  <c:v>[30%,60%) </c:v>
                </c:pt>
                <c:pt idx="4">
                  <c:v>[60%,100%) </c:v>
                </c:pt>
                <c:pt idx="5">
                  <c:v>[100%,200%) </c:v>
                </c:pt>
                <c:pt idx="6">
                  <c:v>[200%,10000%) </c:v>
                </c:pt>
                <c:pt idx="7">
                  <c:v>增幅超过10倍</c:v>
                </c:pt>
              </c:strCache>
            </c:strRef>
          </c:cat>
          <c:val>
            <c:numRef>
              <c:f>纳税额增速!$D$2:$D$9</c:f>
              <c:numCache>
                <c:formatCode>General</c:formatCode>
                <c:ptCount val="8"/>
                <c:pt idx="0" c:formatCode="General">
                  <c:v>215212</c:v>
                </c:pt>
                <c:pt idx="1" c:formatCode="General">
                  <c:v>208389</c:v>
                </c:pt>
                <c:pt idx="2" c:formatCode="General">
                  <c:v>190108</c:v>
                </c:pt>
                <c:pt idx="3" c:formatCode="General">
                  <c:v>116509</c:v>
                </c:pt>
                <c:pt idx="4" c:formatCode="General">
                  <c:v>90967</c:v>
                </c:pt>
                <c:pt idx="5" c:formatCode="General">
                  <c:v>103945</c:v>
                </c:pt>
                <c:pt idx="6" c:formatCode="General">
                  <c:v>130152</c:v>
                </c:pt>
                <c:pt idx="7" c:formatCode="General">
                  <c:v>60075</c:v>
                </c:pt>
              </c:numCache>
            </c:numRef>
          </c:val>
        </c:ser>
        <c:dLbls>
          <c:dLblPos val="outEnd"/>
          <c:showLegendKey val="0"/>
          <c:showVal val="1"/>
          <c:showCatName val="0"/>
          <c:showSerName val="0"/>
          <c:showPercent val="0"/>
          <c:showBubbleSize val="0"/>
        </c:dLbls>
        <c:gapWidth val="219"/>
        <c:overlap val="-27"/>
        <c:axId val="351652048"/>
        <c:axId val="351653728"/>
      </c:barChart>
      <c:catAx>
        <c:axId val="35165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1653728"/>
        <c:crosses val="autoZero"/>
        <c:auto val="1"/>
        <c:lblAlgn val="ctr"/>
        <c:lblOffset val="100"/>
        <c:tickMarkSkip val="1"/>
        <c:noMultiLvlLbl val="0"/>
      </c:catAx>
      <c:valAx>
        <c:axId val="35165372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1652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滞纳金次数分布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pieChart>
        <c:varyColors val="1"/>
        <c:ser>
          <c:idx val="0"/>
          <c:order val="0"/>
          <c:tx>
            <c:strRef>
              <c:f>滞纳金!$B$1</c:f>
              <c:strCache>
                <c:ptCount val="1"/>
                <c:pt idx="0">
                  <c:v>数量</c:v>
                </c:pt>
              </c:strCache>
            </c:strRef>
          </c:tx>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滞纳金!$A$2:$A$5</c:f>
              <c:strCache>
                <c:ptCount val="4"/>
                <c:pt idx="0">
                  <c:v>3-5次 </c:v>
                </c:pt>
                <c:pt idx="1">
                  <c:v>大于5</c:v>
                </c:pt>
                <c:pt idx="2">
                  <c:v>2次 </c:v>
                </c:pt>
                <c:pt idx="3">
                  <c:v> 1次</c:v>
                </c:pt>
              </c:strCache>
            </c:strRef>
          </c:cat>
          <c:val>
            <c:numRef>
              <c:f>滞纳金!$B$2:$B$5</c:f>
              <c:numCache>
                <c:formatCode>General</c:formatCode>
                <c:ptCount val="4"/>
                <c:pt idx="0" c:formatCode="General">
                  <c:v>28739</c:v>
                </c:pt>
                <c:pt idx="1" c:formatCode="General">
                  <c:v>7246</c:v>
                </c:pt>
                <c:pt idx="2" c:formatCode="General">
                  <c:v>49147</c:v>
                </c:pt>
                <c:pt idx="3" c:formatCode="General">
                  <c:v>173664</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84800061756986"/>
          <c:y val="0.337492972952849"/>
          <c:w val="0.117902080836067"/>
          <c:h val="0.334077931876248"/>
        </c:manualLayout>
      </c:layout>
      <c:overlay val="0"/>
      <c:spPr>
        <a:noFill/>
        <a:ln>
          <a:noFill/>
        </a:ln>
        <a:effectLst/>
      </c:spPr>
      <c:txPr>
        <a:bodyPr rot="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净利润分布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利润分布!$B$1</c:f>
              <c:strCache>
                <c:ptCount val="1"/>
                <c:pt idx="0">
                  <c:v>数量</c:v>
                </c:pt>
              </c:strCache>
            </c:strRef>
          </c:tx>
          <c:spPr>
            <a:solidFill>
              <a:schemeClr val="accent1"/>
            </a:solidFill>
            <a:ln>
              <a:noFill/>
            </a:ln>
            <a:effectLst/>
          </c:spPr>
          <c:invertIfNegative val="0"/>
          <c:cat>
            <c:strRef>
              <c:f>利润分布!$A$2:$A$7</c:f>
              <c:strCache>
                <c:ptCount val="6"/>
                <c:pt idx="0">
                  <c:v>小于等于0</c:v>
                </c:pt>
                <c:pt idx="1">
                  <c:v>(0,1万] </c:v>
                </c:pt>
                <c:pt idx="2">
                  <c:v>(1,5万] </c:v>
                </c:pt>
                <c:pt idx="3">
                  <c:v>(5,10万] </c:v>
                </c:pt>
                <c:pt idx="4">
                  <c:v>(10,100万]</c:v>
                </c:pt>
                <c:pt idx="5">
                  <c:v>大于100</c:v>
                </c:pt>
              </c:strCache>
            </c:strRef>
          </c:cat>
          <c:val>
            <c:numRef>
              <c:f>利润分布!$B$2:$B$7</c:f>
              <c:numCache>
                <c:formatCode>General</c:formatCode>
                <c:ptCount val="6"/>
                <c:pt idx="0" c:formatCode="General">
                  <c:v>835927</c:v>
                </c:pt>
                <c:pt idx="1" c:formatCode="General">
                  <c:v>198185</c:v>
                </c:pt>
                <c:pt idx="2" c:formatCode="General">
                  <c:v>141943</c:v>
                </c:pt>
                <c:pt idx="3" c:formatCode="General">
                  <c:v>59060</c:v>
                </c:pt>
                <c:pt idx="4" c:formatCode="General">
                  <c:v>109941</c:v>
                </c:pt>
                <c:pt idx="5" c:formatCode="General">
                  <c:v>33591</c:v>
                </c:pt>
              </c:numCache>
            </c:numRef>
          </c:val>
        </c:ser>
        <c:dLbls>
          <c:dLblPos val="outEnd"/>
          <c:showLegendKey val="0"/>
          <c:showVal val="0"/>
          <c:showCatName val="0"/>
          <c:showSerName val="0"/>
          <c:showPercent val="0"/>
          <c:showBubbleSize val="0"/>
        </c:dLbls>
        <c:gapWidth val="219"/>
        <c:overlap val="-27"/>
        <c:axId val="202620256"/>
        <c:axId val="913640048"/>
      </c:barChart>
      <c:catAx>
        <c:axId val="202620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13640048"/>
        <c:crosses val="autoZero"/>
        <c:auto val="1"/>
        <c:lblAlgn val="ctr"/>
        <c:lblOffset val="100"/>
        <c:tickMarkSkip val="1"/>
        <c:noMultiLvlLbl val="0"/>
      </c:catAx>
      <c:valAx>
        <c:axId val="91364004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2620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资产负债率分布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资产负债率!$E$1</c:f>
              <c:strCache>
                <c:ptCount val="1"/>
                <c:pt idx="0">
                  <c:v>数量</c:v>
                </c:pt>
              </c:strCache>
            </c:strRef>
          </c:tx>
          <c:spPr>
            <a:solidFill>
              <a:schemeClr val="accent1"/>
            </a:solidFill>
            <a:ln>
              <a:noFill/>
            </a:ln>
            <a:effectLst/>
          </c:spPr>
          <c:invertIfNegative val="0"/>
          <c:cat>
            <c:strRef>
              <c:f>资产负债率!$D$2:$D$8</c:f>
              <c:strCache>
                <c:ptCount val="7"/>
                <c:pt idx="0">
                  <c:v>小于0</c:v>
                </c:pt>
                <c:pt idx="1">
                  <c:v>(0,0.5] </c:v>
                </c:pt>
                <c:pt idx="2">
                  <c:v>(0.5,1] </c:v>
                </c:pt>
                <c:pt idx="3">
                  <c:v>(1,5] </c:v>
                </c:pt>
                <c:pt idx="4">
                  <c:v>(5,10] </c:v>
                </c:pt>
                <c:pt idx="5">
                  <c:v>大于10</c:v>
                </c:pt>
                <c:pt idx="6">
                  <c:v>其他</c:v>
                </c:pt>
              </c:strCache>
            </c:strRef>
          </c:cat>
          <c:val>
            <c:numRef>
              <c:f>资产负债率!$E$2:$E$8</c:f>
              <c:numCache>
                <c:formatCode>General</c:formatCode>
                <c:ptCount val="7"/>
                <c:pt idx="0" c:formatCode="General">
                  <c:v>18198</c:v>
                </c:pt>
                <c:pt idx="1" c:formatCode="General">
                  <c:v>189813</c:v>
                </c:pt>
                <c:pt idx="2" c:formatCode="General">
                  <c:v>298979</c:v>
                </c:pt>
                <c:pt idx="3" c:formatCode="General">
                  <c:v>317169</c:v>
                </c:pt>
                <c:pt idx="4" c:formatCode="General">
                  <c:v>36946</c:v>
                </c:pt>
                <c:pt idx="5" c:formatCode="General">
                  <c:v>51315</c:v>
                </c:pt>
                <c:pt idx="6" c:formatCode="General">
                  <c:v>65291</c:v>
                </c:pt>
              </c:numCache>
            </c:numRef>
          </c:val>
        </c:ser>
        <c:dLbls>
          <c:dLblPos val="outEnd"/>
          <c:showLegendKey val="0"/>
          <c:showVal val="0"/>
          <c:showCatName val="0"/>
          <c:showSerName val="0"/>
          <c:showPercent val="0"/>
          <c:showBubbleSize val="0"/>
        </c:dLbls>
        <c:gapWidth val="219"/>
        <c:overlap val="-27"/>
        <c:axId val="457705056"/>
        <c:axId val="457706736"/>
      </c:barChart>
      <c:catAx>
        <c:axId val="457705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7706736"/>
        <c:crosses val="autoZero"/>
        <c:auto val="1"/>
        <c:lblAlgn val="ctr"/>
        <c:lblOffset val="100"/>
        <c:tickMarkSkip val="1"/>
        <c:noMultiLvlLbl val="0"/>
      </c:catAx>
      <c:valAx>
        <c:axId val="457706736"/>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7705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违法违章类型分布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Sheet9!$B$1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Sheet9!$A$2:$A$9</c:f>
              <c:strCache>
                <c:ptCount val="8"/>
                <c:pt idx="0">
                  <c:v>发票违法</c:v>
                </c:pt>
                <c:pt idx="1">
                  <c:v>税务机关执法不当</c:v>
                </c:pt>
                <c:pt idx="2">
                  <c:v>税收政策例外</c:v>
                </c:pt>
                <c:pt idx="3">
                  <c:v>非主观故意违法</c:v>
                </c:pt>
                <c:pt idx="4">
                  <c:v>逃避缴纳税款</c:v>
                </c:pt>
                <c:pt idx="5">
                  <c:v>其他违法</c:v>
                </c:pt>
                <c:pt idx="6">
                  <c:v>骗税</c:v>
                </c:pt>
                <c:pt idx="7">
                  <c:v>违反税收管理</c:v>
                </c:pt>
              </c:strCache>
            </c:strRef>
          </c:cat>
          <c:val>
            <c:numRef>
              <c:f>Sheet9!$B$2:$B$9</c:f>
              <c:numCache>
                <c:formatCode>General</c:formatCode>
                <c:ptCount val="8"/>
                <c:pt idx="0" c:formatCode="General">
                  <c:v>160986</c:v>
                </c:pt>
                <c:pt idx="1" c:formatCode="General">
                  <c:v>2</c:v>
                </c:pt>
                <c:pt idx="2" c:formatCode="General">
                  <c:v>2</c:v>
                </c:pt>
                <c:pt idx="3" c:formatCode="General">
                  <c:v>40</c:v>
                </c:pt>
                <c:pt idx="4" c:formatCode="General">
                  <c:v>682</c:v>
                </c:pt>
                <c:pt idx="5" c:formatCode="General">
                  <c:v>15534</c:v>
                </c:pt>
                <c:pt idx="6" c:formatCode="General">
                  <c:v>4</c:v>
                </c:pt>
                <c:pt idx="7" c:formatCode="General">
                  <c:v>2337024</c:v>
                </c:pt>
              </c:numCache>
            </c:numRef>
          </c:val>
        </c:ser>
        <c:dLbls>
          <c:dLblPos val="outEnd"/>
          <c:showLegendKey val="0"/>
          <c:showVal val="0"/>
          <c:showCatName val="0"/>
          <c:showSerName val="0"/>
          <c:showPercent val="0"/>
          <c:showBubbleSize val="0"/>
        </c:dLbls>
        <c:gapWidth val="219"/>
        <c:overlap val="-27"/>
        <c:axId val="601430752"/>
        <c:axId val="350693824"/>
      </c:barChart>
      <c:catAx>
        <c:axId val="601430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0693824"/>
        <c:crosses val="autoZero"/>
        <c:auto val="1"/>
        <c:lblAlgn val="ctr"/>
        <c:lblOffset val="100"/>
        <c:tickMarkSkip val="1"/>
        <c:noMultiLvlLbl val="0"/>
      </c:catAx>
      <c:valAx>
        <c:axId val="350693824"/>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01430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税务违法次数</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违法次数!$G$1</c:f>
              <c:strCache>
                <c:ptCount val="1"/>
                <c:pt idx="0">
                  <c:v>企业数量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违法次数!$F$2:$F$4</c:f>
              <c:strCache>
                <c:ptCount val="3"/>
                <c:pt idx="0">
                  <c:v>10次以下（不含10）</c:v>
                </c:pt>
                <c:pt idx="1">
                  <c:v>10次至20次</c:v>
                </c:pt>
                <c:pt idx="2">
                  <c:v>20次以上（不含20）</c:v>
                </c:pt>
              </c:strCache>
            </c:strRef>
          </c:cat>
          <c:val>
            <c:numRef>
              <c:f>违法次数!$G$2:$G$4</c:f>
              <c:numCache>
                <c:formatCode>General</c:formatCode>
                <c:ptCount val="3"/>
                <c:pt idx="0" c:formatCode="General">
                  <c:v>345121</c:v>
                </c:pt>
                <c:pt idx="1" c:formatCode="General">
                  <c:v>1239</c:v>
                </c:pt>
                <c:pt idx="2" c:formatCode="General">
                  <c:v>41</c:v>
                </c:pt>
              </c:numCache>
            </c:numRef>
          </c:val>
        </c:ser>
        <c:dLbls>
          <c:dLblPos val="outEnd"/>
          <c:showLegendKey val="0"/>
          <c:showVal val="1"/>
          <c:showCatName val="0"/>
          <c:showSerName val="0"/>
          <c:showPercent val="0"/>
          <c:showBubbleSize val="0"/>
        </c:dLbls>
        <c:gapWidth val="219"/>
        <c:overlap val="-27"/>
        <c:axId val="732360080"/>
        <c:axId val="732360640"/>
      </c:barChart>
      <c:catAx>
        <c:axId val="73236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0640"/>
        <c:crosses val="autoZero"/>
        <c:auto val="1"/>
        <c:lblAlgn val="ctr"/>
        <c:lblOffset val="100"/>
        <c:tickMarkSkip val="1"/>
        <c:noMultiLvlLbl val="0"/>
      </c:catAx>
      <c:valAx>
        <c:axId val="732360640"/>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0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企业变更主要内容</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manualLayout>
          <c:layoutTarget val="inner"/>
          <c:xMode val="edge"/>
          <c:yMode val="edge"/>
          <c:x val="0.110952004605372"/>
          <c:y val="0.163004053765735"/>
          <c:w val="0.856829903696982"/>
          <c:h val="0.734955287619131"/>
        </c:manualLayout>
      </c:layout>
      <c:barChart>
        <c:barDir val="col"/>
        <c:grouping val="clustered"/>
        <c:varyColors val="0"/>
        <c:ser>
          <c:idx val="0"/>
          <c:order val="0"/>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变更内容!$G$2:$G$4</c:f>
              <c:strCache>
                <c:ptCount val="3"/>
                <c:pt idx="0">
                  <c:v>地址、联系方式相关变更</c:v>
                </c:pt>
                <c:pt idx="1">
                  <c:v>主体经营信息相关变更</c:v>
                </c:pt>
                <c:pt idx="2">
                  <c:v>财务核算、税务相关变更</c:v>
                </c:pt>
              </c:strCache>
            </c:strRef>
          </c:cat>
          <c:val>
            <c:numRef>
              <c:f>变更内容!$H$2:$H$4</c:f>
              <c:numCache>
                <c:formatCode>General</c:formatCode>
                <c:ptCount val="3"/>
                <c:pt idx="0" c:formatCode="General">
                  <c:v>2318182</c:v>
                </c:pt>
                <c:pt idx="1" c:formatCode="General">
                  <c:v>2714125</c:v>
                </c:pt>
                <c:pt idx="2" c:formatCode="General">
                  <c:v>489156</c:v>
                </c:pt>
              </c:numCache>
            </c:numRef>
          </c:val>
        </c:ser>
        <c:dLbls>
          <c:dLblPos val="outEnd"/>
          <c:showLegendKey val="0"/>
          <c:showVal val="1"/>
          <c:showCatName val="0"/>
          <c:showSerName val="0"/>
          <c:showPercent val="0"/>
          <c:showBubbleSize val="0"/>
        </c:dLbls>
        <c:gapWidth val="219"/>
        <c:overlap val="-27"/>
        <c:axId val="732362880"/>
        <c:axId val="732363440"/>
      </c:barChart>
      <c:catAx>
        <c:axId val="732362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3440"/>
        <c:crosses val="autoZero"/>
        <c:auto val="1"/>
        <c:lblAlgn val="ctr"/>
        <c:lblOffset val="100"/>
        <c:tickMarkSkip val="1"/>
        <c:noMultiLvlLbl val="0"/>
      </c:catAx>
      <c:valAx>
        <c:axId val="732363440"/>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2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地区分布</a:t>
            </a:r>
            <a:endParaRPr lang="en-US" altLang="zh-CN"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地区!$B$1</c:f>
              <c:strCache>
                <c:ptCount val="1"/>
                <c:pt idx="0">
                  <c:v>COUNT(DISTINCTNSRSBH)</c:v>
                </c:pt>
              </c:strCache>
            </c:strRef>
          </c:tx>
          <c:spPr>
            <a:solidFill>
              <a:schemeClr val="accent1"/>
            </a:solidFill>
            <a:ln>
              <a:noFill/>
            </a:ln>
            <a:effectLst/>
          </c:spPr>
          <c:invertIfNegative val="0"/>
          <c:cat>
            <c:strRef>
              <c:f>地区!$A$2:$A$25</c:f>
              <c:strCache>
                <c:ptCount val="21"/>
                <c:pt idx="0">
                  <c:v>广州市</c:v>
                </c:pt>
                <c:pt idx="1">
                  <c:v>东莞市</c:v>
                </c:pt>
                <c:pt idx="2">
                  <c:v>佛山市</c:v>
                </c:pt>
                <c:pt idx="3">
                  <c:v>中山市</c:v>
                </c:pt>
                <c:pt idx="4">
                  <c:v>惠州市</c:v>
                </c:pt>
                <c:pt idx="5">
                  <c:v>江门市</c:v>
                </c:pt>
                <c:pt idx="6">
                  <c:v>珠海市</c:v>
                </c:pt>
                <c:pt idx="7">
                  <c:v>汕头市</c:v>
                </c:pt>
                <c:pt idx="8">
                  <c:v>湛江市</c:v>
                </c:pt>
                <c:pt idx="9">
                  <c:v>肇庆市</c:v>
                </c:pt>
                <c:pt idx="10">
                  <c:v>茂名市</c:v>
                </c:pt>
                <c:pt idx="11">
                  <c:v>清远市</c:v>
                </c:pt>
                <c:pt idx="12">
                  <c:v>揭阳市</c:v>
                </c:pt>
                <c:pt idx="13">
                  <c:v>梅州市</c:v>
                </c:pt>
                <c:pt idx="14">
                  <c:v>河源市</c:v>
                </c:pt>
                <c:pt idx="15">
                  <c:v>韶关市</c:v>
                </c:pt>
                <c:pt idx="16">
                  <c:v>云浮市</c:v>
                </c:pt>
                <c:pt idx="17">
                  <c:v>阳江市</c:v>
                </c:pt>
                <c:pt idx="18">
                  <c:v>潮州市</c:v>
                </c:pt>
                <c:pt idx="19">
                  <c:v>汕尾市</c:v>
                </c:pt>
                <c:pt idx="20">
                  <c:v>其他</c:v>
                </c:pt>
              </c:strCache>
            </c:strRef>
          </c:cat>
          <c:val>
            <c:numRef>
              <c:f>地区!$B$2:$B$25</c:f>
              <c:numCache>
                <c:formatCode>General</c:formatCode>
                <c:ptCount val="24"/>
                <c:pt idx="0" c:formatCode="General">
                  <c:v>1269358</c:v>
                </c:pt>
                <c:pt idx="1" c:formatCode="General">
                  <c:v>677394</c:v>
                </c:pt>
                <c:pt idx="2" c:formatCode="General">
                  <c:v>478774</c:v>
                </c:pt>
                <c:pt idx="3" c:formatCode="General">
                  <c:v>287459</c:v>
                </c:pt>
                <c:pt idx="4" c:formatCode="General">
                  <c:v>276226</c:v>
                </c:pt>
                <c:pt idx="5" c:formatCode="General">
                  <c:v>230070</c:v>
                </c:pt>
                <c:pt idx="6" c:formatCode="General">
                  <c:v>189923</c:v>
                </c:pt>
                <c:pt idx="7" c:formatCode="General">
                  <c:v>124165</c:v>
                </c:pt>
                <c:pt idx="8" c:formatCode="General">
                  <c:v>115404</c:v>
                </c:pt>
                <c:pt idx="9" c:formatCode="General">
                  <c:v>115229</c:v>
                </c:pt>
                <c:pt idx="10" c:formatCode="General">
                  <c:v>97848</c:v>
                </c:pt>
                <c:pt idx="11" c:formatCode="General">
                  <c:v>96741</c:v>
                </c:pt>
                <c:pt idx="12" c:formatCode="General">
                  <c:v>95935</c:v>
                </c:pt>
                <c:pt idx="13" c:formatCode="General">
                  <c:v>94584</c:v>
                </c:pt>
                <c:pt idx="14" c:formatCode="General">
                  <c:v>78585</c:v>
                </c:pt>
                <c:pt idx="15" c:formatCode="General">
                  <c:v>70598</c:v>
                </c:pt>
                <c:pt idx="16" c:formatCode="General">
                  <c:v>60396</c:v>
                </c:pt>
                <c:pt idx="17" c:formatCode="General">
                  <c:v>53470</c:v>
                </c:pt>
                <c:pt idx="18" c:formatCode="General">
                  <c:v>50913</c:v>
                </c:pt>
                <c:pt idx="19" c:formatCode="General">
                  <c:v>39595</c:v>
                </c:pt>
                <c:pt idx="20" c:formatCode="General">
                  <c:v>125</c:v>
                </c:pt>
              </c:numCache>
            </c:numRef>
          </c:val>
        </c:ser>
        <c:dLbls>
          <c:dLblPos val="outEnd"/>
          <c:showLegendKey val="0"/>
          <c:showVal val="0"/>
          <c:showCatName val="0"/>
          <c:showSerName val="0"/>
          <c:showPercent val="0"/>
          <c:showBubbleSize val="0"/>
        </c:dLbls>
        <c:gapWidth val="219"/>
        <c:overlap val="-27"/>
        <c:axId val="711679168"/>
        <c:axId val="711685888"/>
      </c:barChart>
      <c:catAx>
        <c:axId val="711679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1685888"/>
        <c:crosses val="autoZero"/>
        <c:auto val="1"/>
        <c:lblAlgn val="ctr"/>
        <c:lblOffset val="100"/>
        <c:tickMarkSkip val="1"/>
        <c:noMultiLvlLbl val="0"/>
      </c:catAx>
      <c:valAx>
        <c:axId val="71168588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1679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变更次数分布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变更次数!$B$1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变更次数!$A$2:$A$6</c:f>
              <c:strCache>
                <c:ptCount val="5"/>
                <c:pt idx="0">
                  <c:v>1次</c:v>
                </c:pt>
                <c:pt idx="1">
                  <c:v>2次</c:v>
                </c:pt>
                <c:pt idx="2">
                  <c:v>3次</c:v>
                </c:pt>
                <c:pt idx="3">
                  <c:v>4-5 次</c:v>
                </c:pt>
                <c:pt idx="4">
                  <c:v>大于5次</c:v>
                </c:pt>
              </c:strCache>
            </c:strRef>
          </c:cat>
          <c:val>
            <c:numRef>
              <c:f>变更次数!$B$2:$B$6</c:f>
              <c:numCache>
                <c:formatCode>General</c:formatCode>
                <c:ptCount val="5"/>
                <c:pt idx="0" c:formatCode="General">
                  <c:v>2252348</c:v>
                </c:pt>
                <c:pt idx="1" c:formatCode="General">
                  <c:v>513887</c:v>
                </c:pt>
                <c:pt idx="2" c:formatCode="General">
                  <c:v>125832</c:v>
                </c:pt>
                <c:pt idx="3" c:formatCode="General">
                  <c:v>43144</c:v>
                </c:pt>
                <c:pt idx="4" c:formatCode="General">
                  <c:v>6171</c:v>
                </c:pt>
              </c:numCache>
            </c:numRef>
          </c:val>
        </c:ser>
        <c:dLbls>
          <c:dLblPos val="outEnd"/>
          <c:showLegendKey val="0"/>
          <c:showVal val="0"/>
          <c:showCatName val="0"/>
          <c:showSerName val="0"/>
          <c:showPercent val="0"/>
          <c:showBubbleSize val="0"/>
        </c:dLbls>
        <c:gapWidth val="219"/>
        <c:overlap val="-27"/>
        <c:axId val="732365680"/>
        <c:axId val="732366240"/>
      </c:barChart>
      <c:catAx>
        <c:axId val="732365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6240"/>
        <c:crosses val="autoZero"/>
        <c:auto val="1"/>
        <c:lblAlgn val="ctr"/>
        <c:lblOffset val="100"/>
        <c:tickMarkSkip val="1"/>
        <c:noMultiLvlLbl val="0"/>
      </c:catAx>
      <c:valAx>
        <c:axId val="732366240"/>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5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900">
                <a:solidFill>
                  <a:sysClr val="windowText" lastClr="000000"/>
                </a:solidFill>
              </a:rPr>
              <a:t>各行业内企业申请所占比例（</a:t>
            </a:r>
            <a:r>
              <a:rPr lang="en-US" altLang="zh-CN" sz="900">
                <a:solidFill>
                  <a:sysClr val="windowText" lastClr="000000"/>
                </a:solidFill>
              </a:rPr>
              <a:t>%</a:t>
            </a:r>
            <a:r>
              <a:rPr lang="zh-CN" altLang="en-US" sz="900">
                <a:solidFill>
                  <a:sysClr val="windowText" lastClr="000000"/>
                </a:solidFill>
              </a:rPr>
              <a:t>）</a:t>
            </a:r>
            <a:endParaRPr lang="en-US" altLang="zh-CN" sz="900">
              <a:solidFill>
                <a:sysClr val="windowText" lastClr="000000"/>
              </a:solidFill>
            </a:endParaRPr>
          </a:p>
        </c:rich>
      </c:tx>
      <c:layout/>
      <c:overlay val="0"/>
      <c:spPr>
        <a:noFill/>
        <a:ln>
          <a:noFill/>
        </a:ln>
        <a:effectLst/>
      </c:spPr>
    </c:title>
    <c:autoTitleDeleted val="0"/>
    <c:plotArea>
      <c:layout/>
      <c:barChart>
        <c:barDir val="bar"/>
        <c:grouping val="clustered"/>
        <c:varyColors val="0"/>
        <c:ser>
          <c:idx val="0"/>
          <c:order val="0"/>
          <c:tx>
            <c:strRef>
              <c:f>cx_20_1!$C$1</c:f>
              <c:strCache>
                <c:ptCount val="1"/>
                <c:pt idx="0">
                  <c:v>bl</c:v>
                </c:pt>
              </c:strCache>
            </c:strRef>
          </c:tx>
          <c:spPr>
            <a:solidFill>
              <a:schemeClr val="accent1"/>
            </a:solidFill>
            <a:ln>
              <a:noFill/>
            </a:ln>
            <a:effectLst/>
            <a:sp3d/>
          </c:spPr>
          <c:invertIfNegative val="0"/>
          <c:cat>
            <c:strRef>
              <c:f>cx_20_1!$B$2:$B$20</c:f>
              <c:strCache>
                <c:ptCount val="19"/>
                <c:pt idx="0">
                  <c:v>其他未列明批发业</c:v>
                </c:pt>
                <c:pt idx="1">
                  <c:v>道路货物运输</c:v>
                </c:pt>
                <c:pt idx="2">
                  <c:v>纺织品、针织品及原料批发</c:v>
                </c:pt>
                <c:pt idx="3">
                  <c:v>其他通用设备制造业</c:v>
                </c:pt>
                <c:pt idx="4">
                  <c:v>其他化工产品批发</c:v>
                </c:pt>
                <c:pt idx="5">
                  <c:v>电气设备批发</c:v>
                </c:pt>
                <c:pt idx="6">
                  <c:v>机织服装制造</c:v>
                </c:pt>
                <c:pt idx="7">
                  <c:v>五金产品批发</c:v>
                </c:pt>
                <c:pt idx="8">
                  <c:v>其他机械设备及电子产品批发</c:v>
                </c:pt>
                <c:pt idx="9">
                  <c:v>计算机、软件及辅助设备批发</c:v>
                </c:pt>
                <c:pt idx="10">
                  <c:v>机械零部件加工</c:v>
                </c:pt>
                <c:pt idx="11">
                  <c:v>其他未列明金属制品制造</c:v>
                </c:pt>
                <c:pt idx="12">
                  <c:v>其他未列明制造业</c:v>
                </c:pt>
                <c:pt idx="13">
                  <c:v>其他通用零部件制造</c:v>
                </c:pt>
                <c:pt idx="14">
                  <c:v>建材批发</c:v>
                </c:pt>
                <c:pt idx="15">
                  <c:v>其他专用设备制造</c:v>
                </c:pt>
                <c:pt idx="16">
                  <c:v>金属及金属矿批发</c:v>
                </c:pt>
                <c:pt idx="17">
                  <c:v>广告业</c:v>
                </c:pt>
                <c:pt idx="18">
                  <c:v>其他塑料制品制造</c:v>
                </c:pt>
              </c:strCache>
            </c:strRef>
          </c:cat>
          <c:val>
            <c:numRef>
              <c:f>cx_20_1!$C$2:$C$20</c:f>
              <c:numCache>
                <c:formatCode>General</c:formatCode>
                <c:ptCount val="19"/>
                <c:pt idx="0" c:formatCode="General">
                  <c:v>4.76656074309459</c:v>
                </c:pt>
                <c:pt idx="1" c:formatCode="General">
                  <c:v>4.31027458649067</c:v>
                </c:pt>
                <c:pt idx="2" c:formatCode="General">
                  <c:v>3.83769249572231</c:v>
                </c:pt>
                <c:pt idx="3" c:formatCode="General">
                  <c:v>3.43029414161166</c:v>
                </c:pt>
                <c:pt idx="4" c:formatCode="General">
                  <c:v>2.56660963089709</c:v>
                </c:pt>
                <c:pt idx="5" c:formatCode="General">
                  <c:v>2.24883891469078</c:v>
                </c:pt>
                <c:pt idx="6" c:formatCode="General">
                  <c:v>2.24883891469078</c:v>
                </c:pt>
                <c:pt idx="7" c:formatCode="General">
                  <c:v>2.1347673755398</c:v>
                </c:pt>
                <c:pt idx="8" c:formatCode="General">
                  <c:v>1.92292023140226</c:v>
                </c:pt>
                <c:pt idx="9" c:formatCode="General">
                  <c:v>1.91477226432005</c:v>
                </c:pt>
                <c:pt idx="10" c:formatCode="General">
                  <c:v>1.70292512018251</c:v>
                </c:pt>
                <c:pt idx="11" c:formatCode="General">
                  <c:v>1.62144544936038</c:v>
                </c:pt>
                <c:pt idx="12" c:formatCode="General">
                  <c:v>1.58885358103153</c:v>
                </c:pt>
                <c:pt idx="13" c:formatCode="General">
                  <c:v>1.58070561394931</c:v>
                </c:pt>
                <c:pt idx="14" c:formatCode="General">
                  <c:v>1.49107797604497</c:v>
                </c:pt>
                <c:pt idx="15" c:formatCode="General">
                  <c:v>1.46663407479833</c:v>
                </c:pt>
                <c:pt idx="16" c:formatCode="General">
                  <c:v>1.43404220646948</c:v>
                </c:pt>
                <c:pt idx="17" c:formatCode="General">
                  <c:v>1.3851544039762</c:v>
                </c:pt>
                <c:pt idx="18" c:formatCode="General">
                  <c:v>1.34441456856514</c:v>
                </c:pt>
              </c:numCache>
            </c:numRef>
          </c:val>
        </c:ser>
        <c:dLbls>
          <c:dLblPos val="outEnd"/>
          <c:showLegendKey val="0"/>
          <c:showVal val="0"/>
          <c:showCatName val="0"/>
          <c:showSerName val="0"/>
          <c:showPercent val="0"/>
          <c:showBubbleSize val="0"/>
        </c:dLbls>
        <c:gapWidth val="150"/>
        <c:axId val="732367360"/>
        <c:axId val="732366800"/>
      </c:barChart>
      <c:catAx>
        <c:axId val="7323673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6800"/>
        <c:crosses val="autoZero"/>
        <c:auto val="1"/>
        <c:lblAlgn val="ctr"/>
        <c:lblOffset val="100"/>
        <c:tickMarkSkip val="1"/>
        <c:noMultiLvlLbl val="0"/>
      </c:catAx>
      <c:valAx>
        <c:axId val="732366800"/>
        <c:scaling>
          <c:orientation val="minMax"/>
        </c:scaling>
        <c:delete val="0"/>
        <c:axPos val="b"/>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67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930442086263"/>
          <c:y val="0.0649661938102847"/>
          <c:w val="0.79658268095732"/>
          <c:h val="0.689664964858477"/>
        </c:manualLayout>
      </c:layout>
      <c:barChart>
        <c:barDir val="col"/>
        <c:grouping val="clustered"/>
        <c:varyColors val="0"/>
        <c:ser>
          <c:idx val="0"/>
          <c:order val="0"/>
          <c:tx>
            <c:strRef>
              <c:f>Sheet2!$H$1</c:f>
              <c:strCache>
                <c:ptCount val="1"/>
                <c:pt idx="0">
                  <c:v>违约率</c:v>
                </c:pt>
              </c:strCache>
            </c:strRef>
          </c:tx>
          <c:spPr>
            <a:gradFill rotWithShape="1">
              <a:gsLst>
                <a:gs pos="0">
                  <a:schemeClr val="accent1">
                    <a:shade val="40000"/>
                    <a:satMod val="155000"/>
                  </a:schemeClr>
                </a:gs>
                <a:gs pos="65000">
                  <a:schemeClr val="accent1">
                    <a:shade val="85000"/>
                    <a:satMod val="155000"/>
                  </a:schemeClr>
                </a:gs>
                <a:gs pos="100000">
                  <a:schemeClr val="accent1">
                    <a:shade val="95000"/>
                    <a:satMod val="155000"/>
                  </a:schemeClr>
                </a:gs>
              </a:gsLst>
              <a:lin ang="16200000" scaled="0"/>
            </a:gradFill>
            <a:ln>
              <a:noFill/>
            </a:ln>
            <a:effectLst>
              <a:outerShdw blurRad="39000" dist="25400" dir="5400000">
                <a:srgbClr val="000000">
                  <a:alpha val="35000"/>
                </a:srgbClr>
              </a:outerShdw>
            </a:effectLst>
            <a:scene3d>
              <a:camera prst="orthographicFront" fov="0">
                <a:rot lat="0" lon="0" rev="0"/>
              </a:camera>
              <a:lightRig rig="threePt" dir="t">
                <a:rot lat="0" lon="0" rev="0"/>
              </a:lightRig>
            </a:scene3d>
            <a:sp3d prstMaterial="matte">
              <a:bevelT h="22225"/>
            </a:sp3d>
          </c:spPr>
          <c:invertIfNegative val="0"/>
          <c:dLbls>
            <c:numFmt formatCode="General" sourceLinked="1"/>
            <c:spPr>
              <a:noFill/>
              <a:ln w="25370">
                <a:noFill/>
              </a:ln>
              <a:effectLst/>
            </c:spPr>
            <c:txPr>
              <a:bodyPr rot="0" spcFirstLastPara="1" vertOverflow="ellipsis" horzOverflow="overflow" vert="horz" wrap="square" lIns="38100" tIns="19050" rIns="38100" bIns="19050" anchor="ctr" anchorCtr="0">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noFill/>
                    <a:ln w="9525" cap="flat" cmpd="sng" algn="ctr">
                      <a:solidFill>
                        <a:schemeClr val="tx1"/>
                      </a:solidFill>
                      <a:prstDash val="solid"/>
                    </a:ln>
                    <a:effectLst/>
                  </c:spPr>
                </c15:leaderLines>
              </c:ext>
            </c:extLst>
          </c:dLbls>
          <c:cat>
            <c:numRef>
              <c:f>Sheet2!$G$2:$G$16</c:f>
              <c:numCache>
                <c:formatCode>General</c:formatCode>
                <c:ptCount val="15"/>
                <c:pt idx="0">
                  <c:v>200</c:v>
                </c:pt>
                <c:pt idx="1">
                  <c:v>250</c:v>
                </c:pt>
                <c:pt idx="2">
                  <c:v>300</c:v>
                </c:pt>
                <c:pt idx="3">
                  <c:v>350</c:v>
                </c:pt>
                <c:pt idx="4">
                  <c:v>400</c:v>
                </c:pt>
                <c:pt idx="5">
                  <c:v>450</c:v>
                </c:pt>
                <c:pt idx="6">
                  <c:v>500</c:v>
                </c:pt>
                <c:pt idx="7">
                  <c:v>550</c:v>
                </c:pt>
                <c:pt idx="8">
                  <c:v>600</c:v>
                </c:pt>
                <c:pt idx="9">
                  <c:v>650</c:v>
                </c:pt>
                <c:pt idx="10">
                  <c:v>700</c:v>
                </c:pt>
                <c:pt idx="11">
                  <c:v>750</c:v>
                </c:pt>
                <c:pt idx="12">
                  <c:v>800</c:v>
                </c:pt>
                <c:pt idx="13">
                  <c:v>850</c:v>
                </c:pt>
                <c:pt idx="14">
                  <c:v>900</c:v>
                </c:pt>
              </c:numCache>
            </c:numRef>
          </c:cat>
          <c:val>
            <c:numRef>
              <c:f>Sheet2!$H$2:$H$16</c:f>
              <c:numCache>
                <c:formatCode>0.00%</c:formatCode>
                <c:ptCount val="15"/>
                <c:pt idx="0">
                  <c:v>0.1247</c:v>
                </c:pt>
                <c:pt idx="1">
                  <c:v>0.0845</c:v>
                </c:pt>
                <c:pt idx="2">
                  <c:v>0.0714</c:v>
                </c:pt>
                <c:pt idx="3">
                  <c:v>0.0711</c:v>
                </c:pt>
                <c:pt idx="4">
                  <c:v>0.0665</c:v>
                </c:pt>
                <c:pt idx="5">
                  <c:v>0.0571</c:v>
                </c:pt>
                <c:pt idx="6">
                  <c:v>0.0543</c:v>
                </c:pt>
                <c:pt idx="7">
                  <c:v>0.0393</c:v>
                </c:pt>
                <c:pt idx="8">
                  <c:v>0.0271</c:v>
                </c:pt>
                <c:pt idx="9">
                  <c:v>0.0162</c:v>
                </c:pt>
                <c:pt idx="10">
                  <c:v>0.0121</c:v>
                </c:pt>
                <c:pt idx="11">
                  <c:v>0.0017</c:v>
                </c:pt>
                <c:pt idx="12">
                  <c:v>0.0005</c:v>
                </c:pt>
                <c:pt idx="13">
                  <c:v>0.0004</c:v>
                </c:pt>
                <c:pt idx="14">
                  <c:v>0.0001</c:v>
                </c:pt>
              </c:numCache>
            </c:numRef>
          </c:val>
        </c:ser>
        <c:dLbls>
          <c:dLblPos val="outEnd"/>
          <c:showLegendKey val="0"/>
          <c:showVal val="0"/>
          <c:showCatName val="0"/>
          <c:showSerName val="0"/>
          <c:showPercent val="0"/>
          <c:showBubbleSize val="0"/>
        </c:dLbls>
        <c:gapWidth val="100"/>
        <c:overlap val="-24"/>
        <c:axId val="732370160"/>
        <c:axId val="732372400"/>
      </c:barChart>
      <c:catAx>
        <c:axId val="732370160"/>
        <c:scaling>
          <c:orientation val="minMax"/>
        </c:scaling>
        <c:delete val="0"/>
        <c:axPos val="b"/>
        <c:title>
          <c:tx>
            <c:rich>
              <a:bodyPr rot="0" spcFirstLastPara="0" vertOverflow="ellipsis" vert="horz" wrap="square" anchor="ctr" anchorCtr="1"/>
              <a:lstStyle/>
              <a:p>
                <a:pPr algn="ctr">
                  <a:defRPr lang="zh-CN" sz="900" b="0" i="0" u="none" strike="noStrike" kern="1200" baseline="0">
                    <a:solidFill>
                      <a:srgbClr val="333333"/>
                    </a:solidFill>
                    <a:latin typeface="宋体" charset="-122"/>
                    <a:ea typeface="宋体" charset="-122"/>
                    <a:cs typeface="宋体" charset="-122"/>
                  </a:defRPr>
                </a:pPr>
                <a:r>
                  <a:rPr lang="zh-CN" altLang="en-US"/>
                  <a:t>分数</a:t>
                </a:r>
                <a:endParaRPr lang="zh-CN" altLang="en-US"/>
              </a:p>
            </c:rich>
          </c:tx>
          <c:layout/>
          <c:overlay val="0"/>
          <c:spPr>
            <a:noFill/>
            <a:ln w="25370">
              <a:noFill/>
            </a:ln>
            <a:effectLst/>
          </c:spPr>
        </c:title>
        <c:numFmt formatCode="General" sourceLinked="1"/>
        <c:majorTickMark val="none"/>
        <c:minorTickMark val="none"/>
        <c:tickLblPos val="nextTo"/>
        <c:spPr>
          <a:noFill/>
          <a:ln w="1268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72400"/>
        <c:crosses val="autoZero"/>
        <c:auto val="1"/>
        <c:lblAlgn val="ctr"/>
        <c:lblOffset val="100"/>
        <c:tickMarkSkip val="1"/>
        <c:noMultiLvlLbl val="0"/>
      </c:catAx>
      <c:valAx>
        <c:axId val="732372400"/>
        <c:scaling>
          <c:orientation val="minMax"/>
        </c:scaling>
        <c:delete val="0"/>
        <c:axPos val="l"/>
        <c:majorGridlines>
          <c:spPr>
            <a:noFill/>
            <a:ln w="9514" cap="flat" cmpd="sng" algn="ctr">
              <a:solidFill>
                <a:schemeClr val="tx1">
                  <a:lumMod val="15000"/>
                  <a:lumOff val="85000"/>
                </a:schemeClr>
              </a:solidFill>
              <a:prstDash val="solid"/>
              <a:round/>
            </a:ln>
            <a:effectLst/>
          </c:spPr>
        </c:majorGridlines>
        <c:title>
          <c:tx>
            <c:rich>
              <a:bodyPr rot="-5400000" spcFirstLastPara="0" vertOverflow="ellipsis" vert="horz" wrap="square" anchor="ctr" anchorCtr="1"/>
              <a:lstStyle/>
              <a:p>
                <a:pPr algn="ctr">
                  <a:defRPr lang="zh-CN" sz="1000" b="0" i="0" u="none" strike="noStrike" kern="1200" baseline="0">
                    <a:solidFill>
                      <a:srgbClr val="000000"/>
                    </a:solidFill>
                    <a:latin typeface="Tahoma"/>
                    <a:ea typeface="Tahoma"/>
                    <a:cs typeface="Tahoma"/>
                  </a:defRPr>
                </a:pPr>
                <a:r>
                  <a:rPr lang="zh-CN" altLang="en-US" sz="900" b="0" i="0" u="none" strike="noStrike" baseline="0">
                    <a:solidFill>
                      <a:srgbClr val="333333"/>
                    </a:solidFill>
                    <a:latin typeface="宋体" charset="-122"/>
                    <a:ea typeface="宋体" charset="-122"/>
                  </a:rPr>
                  <a:t>违约率</a:t>
                </a:r>
                <a:endParaRPr lang="zh-CN" altLang="en-US" sz="900" b="0" i="0" u="none" strike="noStrike" baseline="0">
                  <a:solidFill>
                    <a:srgbClr val="333333"/>
                  </a:solidFill>
                  <a:latin typeface="Calibri"/>
                  <a:ea typeface="宋体" charset="-122"/>
                </a:endParaRPr>
              </a:p>
              <a:p>
                <a:pPr algn="ctr">
                  <a:defRPr lang="zh-CN" sz="1000" b="0" i="0" u="none" strike="noStrike" kern="1200" baseline="0">
                    <a:solidFill>
                      <a:srgbClr val="000000"/>
                    </a:solidFill>
                    <a:latin typeface="Tahoma"/>
                    <a:ea typeface="Tahoma"/>
                    <a:cs typeface="Tahoma"/>
                  </a:defRPr>
                </a:pPr>
                <a:endParaRPr lang="zh-CN" altLang="en-US" sz="900" b="0" i="0" u="none" strike="noStrike" baseline="0">
                  <a:solidFill>
                    <a:srgbClr val="333333"/>
                  </a:solidFill>
                  <a:latin typeface="Calibri"/>
                </a:endParaRPr>
              </a:p>
            </c:rich>
          </c:tx>
          <c:layout>
            <c:manualLayout>
              <c:xMode val="edge"/>
              <c:yMode val="edge"/>
              <c:x val="0.0522764242259647"/>
              <c:y val="0.32406753434743"/>
            </c:manualLayout>
          </c:layout>
          <c:overlay val="0"/>
          <c:spPr>
            <a:noFill/>
            <a:ln w="25370">
              <a:noFill/>
            </a:ln>
            <a:effectLst/>
          </c:spPr>
        </c:title>
        <c:numFmt formatCode="0.00%" sourceLinked="1"/>
        <c:majorTickMark val="none"/>
        <c:minorTickMark val="none"/>
        <c:tickLblPos val="nextTo"/>
        <c:spPr>
          <a:noFill/>
          <a:ln w="9514"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2370160"/>
        <c:crosses val="autoZero"/>
        <c:crossBetween val="between"/>
      </c:valAx>
      <c:spPr>
        <a:noFill/>
        <a:ln w="25370">
          <a:noFill/>
        </a:ln>
        <a:effectLst/>
      </c:spPr>
    </c:plotArea>
    <c:plotVisOnly val="1"/>
    <c:dispBlanksAs val="gap"/>
    <c:showDLblsOverMax val="0"/>
  </c:chart>
  <c:spPr>
    <a:solidFill>
      <a:schemeClr val="bg1"/>
    </a:solidFill>
    <a:ln w="9514"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行业分布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manualLayout>
          <c:layoutTarget val="inner"/>
          <c:xMode val="edge"/>
          <c:yMode val="edge"/>
          <c:x val="0.111156586710084"/>
          <c:y val="0.110022029487329"/>
          <c:w val="0.862699622440243"/>
          <c:h val="0.409408082664746"/>
        </c:manualLayout>
      </c:layout>
      <c:barChart>
        <c:barDir val="col"/>
        <c:grouping val="clustered"/>
        <c:varyColors val="0"/>
        <c:ser>
          <c:idx val="0"/>
          <c:order val="0"/>
          <c:spPr>
            <a:solidFill>
              <a:schemeClr val="accent1"/>
            </a:solidFill>
            <a:ln>
              <a:noFill/>
            </a:ln>
            <a:effectLst/>
          </c:spPr>
          <c:invertIfNegative val="0"/>
          <c:cat>
            <c:strRef>
              <c:f>行业!$D$2:$D$51</c:f>
              <c:strCache>
                <c:ptCount val="50"/>
                <c:pt idx="0">
                  <c:v>零售业</c:v>
                </c:pt>
                <c:pt idx="1">
                  <c:v>批发业</c:v>
                </c:pt>
                <c:pt idx="2">
                  <c:v>商务服务业</c:v>
                </c:pt>
                <c:pt idx="3">
                  <c:v>餐饮业</c:v>
                </c:pt>
                <c:pt idx="4">
                  <c:v>金属制品业</c:v>
                </c:pt>
                <c:pt idx="5">
                  <c:v>居民服务业</c:v>
                </c:pt>
                <c:pt idx="6">
                  <c:v>房地产业</c:v>
                </c:pt>
                <c:pt idx="7">
                  <c:v>软件和信息技术服务业</c:v>
                </c:pt>
                <c:pt idx="8">
                  <c:v>研究和试验发展</c:v>
                </c:pt>
                <c:pt idx="9">
                  <c:v>建筑装饰、装修和其他建筑业</c:v>
                </c:pt>
                <c:pt idx="10">
                  <c:v>机动车、电子产品和日用产品修理业</c:v>
                </c:pt>
                <c:pt idx="11">
                  <c:v>其他制造业</c:v>
                </c:pt>
                <c:pt idx="12">
                  <c:v>其他服务业</c:v>
                </c:pt>
                <c:pt idx="13">
                  <c:v>纺织服装、服饰业</c:v>
                </c:pt>
                <c:pt idx="14">
                  <c:v>专业技术服务业</c:v>
                </c:pt>
                <c:pt idx="15">
                  <c:v>橡胶和塑料制品业</c:v>
                </c:pt>
                <c:pt idx="16">
                  <c:v>电气机械和器材制造业</c:v>
                </c:pt>
                <c:pt idx="17">
                  <c:v>道路运输业</c:v>
                </c:pt>
                <c:pt idx="18">
                  <c:v>计算机、通信和其他电子设备制造业</c:v>
                </c:pt>
                <c:pt idx="19">
                  <c:v>专用设备制造业</c:v>
                </c:pt>
                <c:pt idx="20">
                  <c:v>教育</c:v>
                </c:pt>
                <c:pt idx="21">
                  <c:v>通用设备制造业</c:v>
                </c:pt>
                <c:pt idx="22">
                  <c:v>皮革、毛皮、羽毛及其制品和制鞋业</c:v>
                </c:pt>
                <c:pt idx="23">
                  <c:v>科技推广和应用服务业</c:v>
                </c:pt>
                <c:pt idx="24">
                  <c:v>农业</c:v>
                </c:pt>
                <c:pt idx="25">
                  <c:v>非金属矿物制品业</c:v>
                </c:pt>
                <c:pt idx="26">
                  <c:v>建筑安装业</c:v>
                </c:pt>
                <c:pt idx="27">
                  <c:v>多式联运和运输代理业</c:v>
                </c:pt>
                <c:pt idx="28">
                  <c:v>家具制造业</c:v>
                </c:pt>
                <c:pt idx="29">
                  <c:v>纺织业</c:v>
                </c:pt>
                <c:pt idx="30">
                  <c:v>文教、工美、体育和娱乐用品制造业</c:v>
                </c:pt>
                <c:pt idx="31">
                  <c:v>造纸和纸制品业</c:v>
                </c:pt>
                <c:pt idx="32">
                  <c:v>文化艺术业</c:v>
                </c:pt>
                <c:pt idx="33">
                  <c:v>租赁业</c:v>
                </c:pt>
                <c:pt idx="34">
                  <c:v>住宿业</c:v>
                </c:pt>
                <c:pt idx="35">
                  <c:v>土木工程建筑业</c:v>
                </c:pt>
                <c:pt idx="36">
                  <c:v>木材加工和木、竹、藤、棕、草制品业</c:v>
                </c:pt>
                <c:pt idx="37">
                  <c:v>化学原料和化学制品制造业</c:v>
                </c:pt>
                <c:pt idx="38">
                  <c:v>房屋建筑业</c:v>
                </c:pt>
                <c:pt idx="39">
                  <c:v>食品制造业</c:v>
                </c:pt>
                <c:pt idx="40">
                  <c:v>货币金融服务</c:v>
                </c:pt>
                <c:pt idx="41">
                  <c:v>印刷和记录媒介复制业</c:v>
                </c:pt>
                <c:pt idx="42">
                  <c:v>娱乐业</c:v>
                </c:pt>
                <c:pt idx="43">
                  <c:v>农副食品加工业</c:v>
                </c:pt>
                <c:pt idx="44">
                  <c:v>装卸搬运和仓储业</c:v>
                </c:pt>
                <c:pt idx="45">
                  <c:v>互联网和相关服务</c:v>
                </c:pt>
                <c:pt idx="46">
                  <c:v>卫生</c:v>
                </c:pt>
                <c:pt idx="47">
                  <c:v>体育</c:v>
                </c:pt>
                <c:pt idx="48">
                  <c:v>电力、热力生产和供应业</c:v>
                </c:pt>
                <c:pt idx="49">
                  <c:v>其他</c:v>
                </c:pt>
              </c:strCache>
            </c:strRef>
          </c:cat>
          <c:val>
            <c:numRef>
              <c:f>行业!$E$2:$E$51</c:f>
              <c:numCache>
                <c:formatCode>General</c:formatCode>
                <c:ptCount val="50"/>
                <c:pt idx="0" c:formatCode="General">
                  <c:v>1407491</c:v>
                </c:pt>
                <c:pt idx="1" c:formatCode="General">
                  <c:v>758863</c:v>
                </c:pt>
                <c:pt idx="2" c:formatCode="General">
                  <c:v>314965</c:v>
                </c:pt>
                <c:pt idx="3" c:formatCode="General">
                  <c:v>225866</c:v>
                </c:pt>
                <c:pt idx="4" c:formatCode="General">
                  <c:v>127089</c:v>
                </c:pt>
                <c:pt idx="5" c:formatCode="General">
                  <c:v>100896</c:v>
                </c:pt>
                <c:pt idx="6" c:formatCode="General">
                  <c:v>97782</c:v>
                </c:pt>
                <c:pt idx="7" c:formatCode="General">
                  <c:v>77345</c:v>
                </c:pt>
                <c:pt idx="8" c:formatCode="General">
                  <c:v>76451</c:v>
                </c:pt>
                <c:pt idx="9" c:formatCode="General">
                  <c:v>73936</c:v>
                </c:pt>
                <c:pt idx="10" c:formatCode="General">
                  <c:v>72477</c:v>
                </c:pt>
                <c:pt idx="11" c:formatCode="General">
                  <c:v>61917</c:v>
                </c:pt>
                <c:pt idx="12" c:formatCode="General">
                  <c:v>57855</c:v>
                </c:pt>
                <c:pt idx="13" c:formatCode="General">
                  <c:v>55863</c:v>
                </c:pt>
                <c:pt idx="14" c:formatCode="General">
                  <c:v>54258</c:v>
                </c:pt>
                <c:pt idx="15" c:formatCode="General">
                  <c:v>53761</c:v>
                </c:pt>
                <c:pt idx="16" c:formatCode="General">
                  <c:v>47646</c:v>
                </c:pt>
                <c:pt idx="17" c:formatCode="General">
                  <c:v>41338</c:v>
                </c:pt>
                <c:pt idx="18" c:formatCode="General">
                  <c:v>41027</c:v>
                </c:pt>
                <c:pt idx="19" c:formatCode="General">
                  <c:v>36079</c:v>
                </c:pt>
                <c:pt idx="20" c:formatCode="General">
                  <c:v>35478</c:v>
                </c:pt>
                <c:pt idx="21" c:formatCode="General">
                  <c:v>34822</c:v>
                </c:pt>
                <c:pt idx="22" c:formatCode="General">
                  <c:v>34809</c:v>
                </c:pt>
                <c:pt idx="23" c:formatCode="General">
                  <c:v>34691</c:v>
                </c:pt>
                <c:pt idx="24" c:formatCode="General">
                  <c:v>33493</c:v>
                </c:pt>
                <c:pt idx="25" c:formatCode="General">
                  <c:v>29738</c:v>
                </c:pt>
                <c:pt idx="26" c:formatCode="General">
                  <c:v>27607</c:v>
                </c:pt>
                <c:pt idx="27" c:formatCode="General">
                  <c:v>26452</c:v>
                </c:pt>
                <c:pt idx="28" c:formatCode="General">
                  <c:v>25290</c:v>
                </c:pt>
                <c:pt idx="29" c:formatCode="General">
                  <c:v>23767</c:v>
                </c:pt>
                <c:pt idx="30" c:formatCode="General">
                  <c:v>22617</c:v>
                </c:pt>
                <c:pt idx="31" c:formatCode="General">
                  <c:v>21550</c:v>
                </c:pt>
                <c:pt idx="32" c:formatCode="General">
                  <c:v>21359</c:v>
                </c:pt>
                <c:pt idx="33" c:formatCode="General">
                  <c:v>21339</c:v>
                </c:pt>
                <c:pt idx="34" c:formatCode="General">
                  <c:v>18795</c:v>
                </c:pt>
                <c:pt idx="35" c:formatCode="General">
                  <c:v>17262</c:v>
                </c:pt>
                <c:pt idx="36" c:formatCode="General">
                  <c:v>15516</c:v>
                </c:pt>
                <c:pt idx="37" c:formatCode="General">
                  <c:v>15426</c:v>
                </c:pt>
                <c:pt idx="38" c:formatCode="General">
                  <c:v>14070</c:v>
                </c:pt>
                <c:pt idx="39" c:formatCode="General">
                  <c:v>13846</c:v>
                </c:pt>
                <c:pt idx="40" c:formatCode="General">
                  <c:v>13630</c:v>
                </c:pt>
                <c:pt idx="41" c:formatCode="General">
                  <c:v>12335</c:v>
                </c:pt>
                <c:pt idx="42" c:formatCode="General">
                  <c:v>11876</c:v>
                </c:pt>
                <c:pt idx="43" c:formatCode="General">
                  <c:v>11506</c:v>
                </c:pt>
                <c:pt idx="44" c:formatCode="General">
                  <c:v>11268</c:v>
                </c:pt>
                <c:pt idx="45" c:formatCode="General">
                  <c:v>11078</c:v>
                </c:pt>
                <c:pt idx="46" c:formatCode="General">
                  <c:v>10845</c:v>
                </c:pt>
                <c:pt idx="47" c:formatCode="General">
                  <c:v>10758</c:v>
                </c:pt>
                <c:pt idx="48" c:formatCode="General">
                  <c:v>10749</c:v>
                </c:pt>
                <c:pt idx="49" c:formatCode="General">
                  <c:v>127722</c:v>
                </c:pt>
              </c:numCache>
            </c:numRef>
          </c:val>
        </c:ser>
        <c:dLbls>
          <c:dLblPos val="outEnd"/>
          <c:showLegendKey val="0"/>
          <c:showVal val="0"/>
          <c:showCatName val="0"/>
          <c:showSerName val="0"/>
          <c:showPercent val="0"/>
          <c:showBubbleSize val="0"/>
        </c:dLbls>
        <c:gapWidth val="219"/>
        <c:overlap val="-27"/>
        <c:axId val="711689248"/>
        <c:axId val="682739344"/>
      </c:barChart>
      <c:catAx>
        <c:axId val="711689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82739344"/>
        <c:crosses val="autoZero"/>
        <c:auto val="1"/>
        <c:lblAlgn val="ctr"/>
        <c:lblOffset val="100"/>
        <c:tickMarkSkip val="1"/>
        <c:noMultiLvlLbl val="0"/>
      </c:catAx>
      <c:valAx>
        <c:axId val="682739344"/>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1689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企业登记注册类型</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manualLayout>
          <c:layoutTarget val="inner"/>
          <c:xMode val="edge"/>
          <c:yMode val="edge"/>
          <c:x val="0.0692922101397901"/>
          <c:y val="0.229782639720528"/>
          <c:w val="0.569166023247282"/>
          <c:h val="0.664480203756784"/>
        </c:manualLayout>
      </c:layout>
      <c:pieChart>
        <c:varyColors val="1"/>
        <c:ser>
          <c:idx val="0"/>
          <c:order val="0"/>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登记注册类型!$E$2:$E$7</c:f>
              <c:strCache>
                <c:ptCount val="6"/>
                <c:pt idx="0">
                  <c:v>个体工商户:49%</c:v>
                </c:pt>
                <c:pt idx="1">
                  <c:v>私营有限责任公司:29%</c:v>
                </c:pt>
                <c:pt idx="2">
                  <c:v>其他有限责任公司:14%</c:v>
                </c:pt>
                <c:pt idx="3">
                  <c:v>私营独资企业:2%</c:v>
                </c:pt>
                <c:pt idx="4">
                  <c:v>港澳台商)独资经营公司:1%</c:v>
                </c:pt>
                <c:pt idx="5">
                  <c:v>其他:5%</c:v>
                </c:pt>
              </c:strCache>
            </c:strRef>
          </c:cat>
          <c:val>
            <c:numRef>
              <c:f>登记注册类型!$F$2:$F$7</c:f>
              <c:numCache>
                <c:formatCode>General</c:formatCode>
                <c:ptCount val="6"/>
                <c:pt idx="0" c:formatCode="General">
                  <c:v>2195820</c:v>
                </c:pt>
                <c:pt idx="1" c:formatCode="General">
                  <c:v>1302718</c:v>
                </c:pt>
                <c:pt idx="2" c:formatCode="General">
                  <c:v>624689</c:v>
                </c:pt>
                <c:pt idx="3" c:formatCode="General">
                  <c:v>108952</c:v>
                </c:pt>
                <c:pt idx="4" c:formatCode="General">
                  <c:v>46278</c:v>
                </c:pt>
                <c:pt idx="5" c:formatCode="General">
                  <c:v>224281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zh-CN" altLang="en-US" sz="1050">
                <a:latin typeface="仿宋" panose="02010609060101010101" pitchFamily="3" charset="-122"/>
                <a:ea typeface="仿宋" panose="02010609060101010101" pitchFamily="3" charset="-122"/>
              </a:rPr>
              <a:t>企业经营时长分布</a:t>
            </a:r>
            <a:endParaRPr lang="zh-CN" altLang="en-US" sz="1050">
              <a:latin typeface="仿宋" panose="02010609060101010101" pitchFamily="3" charset="-122"/>
              <a:ea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Sheet1!$B$11:$B$21</c:f>
              <c:strCache>
                <c:ptCount val="11"/>
                <c:pt idx="0">
                  <c:v>一年以内</c:v>
                </c:pt>
                <c:pt idx="1">
                  <c:v>1-2年</c:v>
                </c:pt>
                <c:pt idx="2">
                  <c:v>2-3年</c:v>
                </c:pt>
                <c:pt idx="3">
                  <c:v>3-4年</c:v>
                </c:pt>
                <c:pt idx="4">
                  <c:v>4-5年</c:v>
                </c:pt>
                <c:pt idx="5">
                  <c:v>5-6年</c:v>
                </c:pt>
                <c:pt idx="6">
                  <c:v>6-7年</c:v>
                </c:pt>
                <c:pt idx="7">
                  <c:v>7-8年</c:v>
                </c:pt>
                <c:pt idx="8">
                  <c:v>8-9年</c:v>
                </c:pt>
                <c:pt idx="9">
                  <c:v>9-10年</c:v>
                </c:pt>
                <c:pt idx="10">
                  <c:v>10年以上</c:v>
                </c:pt>
              </c:strCache>
            </c:strRef>
          </c:cat>
          <c:val>
            <c:numRef>
              <c:f>Sheet1!$C$11:$C$21</c:f>
              <c:numCache>
                <c:formatCode>General</c:formatCode>
                <c:ptCount val="11"/>
                <c:pt idx="0" c:formatCode="General">
                  <c:v>811171</c:v>
                </c:pt>
                <c:pt idx="1" c:formatCode="General">
                  <c:v>562109</c:v>
                </c:pt>
                <c:pt idx="2" c:formatCode="General">
                  <c:v>438301</c:v>
                </c:pt>
                <c:pt idx="3" c:formatCode="General">
                  <c:v>383943</c:v>
                </c:pt>
                <c:pt idx="4" c:formatCode="General">
                  <c:v>298475</c:v>
                </c:pt>
                <c:pt idx="5" c:formatCode="General">
                  <c:v>253087</c:v>
                </c:pt>
                <c:pt idx="6" c:formatCode="General">
                  <c:v>218554</c:v>
                </c:pt>
                <c:pt idx="7" c:formatCode="General">
                  <c:v>194411</c:v>
                </c:pt>
                <c:pt idx="8" c:formatCode="General">
                  <c:v>155286</c:v>
                </c:pt>
                <c:pt idx="9" c:formatCode="General">
                  <c:v>124984</c:v>
                </c:pt>
                <c:pt idx="10" c:formatCode="General">
                  <c:v>820967</c:v>
                </c:pt>
              </c:numCache>
            </c:numRef>
          </c:val>
        </c:ser>
        <c:dLbls>
          <c:dLblPos val="outEnd"/>
          <c:showLegendKey val="0"/>
          <c:showVal val="0"/>
          <c:showCatName val="0"/>
          <c:showSerName val="0"/>
          <c:showPercent val="0"/>
          <c:showBubbleSize val="0"/>
        </c:dLbls>
        <c:gapWidth val="219"/>
        <c:overlap val="-27"/>
        <c:axId val="682740464"/>
        <c:axId val="682744944"/>
      </c:barChart>
      <c:catAx>
        <c:axId val="68274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82744944"/>
        <c:crosses val="autoZero"/>
        <c:auto val="1"/>
        <c:lblAlgn val="ctr"/>
        <c:lblOffset val="100"/>
        <c:tickMarkSkip val="1"/>
        <c:noMultiLvlLbl val="0"/>
      </c:catAx>
      <c:valAx>
        <c:axId val="682744944"/>
        <c:scaling>
          <c:orientation val="minMax"/>
        </c:scaling>
        <c:delete val="0"/>
        <c:axPos val="l"/>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82740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法人年龄!$F$1</c:f>
              <c:strCache>
                <c:ptCount val="1"/>
                <c:pt idx="0">
                  <c:v>企业数量</c:v>
                </c:pt>
              </c:strCache>
            </c:strRef>
          </c:tx>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法人年龄!$E$2:$E$4</c:f>
              <c:strCache>
                <c:ptCount val="3"/>
                <c:pt idx="0">
                  <c:v>25岁以下（不含25）:  2%</c:v>
                </c:pt>
                <c:pt idx="1">
                  <c:v>25岁至55岁:                  87%</c:v>
                </c:pt>
                <c:pt idx="2">
                  <c:v>55岁以上（不含55）:11%</c:v>
                </c:pt>
              </c:strCache>
            </c:strRef>
          </c:cat>
          <c:val>
            <c:numRef>
              <c:f>法人年龄!$F$2:$F$4</c:f>
              <c:numCache>
                <c:formatCode>General</c:formatCode>
                <c:ptCount val="3"/>
                <c:pt idx="0" c:formatCode="General">
                  <c:v>106775</c:v>
                </c:pt>
                <c:pt idx="1" c:formatCode="General">
                  <c:v>3849437</c:v>
                </c:pt>
                <c:pt idx="2" c:formatCode="General">
                  <c:v>477802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性别!$C$1</c:f>
              <c:strCache>
                <c:ptCount val="1"/>
                <c:pt idx="0">
                  <c:v>企业数量</c:v>
                </c:pt>
              </c:strCache>
            </c:strRef>
          </c:tx>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性别!$B$2:$B$3</c:f>
              <c:strCache>
                <c:ptCount val="2"/>
                <c:pt idx="0">
                  <c:v>男:72.39%</c:v>
                </c:pt>
                <c:pt idx="1">
                  <c:v>女:27.61%</c:v>
                </c:pt>
              </c:strCache>
            </c:strRef>
          </c:cat>
          <c:val>
            <c:numRef>
              <c:f>性别!$C$2:$C$3</c:f>
              <c:numCache>
                <c:formatCode>General</c:formatCode>
                <c:ptCount val="2"/>
                <c:pt idx="0" c:formatCode="General">
                  <c:v>3209768</c:v>
                </c:pt>
                <c:pt idx="1" c:formatCode="General">
                  <c:v>1223920</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en-US" altLang="zh-CN" sz="1050">
                <a:latin typeface="仿宋" panose="02010609060101010101" pitchFamily="3" charset="-122"/>
                <a:ea typeface="仿宋" panose="02010609060101010101" pitchFamily="3" charset="-122"/>
                <a:cs typeface="仿宋" panose="02010609060101010101" pitchFamily="3" charset="-122"/>
              </a:rPr>
              <a:t>2017</a:t>
            </a:r>
            <a:r>
              <a:rPr lang="zh-CN" altLang="en-US" sz="1050">
                <a:latin typeface="仿宋" panose="02010609060101010101" pitchFamily="3" charset="-122"/>
                <a:ea typeface="仿宋" panose="02010609060101010101" pitchFamily="3" charset="-122"/>
                <a:cs typeface="仿宋" panose="02010609060101010101" pitchFamily="3" charset="-122"/>
              </a:rPr>
              <a:t>年销售收入分布</a:t>
            </a:r>
            <a:endParaRPr lang="zh-CN" altLang="en-US" sz="1050">
              <a:latin typeface="仿宋" panose="02010609060101010101" pitchFamily="3" charset="-122"/>
              <a:ea typeface="仿宋" panose="02010609060101010101" pitchFamily="3" charset="-122"/>
              <a:cs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销售收入分布!$B$1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销售收入分布!$A$2:$A$11</c:f>
              <c:strCache>
                <c:ptCount val="9"/>
                <c:pt idx="0">
                  <c:v> &lt;10万</c:v>
                </c:pt>
                <c:pt idx="1">
                  <c:v>10-50万 </c:v>
                </c:pt>
                <c:pt idx="2">
                  <c:v>50-80万 </c:v>
                </c:pt>
                <c:pt idx="3">
                  <c:v>80-100万 </c:v>
                </c:pt>
                <c:pt idx="4">
                  <c:v>100-300万 </c:v>
                </c:pt>
                <c:pt idx="5">
                  <c:v>300-500万 </c:v>
                </c:pt>
                <c:pt idx="6">
                  <c:v>500-1000万 </c:v>
                </c:pt>
                <c:pt idx="7">
                  <c:v>1000-5000万</c:v>
                </c:pt>
                <c:pt idx="8">
                  <c:v>&gt;5000万 </c:v>
                </c:pt>
              </c:strCache>
            </c:strRef>
          </c:cat>
          <c:val>
            <c:numRef>
              <c:f>销售收入分布!$B$2:$B$11</c:f>
              <c:numCache>
                <c:formatCode>General</c:formatCode>
                <c:ptCount val="10"/>
                <c:pt idx="0" c:formatCode="General">
                  <c:v>1346928</c:v>
                </c:pt>
                <c:pt idx="1" c:formatCode="General">
                  <c:v>1519845</c:v>
                </c:pt>
                <c:pt idx="2" c:formatCode="General">
                  <c:v>174720</c:v>
                </c:pt>
                <c:pt idx="3" c:formatCode="General">
                  <c:v>49253</c:v>
                </c:pt>
                <c:pt idx="4" c:formatCode="General">
                  <c:v>213190</c:v>
                </c:pt>
                <c:pt idx="5" c:formatCode="General">
                  <c:v>81803</c:v>
                </c:pt>
                <c:pt idx="6" c:formatCode="General">
                  <c:v>77558</c:v>
                </c:pt>
                <c:pt idx="7" c:formatCode="General">
                  <c:v>99378</c:v>
                </c:pt>
                <c:pt idx="8" c:formatCode="General">
                  <c:v>43672</c:v>
                </c:pt>
                <c:pt idx="9" c:formatCode="General">
                  <c:v>1852</c:v>
                </c:pt>
              </c:numCache>
            </c:numRef>
          </c:val>
        </c:ser>
        <c:dLbls>
          <c:dLblPos val="outEnd"/>
          <c:showLegendKey val="0"/>
          <c:showVal val="0"/>
          <c:showCatName val="0"/>
          <c:showSerName val="0"/>
          <c:showPercent val="0"/>
          <c:showBubbleSize val="0"/>
        </c:dLbls>
        <c:gapWidth val="219"/>
        <c:overlap val="-27"/>
        <c:axId val="656042048"/>
        <c:axId val="656044288"/>
      </c:barChart>
      <c:catAx>
        <c:axId val="65604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6044288"/>
        <c:crosses val="autoZero"/>
        <c:auto val="1"/>
        <c:lblAlgn val="ctr"/>
        <c:lblOffset val="100"/>
        <c:tickMarkSkip val="1"/>
        <c:noMultiLvlLbl val="0"/>
      </c:catAx>
      <c:valAx>
        <c:axId val="65604428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6042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zh-CN" sz="1400" b="0" i="0" u="none" strike="noStrike" kern="1200" spc="0" baseline="0">
                <a:solidFill>
                  <a:schemeClr val="tx1">
                    <a:lumMod val="65000"/>
                    <a:lumOff val="35000"/>
                  </a:schemeClr>
                </a:solidFill>
                <a:latin typeface="+mn-lt"/>
                <a:ea typeface="+mn-ea"/>
                <a:cs typeface="+mn-cs"/>
              </a:defRPr>
            </a:pPr>
            <a:r>
              <a:rPr lang="en-US" altLang="zh-CN" sz="1050">
                <a:latin typeface="仿宋" panose="02010609060101010101" pitchFamily="3" charset="-122"/>
                <a:ea typeface="仿宋" panose="02010609060101010101" pitchFamily="3" charset="-122"/>
                <a:cs typeface="仿宋" panose="02010609060101010101" pitchFamily="3" charset="-122"/>
              </a:rPr>
              <a:t>2017</a:t>
            </a:r>
            <a:r>
              <a:rPr lang="zh-CN" altLang="en-US" sz="1050">
                <a:latin typeface="仿宋" panose="02010609060101010101" pitchFamily="3" charset="-122"/>
                <a:ea typeface="仿宋" panose="02010609060101010101" pitchFamily="3" charset="-122"/>
                <a:cs typeface="仿宋" panose="02010609060101010101" pitchFamily="3" charset="-122"/>
              </a:rPr>
              <a:t>年销售收入增长率</a:t>
            </a:r>
            <a:endParaRPr lang="zh-CN" altLang="en-US" sz="1050">
              <a:latin typeface="仿宋" panose="02010609060101010101" pitchFamily="3" charset="-122"/>
              <a:ea typeface="仿宋" panose="02010609060101010101" pitchFamily="3" charset="-122"/>
              <a:cs typeface="仿宋" panose="02010609060101010101" pitchFamily="3" charset="-122"/>
            </a:endParaRPr>
          </a:p>
        </c:rich>
      </c:tx>
      <c:layout/>
      <c:overlay val="0"/>
      <c:spPr>
        <a:noFill/>
        <a:ln>
          <a:noFill/>
        </a:ln>
        <a:effectLst/>
      </c:spPr>
    </c:title>
    <c:autoTitleDeleted val="0"/>
    <c:plotArea>
      <c:layout/>
      <c:barChart>
        <c:barDir val="col"/>
        <c:grouping val="clustered"/>
        <c:varyColors val="0"/>
        <c:ser>
          <c:idx val="0"/>
          <c:order val="0"/>
          <c:tx>
            <c:strRef>
              <c:f>销售收入17年增长率!$B$1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prstDash val="solid"/>
                      <a:round/>
                    </a:ln>
                    <a:effectLst/>
                  </c:spPr>
                </c15:leaderLines>
              </c:ext>
            </c:extLst>
          </c:dLbls>
          <c:cat>
            <c:strRef>
              <c:f>销售收入17年增长率!$A$2:$A$9</c:f>
              <c:strCache>
                <c:ptCount val="8"/>
                <c:pt idx="0">
                  <c:v>小于-0.5</c:v>
                </c:pt>
                <c:pt idx="1">
                  <c:v>[-0.5,0)</c:v>
                </c:pt>
                <c:pt idx="2">
                  <c:v>[0,0.3) </c:v>
                </c:pt>
                <c:pt idx="3">
                  <c:v>[0.3,0.6) </c:v>
                </c:pt>
                <c:pt idx="4">
                  <c:v>[0.6,1) </c:v>
                </c:pt>
                <c:pt idx="5">
                  <c:v>[1,2) </c:v>
                </c:pt>
                <c:pt idx="6">
                  <c:v>[2,10) </c:v>
                </c:pt>
                <c:pt idx="7">
                  <c:v>大于10</c:v>
                </c:pt>
              </c:strCache>
            </c:strRef>
          </c:cat>
          <c:val>
            <c:numRef>
              <c:f>销售收入17年增长率!$B$2:$B$9</c:f>
              <c:numCache>
                <c:formatCode>General</c:formatCode>
                <c:ptCount val="8"/>
                <c:pt idx="0" c:formatCode="General">
                  <c:v>196714</c:v>
                </c:pt>
                <c:pt idx="1" c:formatCode="General">
                  <c:v>613428</c:v>
                </c:pt>
                <c:pt idx="2" c:formatCode="General">
                  <c:v>828002</c:v>
                </c:pt>
                <c:pt idx="3" c:formatCode="General">
                  <c:v>258172</c:v>
                </c:pt>
                <c:pt idx="4" c:formatCode="General">
                  <c:v>149480</c:v>
                </c:pt>
                <c:pt idx="5" c:formatCode="General">
                  <c:v>171989</c:v>
                </c:pt>
                <c:pt idx="6" c:formatCode="General">
                  <c:v>187003</c:v>
                </c:pt>
                <c:pt idx="7" c:formatCode="General">
                  <c:v>57437</c:v>
                </c:pt>
              </c:numCache>
            </c:numRef>
          </c:val>
        </c:ser>
        <c:dLbls>
          <c:dLblPos val="outEnd"/>
          <c:showLegendKey val="0"/>
          <c:showVal val="0"/>
          <c:showCatName val="0"/>
          <c:showSerName val="0"/>
          <c:showPercent val="0"/>
          <c:showBubbleSize val="0"/>
        </c:dLbls>
        <c:gapWidth val="219"/>
        <c:overlap val="-27"/>
        <c:axId val="656040368"/>
        <c:axId val="656037008"/>
      </c:barChart>
      <c:catAx>
        <c:axId val="65604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6037008"/>
        <c:crosses val="autoZero"/>
        <c:auto val="1"/>
        <c:lblAlgn val="ctr"/>
        <c:lblOffset val="100"/>
        <c:tickMarkSkip val="1"/>
        <c:noMultiLvlLbl val="0"/>
      </c:catAx>
      <c:valAx>
        <c:axId val="656037008"/>
        <c:scaling>
          <c:orientation val="minMax"/>
        </c:scaling>
        <c:delete val="0"/>
        <c:axPos val="l"/>
        <c:majorGridlines>
          <c:spPr>
            <a:noFill/>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6040368"/>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1#2">
  <dgm:title val=""/>
  <dgm:desc val=""/>
  <dgm:catLst>
    <dgm:cat type="accent1" pri="11100"/>
  </dgm:catLst>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1">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1">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1#1">
  <dgm:title val=""/>
  <dgm:desc val=""/>
  <dgm:catLst>
    <dgm:cat type="accent5" pri="11100"/>
  </dgm:catLst>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1">
  <dgm:title val=""/>
  <dgm:desc val=""/>
  <dgm:catLst>
    <dgm:cat type="accent1" pri="11100"/>
  </dgm:catLst>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1">
  <dgm:title val=""/>
  <dgm:desc val=""/>
  <dgm:catLst>
    <dgm:cat type="accent6" pri="11100"/>
  </dgm:catLst>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EC4D686-6756-4FA6-A79E-31C73AA42673}" type="doc">
      <dgm:prSet loTypeId="urn:microsoft.com/office/officeart/2005/8/layout/chevron2" loCatId="list" qsTypeId="urn:microsoft.com/office/officeart/2005/8/quickstyle/simple1" qsCatId="simple" csTypeId="urn:microsoft.com/office/officeart/2005/8/colors/accent1_2" csCatId="accent1" phldr="1"/>
      <dgm:spPr/>
      <dgm:t>
        <a:bodyPr/>
        <a:p>
          <a:endParaRPr lang="zh-CN" altLang="en-US"/>
        </a:p>
      </dgm:t>
    </dgm:pt>
    <dgm:pt modelId="{45EFAC79-B220-41AF-87CA-C48104A1D2A9}">
      <dgm:prSet phldrT="[文本]" custT="1"/>
      <dgm:spPr/>
      <dgm:t>
        <a:bodyPr/>
        <a:p>
          <a:r>
            <a:rPr lang="zh-CN" altLang="en-US" sz="1000"/>
            <a:t>客户准入模型</a:t>
          </a:r>
        </a:p>
      </dgm:t>
    </dgm:pt>
    <dgm:pt modelId="{F826F695-9535-496D-88D9-4A4EDD701C26}" cxnId="{D2B34C03-7167-4178-A587-47DD8478D7AF}" type="parTrans">
      <dgm:prSet/>
      <dgm:spPr/>
      <dgm:t>
        <a:bodyPr/>
        <a:p>
          <a:endParaRPr lang="zh-CN" altLang="en-US" sz="1000">
            <a:solidFill>
              <a:sysClr val="windowText" lastClr="000000"/>
            </a:solidFill>
          </a:endParaRPr>
        </a:p>
      </dgm:t>
    </dgm:pt>
    <dgm:pt modelId="{C16217D3-D405-4CBB-8191-B24071F897B5}" cxnId="{D2B34C03-7167-4178-A587-47DD8478D7AF}" type="sibTrans">
      <dgm:prSet/>
      <dgm:spPr/>
      <dgm:t>
        <a:bodyPr/>
        <a:p>
          <a:endParaRPr lang="zh-CN" altLang="en-US" sz="1000">
            <a:solidFill>
              <a:sysClr val="windowText" lastClr="000000"/>
            </a:solidFill>
          </a:endParaRPr>
        </a:p>
      </dgm:t>
    </dgm:pt>
    <dgm:pt modelId="{A2005C98-9119-4E9C-B474-8BCE6236CB8C}">
      <dgm:prSet phldrT="[文本]" custT="1"/>
      <dgm:spPr/>
      <dgm:t>
        <a:bodyPr/>
        <a:p>
          <a:r>
            <a:rPr lang="zh-CN" altLang="en-US" sz="1000"/>
            <a:t>方案：使用规则进行客户准入</a:t>
          </a:r>
        </a:p>
      </dgm:t>
    </dgm:pt>
    <dgm:pt modelId="{B63A247B-C8AD-42AE-8C8F-6570BBF608DF}" cxnId="{9A604613-AF52-4757-BE98-2281F0EBA401}" type="parTrans">
      <dgm:prSet/>
      <dgm:spPr/>
      <dgm:t>
        <a:bodyPr/>
        <a:p>
          <a:endParaRPr lang="zh-CN" altLang="en-US" sz="1000">
            <a:solidFill>
              <a:sysClr val="windowText" lastClr="000000"/>
            </a:solidFill>
          </a:endParaRPr>
        </a:p>
      </dgm:t>
    </dgm:pt>
    <dgm:pt modelId="{6AA5DFA6-03BF-4A69-BD11-D3DD123AF166}" cxnId="{9A604613-AF52-4757-BE98-2281F0EBA401}" type="sibTrans">
      <dgm:prSet/>
      <dgm:spPr/>
      <dgm:t>
        <a:bodyPr/>
        <a:p>
          <a:endParaRPr lang="zh-CN" altLang="en-US" sz="1000">
            <a:solidFill>
              <a:sysClr val="windowText" lastClr="000000"/>
            </a:solidFill>
          </a:endParaRPr>
        </a:p>
      </dgm:t>
    </dgm:pt>
    <dgm:pt modelId="{62B57764-D56D-4B24-942C-F834CC1FF013}">
      <dgm:prSet phldrT="[文本]" custT="1"/>
      <dgm:spPr/>
      <dgm:t>
        <a:bodyPr/>
        <a:p>
          <a:r>
            <a:rPr lang="zh-CN" altLang="en-US" sz="1000"/>
            <a:t>审批准入模型</a:t>
          </a:r>
        </a:p>
      </dgm:t>
    </dgm:pt>
    <dgm:pt modelId="{F6BAB1D1-8B74-4331-AEA7-0CC76507BBFD}" cxnId="{294BEAE7-4798-4A65-AB96-B51FABD196A1}" type="parTrans">
      <dgm:prSet/>
      <dgm:spPr/>
      <dgm:t>
        <a:bodyPr/>
        <a:p>
          <a:endParaRPr lang="zh-CN" altLang="en-US" sz="1000">
            <a:solidFill>
              <a:sysClr val="windowText" lastClr="000000"/>
            </a:solidFill>
          </a:endParaRPr>
        </a:p>
      </dgm:t>
    </dgm:pt>
    <dgm:pt modelId="{645672E8-947F-4A76-BD64-F71DF259222E}" cxnId="{294BEAE7-4798-4A65-AB96-B51FABD196A1}" type="sibTrans">
      <dgm:prSet/>
      <dgm:spPr/>
      <dgm:t>
        <a:bodyPr/>
        <a:p>
          <a:endParaRPr lang="zh-CN" altLang="en-US" sz="1000">
            <a:solidFill>
              <a:sysClr val="windowText" lastClr="000000"/>
            </a:solidFill>
          </a:endParaRPr>
        </a:p>
      </dgm:t>
    </dgm:pt>
    <dgm:pt modelId="{06ED122F-B25D-4280-AA2B-151AF55F6145}">
      <dgm:prSet phldrT="[文本]" custT="1"/>
      <dgm:spPr/>
      <dgm:t>
        <a:bodyPr/>
        <a:p>
          <a:r>
            <a:rPr lang="zh-CN" altLang="en-US" sz="1000"/>
            <a:t>方案：涉税数据评分模型</a:t>
          </a:r>
          <a:r>
            <a:rPr lang="en-US" altLang="zh-CN" sz="1000"/>
            <a:t>+</a:t>
          </a:r>
          <a:r>
            <a:rPr lang="zh-CN" altLang="en-US" sz="1000"/>
            <a:t>规则</a:t>
          </a:r>
        </a:p>
      </dgm:t>
    </dgm:pt>
    <dgm:pt modelId="{ADABB984-975F-4654-AE67-F8401B3BB68A}" cxnId="{C8249108-539D-4C2E-9CCA-4475B807E2BD}" type="parTrans">
      <dgm:prSet/>
      <dgm:spPr/>
      <dgm:t>
        <a:bodyPr/>
        <a:p>
          <a:endParaRPr lang="zh-CN" altLang="en-US" sz="1000">
            <a:solidFill>
              <a:sysClr val="windowText" lastClr="000000"/>
            </a:solidFill>
          </a:endParaRPr>
        </a:p>
      </dgm:t>
    </dgm:pt>
    <dgm:pt modelId="{A604F57F-B11E-49E5-88D9-B026267D0EA1}" cxnId="{C8249108-539D-4C2E-9CCA-4475B807E2BD}" type="sibTrans">
      <dgm:prSet/>
      <dgm:spPr/>
      <dgm:t>
        <a:bodyPr/>
        <a:p>
          <a:endParaRPr lang="zh-CN" altLang="en-US" sz="1000">
            <a:solidFill>
              <a:sysClr val="windowText" lastClr="000000"/>
            </a:solidFill>
          </a:endParaRPr>
        </a:p>
      </dgm:t>
    </dgm:pt>
    <dgm:pt modelId="{9E79F257-1E46-411B-BD97-8D11BB1A2120}">
      <dgm:prSet phldrT="[文本]" custT="1"/>
      <dgm:spPr/>
      <dgm:t>
        <a:bodyPr/>
        <a:p>
          <a:r>
            <a:rPr lang="zh-CN" altLang="en-US" sz="1000"/>
            <a:t>内容：本项目通过样本建立信用评分模型，并结合涉税数据、征信数据等形成规则构建完整的模型应用策略</a:t>
          </a:r>
        </a:p>
      </dgm:t>
    </dgm:pt>
    <dgm:pt modelId="{B30C629F-CC25-43B5-BBDA-BA06A15F81CB}" cxnId="{5E7F3053-ECD0-4BB6-A894-23378C77D9DF}" type="parTrans">
      <dgm:prSet/>
      <dgm:spPr/>
      <dgm:t>
        <a:bodyPr/>
        <a:p>
          <a:endParaRPr lang="zh-CN" altLang="en-US" sz="1000">
            <a:solidFill>
              <a:sysClr val="windowText" lastClr="000000"/>
            </a:solidFill>
          </a:endParaRPr>
        </a:p>
      </dgm:t>
    </dgm:pt>
    <dgm:pt modelId="{53DA01B2-D128-4BCB-9829-04F515B0F871}" cxnId="{5E7F3053-ECD0-4BB6-A894-23378C77D9DF}" type="sibTrans">
      <dgm:prSet/>
      <dgm:spPr/>
      <dgm:t>
        <a:bodyPr/>
        <a:p>
          <a:endParaRPr lang="zh-CN" altLang="en-US" sz="1000">
            <a:solidFill>
              <a:sysClr val="windowText" lastClr="000000"/>
            </a:solidFill>
          </a:endParaRPr>
        </a:p>
      </dgm:t>
    </dgm:pt>
    <dgm:pt modelId="{7CD43C89-CD2C-4FE5-B61B-E1EB12241B12}">
      <dgm:prSet phldrT="[文本]" custT="1"/>
      <dgm:spPr/>
      <dgm:t>
        <a:bodyPr/>
        <a:p>
          <a:r>
            <a:rPr lang="zh-CN" altLang="en-US" sz="1000"/>
            <a:t>贷后管理模型</a:t>
          </a:r>
        </a:p>
      </dgm:t>
    </dgm:pt>
    <dgm:pt modelId="{19C6DE5C-ACA2-43F3-8429-F838AEA7B1E3}" cxnId="{AF105447-C557-4D7F-B2B9-EB635FCFF63D}" type="parTrans">
      <dgm:prSet/>
      <dgm:spPr/>
      <dgm:t>
        <a:bodyPr/>
        <a:p>
          <a:endParaRPr lang="zh-CN" altLang="en-US" sz="1000">
            <a:solidFill>
              <a:sysClr val="windowText" lastClr="000000"/>
            </a:solidFill>
          </a:endParaRPr>
        </a:p>
      </dgm:t>
    </dgm:pt>
    <dgm:pt modelId="{B9960AFE-E972-45DC-A664-4B16EC475896}" cxnId="{AF105447-C557-4D7F-B2B9-EB635FCFF63D}" type="sibTrans">
      <dgm:prSet/>
      <dgm:spPr/>
      <dgm:t>
        <a:bodyPr/>
        <a:p>
          <a:endParaRPr lang="zh-CN" altLang="en-US" sz="1000">
            <a:solidFill>
              <a:sysClr val="windowText" lastClr="000000"/>
            </a:solidFill>
          </a:endParaRPr>
        </a:p>
      </dgm:t>
    </dgm:pt>
    <dgm:pt modelId="{1A4301FD-4BC4-4519-8822-5DD16958B4A2}">
      <dgm:prSet phldrT="[文本]" custT="1"/>
      <dgm:spPr/>
      <dgm:t>
        <a:bodyPr/>
        <a:p>
          <a:r>
            <a:rPr lang="zh-CN" altLang="en-US" sz="1000"/>
            <a:t>方案：涉税贷后评分模型</a:t>
          </a:r>
          <a:r>
            <a:rPr lang="en-US" altLang="zh-CN" sz="1000"/>
            <a:t>+</a:t>
          </a:r>
          <a:r>
            <a:rPr lang="zh-CN" altLang="en-US" sz="1000"/>
            <a:t>规则</a:t>
          </a:r>
        </a:p>
      </dgm:t>
    </dgm:pt>
    <dgm:pt modelId="{4CE8921C-82A3-430D-B314-19DE31269BF3}" cxnId="{3983985A-0C55-442C-A395-37493E5BA8ED}" type="parTrans">
      <dgm:prSet/>
      <dgm:spPr/>
      <dgm:t>
        <a:bodyPr/>
        <a:p>
          <a:endParaRPr lang="zh-CN" altLang="en-US" sz="1000">
            <a:solidFill>
              <a:sysClr val="windowText" lastClr="000000"/>
            </a:solidFill>
          </a:endParaRPr>
        </a:p>
      </dgm:t>
    </dgm:pt>
    <dgm:pt modelId="{FE6A7CA8-1181-412C-875A-EF7B73CA4E6D}" cxnId="{3983985A-0C55-442C-A395-37493E5BA8ED}" type="sibTrans">
      <dgm:prSet/>
      <dgm:spPr/>
      <dgm:t>
        <a:bodyPr/>
        <a:p>
          <a:endParaRPr lang="zh-CN" altLang="en-US" sz="1000">
            <a:solidFill>
              <a:sysClr val="windowText" lastClr="000000"/>
            </a:solidFill>
          </a:endParaRPr>
        </a:p>
      </dgm:t>
    </dgm:pt>
    <dgm:pt modelId="{A26900DC-FBFA-4B81-8C11-6D8702A9C759}">
      <dgm:prSet phldrT="[文本]" custT="1"/>
      <dgm:spPr/>
      <dgm:t>
        <a:bodyPr/>
        <a:p>
          <a:r>
            <a:rPr lang="zh-CN" altLang="en-US" sz="1000"/>
            <a:t>应用：分级的风险预警、客户额度再调整、产品整体风险的控制</a:t>
          </a:r>
        </a:p>
      </dgm:t>
    </dgm:pt>
    <dgm:pt modelId="{83162E2D-2FCD-4C48-B81C-E4944929CA2C}" cxnId="{A5152FCC-6863-4039-9178-50B2AD152A81}" type="parTrans">
      <dgm:prSet/>
      <dgm:spPr/>
      <dgm:t>
        <a:bodyPr/>
        <a:p>
          <a:endParaRPr lang="zh-CN" altLang="en-US" sz="1000">
            <a:solidFill>
              <a:sysClr val="windowText" lastClr="000000"/>
            </a:solidFill>
          </a:endParaRPr>
        </a:p>
      </dgm:t>
    </dgm:pt>
    <dgm:pt modelId="{AC79C1FB-95F2-4823-8724-BDA468454BC4}" cxnId="{A5152FCC-6863-4039-9178-50B2AD152A81}" type="sibTrans">
      <dgm:prSet/>
      <dgm:spPr/>
      <dgm:t>
        <a:bodyPr/>
        <a:p>
          <a:endParaRPr lang="zh-CN" altLang="en-US" sz="1000">
            <a:solidFill>
              <a:sysClr val="windowText" lastClr="000000"/>
            </a:solidFill>
          </a:endParaRPr>
        </a:p>
      </dgm:t>
    </dgm:pt>
    <dgm:pt modelId="{E9E6AEF2-1B81-47DE-8478-16BE4611D139}">
      <dgm:prSet custT="1"/>
      <dgm:spPr/>
      <dgm:t>
        <a:bodyPr/>
        <a:p>
          <a:r>
            <a:rPr lang="zh-CN" altLang="en-US" sz="1000"/>
            <a:t>反欺诈模型</a:t>
          </a:r>
        </a:p>
      </dgm:t>
    </dgm:pt>
    <dgm:pt modelId="{1F3F88DD-14F2-4AA8-AF6C-4D8B16C8A976}" cxnId="{9D46F837-4126-4841-9522-45377134F148}" type="parTrans">
      <dgm:prSet/>
      <dgm:spPr/>
      <dgm:t>
        <a:bodyPr/>
        <a:p>
          <a:endParaRPr lang="zh-CN" altLang="en-US" sz="1000">
            <a:solidFill>
              <a:sysClr val="windowText" lastClr="000000"/>
            </a:solidFill>
          </a:endParaRPr>
        </a:p>
      </dgm:t>
    </dgm:pt>
    <dgm:pt modelId="{D7721BE6-21D6-40CE-98EB-D10A72670731}" cxnId="{9D46F837-4126-4841-9522-45377134F148}" type="sibTrans">
      <dgm:prSet/>
      <dgm:spPr/>
      <dgm:t>
        <a:bodyPr/>
        <a:p>
          <a:endParaRPr lang="zh-CN" altLang="en-US" sz="1000">
            <a:solidFill>
              <a:sysClr val="windowText" lastClr="000000"/>
            </a:solidFill>
          </a:endParaRPr>
        </a:p>
      </dgm:t>
    </dgm:pt>
    <dgm:pt modelId="{0C56A6DA-7F9E-4068-8548-2C34DCC32547}">
      <dgm:prSet custT="1"/>
      <dgm:spPr/>
      <dgm:t>
        <a:bodyPr/>
        <a:p>
          <a:r>
            <a:rPr lang="zh-CN" altLang="en-US" sz="1000"/>
            <a:t>额度审批模型</a:t>
          </a:r>
        </a:p>
      </dgm:t>
    </dgm:pt>
    <dgm:pt modelId="{734DC87A-E03C-47F9-91D0-E532C99F5EF7}" cxnId="{65C9ACCE-7915-49DA-B10E-7424271F4804}" type="parTrans">
      <dgm:prSet/>
      <dgm:spPr/>
      <dgm:t>
        <a:bodyPr/>
        <a:p>
          <a:endParaRPr lang="zh-CN" altLang="en-US" sz="1000">
            <a:solidFill>
              <a:sysClr val="windowText" lastClr="000000"/>
            </a:solidFill>
          </a:endParaRPr>
        </a:p>
      </dgm:t>
    </dgm:pt>
    <dgm:pt modelId="{4972104D-BC4C-41EE-899F-B7CA1B7A17E7}" cxnId="{65C9ACCE-7915-49DA-B10E-7424271F4804}" type="sibTrans">
      <dgm:prSet/>
      <dgm:spPr/>
      <dgm:t>
        <a:bodyPr/>
        <a:p>
          <a:endParaRPr lang="zh-CN" altLang="en-US" sz="1000">
            <a:solidFill>
              <a:sysClr val="windowText" lastClr="000000"/>
            </a:solidFill>
          </a:endParaRPr>
        </a:p>
      </dgm:t>
    </dgm:pt>
    <dgm:pt modelId="{F8ABA752-2C9A-40A0-9AA5-3840D3D6136C}">
      <dgm:prSet custT="1"/>
      <dgm:spPr/>
      <dgm:t>
        <a:bodyPr/>
        <a:p>
          <a:r>
            <a:rPr lang="zh-CN" altLang="en-US" sz="1000"/>
            <a:t>风险定价模型</a:t>
          </a:r>
        </a:p>
      </dgm:t>
    </dgm:pt>
    <dgm:pt modelId="{C21EB56A-60EC-440A-8705-7F3BB93155D5}" cxnId="{9D402DB2-87E0-4D80-A347-1BD0ACB9C941}" type="parTrans">
      <dgm:prSet/>
      <dgm:spPr/>
      <dgm:t>
        <a:bodyPr/>
        <a:p>
          <a:endParaRPr lang="zh-CN" altLang="en-US" sz="1000">
            <a:solidFill>
              <a:sysClr val="windowText" lastClr="000000"/>
            </a:solidFill>
          </a:endParaRPr>
        </a:p>
      </dgm:t>
    </dgm:pt>
    <dgm:pt modelId="{AD9B1430-0733-40C3-B17C-DD73286BEF4A}" cxnId="{9D402DB2-87E0-4D80-A347-1BD0ACB9C941}" type="sibTrans">
      <dgm:prSet/>
      <dgm:spPr/>
      <dgm:t>
        <a:bodyPr/>
        <a:p>
          <a:endParaRPr lang="zh-CN" altLang="en-US" sz="1000">
            <a:solidFill>
              <a:sysClr val="windowText" lastClr="000000"/>
            </a:solidFill>
          </a:endParaRPr>
        </a:p>
      </dgm:t>
    </dgm:pt>
    <dgm:pt modelId="{610C602D-F93C-4066-AC2B-426A9B854797}">
      <dgm:prSet phldrT="[文本]" custT="1"/>
      <dgm:spPr/>
      <dgm:t>
        <a:bodyPr/>
        <a:p>
          <a:r>
            <a:rPr lang="zh-CN" altLang="en-US" sz="1000"/>
            <a:t>规则：</a:t>
          </a:r>
          <a:r>
            <a:rPr lang="zh-CN" altLang="en-US" sz="1000" dirty="0"/>
            <a:t>企业资质、涉税违法违章、行方准入行业、本项目的数据挖掘成果等</a:t>
          </a:r>
          <a:endParaRPr lang="zh-CN" altLang="en-US" sz="1000"/>
        </a:p>
      </dgm:t>
    </dgm:pt>
    <dgm:pt modelId="{798DE490-2F0F-4E28-B37C-AF87A940973D}" cxnId="{1871B9C7-2192-4CE6-BD39-E43214E1EA74}" type="parTrans">
      <dgm:prSet/>
      <dgm:spPr/>
      <dgm:t>
        <a:bodyPr/>
        <a:p>
          <a:endParaRPr lang="zh-CN" altLang="en-US"/>
        </a:p>
      </dgm:t>
    </dgm:pt>
    <dgm:pt modelId="{90185DFC-6C37-4E34-A322-77371C36A78C}" cxnId="{1871B9C7-2192-4CE6-BD39-E43214E1EA74}" type="sibTrans">
      <dgm:prSet/>
      <dgm:spPr/>
      <dgm:t>
        <a:bodyPr/>
        <a:p>
          <a:endParaRPr lang="zh-CN" altLang="en-US"/>
        </a:p>
      </dgm:t>
    </dgm:pt>
    <dgm:pt modelId="{C3DCF0D5-D38A-45A3-844C-EE1F4135E201}">
      <dgm:prSet custT="1"/>
      <dgm:spPr/>
      <dgm:t>
        <a:bodyPr/>
        <a:p>
          <a:r>
            <a:rPr lang="zh-CN" altLang="en-US" sz="1000"/>
            <a:t>方案：</a:t>
          </a:r>
          <a:r>
            <a:rPr lang="zh-CN" sz="1000"/>
            <a:t>关联网络分析</a:t>
          </a:r>
          <a:r>
            <a:rPr lang="zh-CN" altLang="en-US" sz="1000"/>
            <a:t>、企业资质反欺诈、</a:t>
          </a:r>
          <a:r>
            <a:rPr lang="zh-CN" sz="1000"/>
            <a:t>企业认证方式</a:t>
          </a:r>
          <a:r>
            <a:rPr lang="zh-CN" altLang="en-US" sz="1000"/>
            <a:t>反欺诈、反欺诈库反欺诈、企业经营状态反欺诈、机器学习反欺诈。</a:t>
          </a:r>
        </a:p>
      </dgm:t>
    </dgm:pt>
    <dgm:pt modelId="{17D5AD24-784E-4F58-9A5F-4FD055FC9A70}" cxnId="{915600B9-1CC8-4CA3-9B1D-8EC2F5920DF5}" type="parTrans">
      <dgm:prSet/>
      <dgm:spPr/>
      <dgm:t>
        <a:bodyPr/>
        <a:p>
          <a:endParaRPr lang="zh-CN" altLang="en-US"/>
        </a:p>
      </dgm:t>
    </dgm:pt>
    <dgm:pt modelId="{19915D21-DFFF-49CC-B201-942D6A89D81C}" cxnId="{915600B9-1CC8-4CA3-9B1D-8EC2F5920DF5}" type="sibTrans">
      <dgm:prSet/>
      <dgm:spPr/>
      <dgm:t>
        <a:bodyPr/>
        <a:p>
          <a:endParaRPr lang="zh-CN" altLang="en-US"/>
        </a:p>
      </dgm:t>
    </dgm:pt>
    <dgm:pt modelId="{562950F9-C354-46DC-829B-582287A18D9B}">
      <dgm:prSet phldrT="[文本]" custT="1"/>
      <dgm:spPr/>
      <dgm:t>
        <a:bodyPr/>
        <a:p>
          <a:r>
            <a:rPr lang="zh-CN" altLang="en-US" sz="1000"/>
            <a:t>应用：涉税数据应用、银行内、外部数据对比</a:t>
          </a:r>
        </a:p>
      </dgm:t>
    </dgm:pt>
    <dgm:pt modelId="{25E8BCB8-F8EC-4406-AAF7-4B69BCB766F8}" cxnId="{0D0C4B8B-FEE9-49BC-B7F8-C4F542F0EEC6}" type="parTrans">
      <dgm:prSet/>
      <dgm:spPr/>
      <dgm:t>
        <a:bodyPr/>
        <a:p>
          <a:endParaRPr lang="zh-CN" altLang="en-US"/>
        </a:p>
      </dgm:t>
    </dgm:pt>
    <dgm:pt modelId="{D4756C2D-AC71-4D59-9C5A-9559DE0F7ED3}" cxnId="{0D0C4B8B-FEE9-49BC-B7F8-C4F542F0EEC6}" type="sibTrans">
      <dgm:prSet/>
      <dgm:spPr/>
      <dgm:t>
        <a:bodyPr/>
        <a:p>
          <a:endParaRPr lang="zh-CN" altLang="en-US"/>
        </a:p>
      </dgm:t>
    </dgm:pt>
    <dgm:pt modelId="{E1C2EE05-A313-451F-BB0E-9C15A1E168A9}">
      <dgm:prSet custT="1"/>
      <dgm:spPr/>
      <dgm:t>
        <a:bodyPr/>
        <a:p>
          <a:r>
            <a:rPr lang="zh-CN" altLang="en-US" sz="1000">
              <a:latin typeface="+mn-lt"/>
              <a:ea typeface="+mn-ea"/>
            </a:rPr>
            <a:t>方案：根据涉税数据评分模型和其他要素建立精准的额度模型</a:t>
          </a:r>
        </a:p>
      </dgm:t>
    </dgm:pt>
    <dgm:pt modelId="{217B0CDE-6836-45B7-9FDD-295AE55C1CEF}" cxnId="{DE209EF2-46B0-4002-B644-BBF782F5F4A3}" type="parTrans">
      <dgm:prSet/>
      <dgm:spPr/>
      <dgm:t>
        <a:bodyPr/>
        <a:p>
          <a:endParaRPr lang="zh-CN" altLang="en-US"/>
        </a:p>
      </dgm:t>
    </dgm:pt>
    <dgm:pt modelId="{881D2D2D-22DD-4238-9EFD-0A2D71EB1864}" cxnId="{DE209EF2-46B0-4002-B644-BBF782F5F4A3}" type="sibTrans">
      <dgm:prSet/>
      <dgm:spPr/>
      <dgm:t>
        <a:bodyPr/>
        <a:p>
          <a:endParaRPr lang="zh-CN" altLang="en-US"/>
        </a:p>
      </dgm:t>
    </dgm:pt>
    <dgm:pt modelId="{CF51DAF9-B3BE-44FA-B31C-0769F6AE96B5}">
      <dgm:prSet custT="1"/>
      <dgm:spPr/>
      <dgm:t>
        <a:bodyPr/>
        <a:p>
          <a:r>
            <a:rPr lang="zh-CN" altLang="en-US" sz="1000">
              <a:latin typeface="+mn-lt"/>
              <a:ea typeface="+mn-ea"/>
            </a:rPr>
            <a:t>额度要素：涉税数据评分、</a:t>
          </a:r>
          <a:r>
            <a:rPr lang="zh-CN" sz="1000"/>
            <a:t>企业的规模</a:t>
          </a:r>
          <a:r>
            <a:rPr lang="zh-CN" altLang="en-US" sz="1000">
              <a:latin typeface="+mn-lt"/>
              <a:ea typeface="+mn-ea"/>
            </a:rPr>
            <a:t>、</a:t>
          </a:r>
          <a:r>
            <a:rPr lang="zh-CN" sz="1000"/>
            <a:t>经营实力</a:t>
          </a:r>
          <a:r>
            <a:rPr lang="zh-CN" altLang="en-US" sz="1000"/>
            <a:t>、</a:t>
          </a:r>
          <a:r>
            <a:rPr lang="zh-CN" sz="1000"/>
            <a:t>财务状况</a:t>
          </a:r>
          <a:r>
            <a:rPr lang="zh-CN" altLang="en-US" sz="1000"/>
            <a:t>、银行</a:t>
          </a:r>
          <a:r>
            <a:rPr lang="zh-CN" altLang="en-US" sz="1000">
              <a:latin typeface="+mn-lt"/>
              <a:ea typeface="+mn-ea"/>
            </a:rPr>
            <a:t>产品最大额度限定等</a:t>
          </a:r>
        </a:p>
      </dgm:t>
    </dgm:pt>
    <dgm:pt modelId="{DBFB7641-BF7D-41E9-B478-3E214ED38549}" cxnId="{11B42BCB-69E0-419B-A88B-D63D99F97492}" type="parTrans">
      <dgm:prSet/>
      <dgm:spPr/>
      <dgm:t>
        <a:bodyPr/>
        <a:p>
          <a:endParaRPr lang="zh-CN" altLang="en-US"/>
        </a:p>
      </dgm:t>
    </dgm:pt>
    <dgm:pt modelId="{5D390DAE-4658-4C4E-88C8-52A69E40F924}" cxnId="{11B42BCB-69E0-419B-A88B-D63D99F97492}" type="sibTrans">
      <dgm:prSet/>
      <dgm:spPr/>
      <dgm:t>
        <a:bodyPr/>
        <a:p>
          <a:endParaRPr lang="zh-CN" altLang="en-US"/>
        </a:p>
      </dgm:t>
    </dgm:pt>
    <dgm:pt modelId="{0D672EE7-BA12-45F5-B0FC-B3357308009B}">
      <dgm:prSet custT="1"/>
      <dgm:spPr/>
      <dgm:t>
        <a:bodyPr/>
        <a:p>
          <a:r>
            <a:rPr lang="zh-CN" altLang="en-US" sz="1000"/>
            <a:t>定价要素：涉税数据评分、</a:t>
          </a:r>
          <a:r>
            <a:rPr lang="zh-CN" sz="1000"/>
            <a:t>市场竞争因素</a:t>
          </a:r>
          <a:r>
            <a:rPr lang="zh-CN" altLang="en-US" sz="1000"/>
            <a:t>、</a:t>
          </a:r>
          <a:r>
            <a:rPr lang="zh-CN" sz="1000"/>
            <a:t>企业所属区域</a:t>
          </a:r>
          <a:r>
            <a:rPr lang="zh-CN" altLang="en-US" sz="1000"/>
            <a:t>、</a:t>
          </a:r>
          <a:r>
            <a:rPr lang="zh-CN" sz="1000"/>
            <a:t>参考我司平台上各个产品定价</a:t>
          </a:r>
          <a:r>
            <a:rPr lang="zh-CN" altLang="en-US" sz="1000"/>
            <a:t>等</a:t>
          </a:r>
        </a:p>
      </dgm:t>
    </dgm:pt>
    <dgm:pt modelId="{CC4583C7-9D37-44DB-A4C8-962365AF2780}" cxnId="{E324E4B3-1F8D-43A2-B8AA-CEF47E6089AE}" type="parTrans">
      <dgm:prSet/>
      <dgm:spPr/>
      <dgm:t>
        <a:bodyPr/>
        <a:p>
          <a:endParaRPr lang="zh-CN" altLang="en-US"/>
        </a:p>
      </dgm:t>
    </dgm:pt>
    <dgm:pt modelId="{7C1BA3AC-CCA3-439A-A3E5-626AAE793186}" cxnId="{E324E4B3-1F8D-43A2-B8AA-CEF47E6089AE}" type="sibTrans">
      <dgm:prSet/>
      <dgm:spPr/>
      <dgm:t>
        <a:bodyPr/>
        <a:p>
          <a:endParaRPr lang="zh-CN" altLang="en-US"/>
        </a:p>
      </dgm:t>
    </dgm:pt>
    <dgm:pt modelId="{AC36B798-2F13-4239-9306-45A53D636E16}">
      <dgm:prSet custT="1"/>
      <dgm:spPr/>
      <dgm:t>
        <a:bodyPr/>
        <a:p>
          <a:r>
            <a:rPr lang="zh-CN" altLang="en-US" sz="1000"/>
            <a:t>目标：</a:t>
          </a:r>
          <a:r>
            <a:rPr lang="zh-CN" sz="1000"/>
            <a:t>覆盖贷款的风险损失、补偿贷款的各项成本</a:t>
          </a:r>
          <a:r>
            <a:rPr lang="zh-CN" altLang="en-US" sz="1000"/>
            <a:t>、</a:t>
          </a:r>
          <a:r>
            <a:rPr lang="zh-CN" sz="1000"/>
            <a:t>实现银行的目标</a:t>
          </a:r>
          <a:r>
            <a:rPr lang="zh-CN" altLang="en-US" sz="1000"/>
            <a:t>利润</a:t>
          </a:r>
        </a:p>
      </dgm:t>
    </dgm:pt>
    <dgm:pt modelId="{94187781-FE36-46D7-9385-540C737D7F7B}" cxnId="{C25FE0B2-D39E-4789-89D1-9ABF6508A41F}" type="parTrans">
      <dgm:prSet/>
      <dgm:spPr/>
      <dgm:t>
        <a:bodyPr/>
        <a:p>
          <a:endParaRPr lang="zh-CN" altLang="en-US"/>
        </a:p>
      </dgm:t>
    </dgm:pt>
    <dgm:pt modelId="{04EFC3BD-281B-4932-B653-45953AEC8AC1}" cxnId="{C25FE0B2-D39E-4789-89D1-9ABF6508A41F}" type="sibTrans">
      <dgm:prSet/>
      <dgm:spPr/>
      <dgm:t>
        <a:bodyPr/>
        <a:p>
          <a:endParaRPr lang="zh-CN" altLang="en-US"/>
        </a:p>
      </dgm:t>
    </dgm:pt>
    <dgm:pt modelId="{3FF05DCB-D6AD-410A-B341-073E68AC772C}" type="pres">
      <dgm:prSet presAssocID="{BEC4D686-6756-4FA6-A79E-31C73AA42673}" presName="linearFlow" presStyleCnt="0">
        <dgm:presLayoutVars>
          <dgm:dir/>
          <dgm:animLvl val="lvl"/>
          <dgm:resizeHandles val="exact"/>
        </dgm:presLayoutVars>
      </dgm:prSet>
      <dgm:spPr/>
      <dgm:t>
        <a:bodyPr/>
        <a:p>
          <a:endParaRPr lang="zh-CN" altLang="en-US"/>
        </a:p>
      </dgm:t>
    </dgm:pt>
    <dgm:pt modelId="{4E331776-8AF5-4CD0-BD5C-FA87F2DA13BE}" type="pres">
      <dgm:prSet presAssocID="{45EFAC79-B220-41AF-87CA-C48104A1D2A9}" presName="composite" presStyleCnt="0"/>
      <dgm:spPr/>
    </dgm:pt>
    <dgm:pt modelId="{AE37B513-E784-4091-849C-9DD1CD9FDEEC}" type="pres">
      <dgm:prSet presAssocID="{45EFAC79-B220-41AF-87CA-C48104A1D2A9}" presName="parentText" presStyleLbl="alignNode1" presStyleIdx="0" presStyleCnt="6">
        <dgm:presLayoutVars>
          <dgm:chMax val="1"/>
          <dgm:bulletEnabled val="1"/>
        </dgm:presLayoutVars>
      </dgm:prSet>
      <dgm:spPr/>
      <dgm:t>
        <a:bodyPr/>
        <a:p>
          <a:endParaRPr lang="zh-CN" altLang="en-US"/>
        </a:p>
      </dgm:t>
    </dgm:pt>
    <dgm:pt modelId="{DBCFB5BA-4278-4F30-8B36-B48F3FFE9AF2}" type="pres">
      <dgm:prSet presAssocID="{45EFAC79-B220-41AF-87CA-C48104A1D2A9}" presName="descendantText" presStyleLbl="alignAcc1" presStyleIdx="0" presStyleCnt="6">
        <dgm:presLayoutVars>
          <dgm:bulletEnabled val="1"/>
        </dgm:presLayoutVars>
      </dgm:prSet>
      <dgm:spPr/>
      <dgm:t>
        <a:bodyPr/>
        <a:p>
          <a:endParaRPr lang="zh-CN" altLang="en-US"/>
        </a:p>
      </dgm:t>
    </dgm:pt>
    <dgm:pt modelId="{BE2A9520-124C-4586-9135-FE7DD86FE7DB}" type="pres">
      <dgm:prSet presAssocID="{C16217D3-D405-4CBB-8191-B24071F897B5}" presName="sp" presStyleCnt="0"/>
      <dgm:spPr/>
    </dgm:pt>
    <dgm:pt modelId="{E006BB90-10E5-4ED7-B2C7-80A44558273B}" type="pres">
      <dgm:prSet presAssocID="{E9E6AEF2-1B81-47DE-8478-16BE4611D139}" presName="composite" presStyleCnt="0"/>
      <dgm:spPr/>
    </dgm:pt>
    <dgm:pt modelId="{F5C33F81-B5E8-489C-B2F1-2163C0849127}" type="pres">
      <dgm:prSet presAssocID="{E9E6AEF2-1B81-47DE-8478-16BE4611D139}" presName="parentText" presStyleLbl="alignNode1" presStyleIdx="1" presStyleCnt="6">
        <dgm:presLayoutVars>
          <dgm:chMax val="1"/>
          <dgm:bulletEnabled val="1"/>
        </dgm:presLayoutVars>
      </dgm:prSet>
      <dgm:spPr/>
      <dgm:t>
        <a:bodyPr/>
        <a:p>
          <a:endParaRPr lang="zh-CN" altLang="en-US"/>
        </a:p>
      </dgm:t>
    </dgm:pt>
    <dgm:pt modelId="{698A9780-69AF-4E6A-8F24-67965AF4FBD2}" type="pres">
      <dgm:prSet presAssocID="{E9E6AEF2-1B81-47DE-8478-16BE4611D139}" presName="descendantText" presStyleLbl="alignAcc1" presStyleIdx="1" presStyleCnt="6">
        <dgm:presLayoutVars>
          <dgm:bulletEnabled val="1"/>
        </dgm:presLayoutVars>
      </dgm:prSet>
      <dgm:spPr/>
      <dgm:t>
        <a:bodyPr/>
        <a:p>
          <a:endParaRPr lang="zh-CN" altLang="en-US"/>
        </a:p>
      </dgm:t>
    </dgm:pt>
    <dgm:pt modelId="{454D985C-17A6-4C2C-9904-2D9F8DA5F684}" type="pres">
      <dgm:prSet presAssocID="{D7721BE6-21D6-40CE-98EB-D10A72670731}" presName="sp" presStyleCnt="0"/>
      <dgm:spPr/>
    </dgm:pt>
    <dgm:pt modelId="{268D3D03-3078-4BA6-B58B-F037A9DD698A}" type="pres">
      <dgm:prSet presAssocID="{62B57764-D56D-4B24-942C-F834CC1FF013}" presName="composite" presStyleCnt="0"/>
      <dgm:spPr/>
    </dgm:pt>
    <dgm:pt modelId="{81319ACB-0566-4F8E-997F-10E0FEE7B666}" type="pres">
      <dgm:prSet presAssocID="{62B57764-D56D-4B24-942C-F834CC1FF013}" presName="parentText" presStyleLbl="alignNode1" presStyleIdx="2" presStyleCnt="6">
        <dgm:presLayoutVars>
          <dgm:chMax val="1"/>
          <dgm:bulletEnabled val="1"/>
        </dgm:presLayoutVars>
      </dgm:prSet>
      <dgm:spPr/>
      <dgm:t>
        <a:bodyPr/>
        <a:p>
          <a:endParaRPr lang="zh-CN" altLang="en-US"/>
        </a:p>
      </dgm:t>
    </dgm:pt>
    <dgm:pt modelId="{2BC0A0E2-752C-4F8B-9AE2-AB8D8418BFA0}" type="pres">
      <dgm:prSet presAssocID="{62B57764-D56D-4B24-942C-F834CC1FF013}" presName="descendantText" presStyleLbl="alignAcc1" presStyleIdx="2" presStyleCnt="6">
        <dgm:presLayoutVars>
          <dgm:bulletEnabled val="1"/>
        </dgm:presLayoutVars>
      </dgm:prSet>
      <dgm:spPr/>
      <dgm:t>
        <a:bodyPr/>
        <a:p>
          <a:endParaRPr lang="zh-CN" altLang="en-US"/>
        </a:p>
      </dgm:t>
    </dgm:pt>
    <dgm:pt modelId="{1CE53993-2B61-408E-8F8C-2815ABFEF83D}" type="pres">
      <dgm:prSet presAssocID="{645672E8-947F-4A76-BD64-F71DF259222E}" presName="sp" presStyleCnt="0"/>
      <dgm:spPr/>
    </dgm:pt>
    <dgm:pt modelId="{FDE920BA-9C20-4364-9A3F-0026488952EB}" type="pres">
      <dgm:prSet presAssocID="{0C56A6DA-7F9E-4068-8548-2C34DCC32547}" presName="composite" presStyleCnt="0"/>
      <dgm:spPr/>
    </dgm:pt>
    <dgm:pt modelId="{5BA24F75-56BD-4A9A-AAC2-CADB967EE3D9}" type="pres">
      <dgm:prSet presAssocID="{0C56A6DA-7F9E-4068-8548-2C34DCC32547}" presName="parentText" presStyleLbl="alignNode1" presStyleIdx="3" presStyleCnt="6">
        <dgm:presLayoutVars>
          <dgm:chMax val="1"/>
          <dgm:bulletEnabled val="1"/>
        </dgm:presLayoutVars>
      </dgm:prSet>
      <dgm:spPr/>
      <dgm:t>
        <a:bodyPr/>
        <a:p>
          <a:endParaRPr lang="zh-CN" altLang="en-US"/>
        </a:p>
      </dgm:t>
    </dgm:pt>
    <dgm:pt modelId="{D2EE8FA8-7FBB-4AAD-81D8-6D3CD6C4FD02}" type="pres">
      <dgm:prSet presAssocID="{0C56A6DA-7F9E-4068-8548-2C34DCC32547}" presName="descendantText" presStyleLbl="alignAcc1" presStyleIdx="3" presStyleCnt="6" custScaleY="103736" custLinFactNeighborX="9" custLinFactNeighborY="-5016">
        <dgm:presLayoutVars>
          <dgm:bulletEnabled val="1"/>
        </dgm:presLayoutVars>
      </dgm:prSet>
      <dgm:spPr/>
      <dgm:t>
        <a:bodyPr/>
        <a:p>
          <a:endParaRPr lang="zh-CN" altLang="en-US"/>
        </a:p>
      </dgm:t>
    </dgm:pt>
    <dgm:pt modelId="{0C850568-2382-423A-B213-5D926CB4DE01}" type="pres">
      <dgm:prSet presAssocID="{4972104D-BC4C-41EE-899F-B7CA1B7A17E7}" presName="sp" presStyleCnt="0"/>
      <dgm:spPr/>
    </dgm:pt>
    <dgm:pt modelId="{6890E968-ECC7-4D1F-9F67-8D0352070D83}" type="pres">
      <dgm:prSet presAssocID="{F8ABA752-2C9A-40A0-9AA5-3840D3D6136C}" presName="composite" presStyleCnt="0"/>
      <dgm:spPr/>
    </dgm:pt>
    <dgm:pt modelId="{CAFB2E9B-2273-4A2D-BFDA-7BCDBF2830AA}" type="pres">
      <dgm:prSet presAssocID="{F8ABA752-2C9A-40A0-9AA5-3840D3D6136C}" presName="parentText" presStyleLbl="alignNode1" presStyleIdx="4" presStyleCnt="6">
        <dgm:presLayoutVars>
          <dgm:chMax val="1"/>
          <dgm:bulletEnabled val="1"/>
        </dgm:presLayoutVars>
      </dgm:prSet>
      <dgm:spPr/>
      <dgm:t>
        <a:bodyPr/>
        <a:p>
          <a:endParaRPr lang="zh-CN" altLang="en-US"/>
        </a:p>
      </dgm:t>
    </dgm:pt>
    <dgm:pt modelId="{A0BAA323-8EA7-40CA-B884-B97FBBBA5D42}" type="pres">
      <dgm:prSet presAssocID="{F8ABA752-2C9A-40A0-9AA5-3840D3D6136C}" presName="descendantText" presStyleLbl="alignAcc1" presStyleIdx="4" presStyleCnt="6" custLinFactNeighborX="-556" custLinFactNeighborY="-5017">
        <dgm:presLayoutVars>
          <dgm:bulletEnabled val="1"/>
        </dgm:presLayoutVars>
      </dgm:prSet>
      <dgm:spPr/>
      <dgm:t>
        <a:bodyPr/>
        <a:p>
          <a:endParaRPr lang="zh-CN" altLang="en-US"/>
        </a:p>
      </dgm:t>
    </dgm:pt>
    <dgm:pt modelId="{EC8B64F9-7745-4C0A-A3E0-DA7592D47A15}" type="pres">
      <dgm:prSet presAssocID="{AD9B1430-0733-40C3-B17C-DD73286BEF4A}" presName="sp" presStyleCnt="0"/>
      <dgm:spPr/>
    </dgm:pt>
    <dgm:pt modelId="{5D89A9E7-DA50-4F18-A689-D41301C1F22F}" type="pres">
      <dgm:prSet presAssocID="{7CD43C89-CD2C-4FE5-B61B-E1EB12241B12}" presName="composite" presStyleCnt="0"/>
      <dgm:spPr/>
    </dgm:pt>
    <dgm:pt modelId="{F7AF3B3F-942D-4A4F-9AC0-D65AFD9AEE97}" type="pres">
      <dgm:prSet presAssocID="{7CD43C89-CD2C-4FE5-B61B-E1EB12241B12}" presName="parentText" presStyleLbl="alignNode1" presStyleIdx="5" presStyleCnt="6">
        <dgm:presLayoutVars>
          <dgm:chMax val="1"/>
          <dgm:bulletEnabled val="1"/>
        </dgm:presLayoutVars>
      </dgm:prSet>
      <dgm:spPr/>
      <dgm:t>
        <a:bodyPr/>
        <a:p>
          <a:endParaRPr lang="zh-CN" altLang="en-US"/>
        </a:p>
      </dgm:t>
    </dgm:pt>
    <dgm:pt modelId="{0C0B9F33-CC58-490B-9173-FD48B0CF749C}" type="pres">
      <dgm:prSet presAssocID="{7CD43C89-CD2C-4FE5-B61B-E1EB12241B12}" presName="descendantText" presStyleLbl="alignAcc1" presStyleIdx="5" presStyleCnt="6">
        <dgm:presLayoutVars>
          <dgm:bulletEnabled val="1"/>
        </dgm:presLayoutVars>
      </dgm:prSet>
      <dgm:spPr/>
      <dgm:t>
        <a:bodyPr/>
        <a:p>
          <a:endParaRPr lang="zh-CN" altLang="en-US"/>
        </a:p>
      </dgm:t>
    </dgm:pt>
  </dgm:ptLst>
  <dgm:cxnLst>
    <dgm:cxn modelId="{E324E4B3-1F8D-43A2-B8AA-CEF47E6089AE}" srcId="{F8ABA752-2C9A-40A0-9AA5-3840D3D6136C}" destId="{0D672EE7-BA12-45F5-B0FC-B3357308009B}" srcOrd="1" destOrd="0" parTransId="{CC4583C7-9D37-44DB-A4C8-962365AF2780}" sibTransId="{7C1BA3AC-CCA3-439A-A3E5-626AAE793186}"/>
    <dgm:cxn modelId="{A5527604-CCD6-4AC0-BC55-DB8201490B50}" type="presOf" srcId="{562950F9-C354-46DC-829B-582287A18D9B}" destId="{698A9780-69AF-4E6A-8F24-67965AF4FBD2}" srcOrd="0" destOrd="1" presId="urn:microsoft.com/office/officeart/2005/8/layout/chevron2"/>
    <dgm:cxn modelId="{494F9A81-83BB-4DD9-9DCC-94210EA609A1}" type="presOf" srcId="{0D672EE7-BA12-45F5-B0FC-B3357308009B}" destId="{A0BAA323-8EA7-40CA-B884-B97FBBBA5D42}" srcOrd="0" destOrd="1" presId="urn:microsoft.com/office/officeart/2005/8/layout/chevron2"/>
    <dgm:cxn modelId="{DE209EF2-46B0-4002-B644-BBF782F5F4A3}" srcId="{0C56A6DA-7F9E-4068-8548-2C34DCC32547}" destId="{E1C2EE05-A313-451F-BB0E-9C15A1E168A9}" srcOrd="0" destOrd="0" parTransId="{217B0CDE-6836-45B7-9FDD-295AE55C1CEF}" sibTransId="{881D2D2D-22DD-4238-9EFD-0A2D71EB1864}"/>
    <dgm:cxn modelId="{140F3B32-2D15-4460-99AD-4F06BE0EBCD3}" type="presOf" srcId="{E9E6AEF2-1B81-47DE-8478-16BE4611D139}" destId="{F5C33F81-B5E8-489C-B2F1-2163C0849127}" srcOrd="0" destOrd="0" presId="urn:microsoft.com/office/officeart/2005/8/layout/chevron2"/>
    <dgm:cxn modelId="{915600B9-1CC8-4CA3-9B1D-8EC2F5920DF5}" srcId="{E9E6AEF2-1B81-47DE-8478-16BE4611D139}" destId="{C3DCF0D5-D38A-45A3-844C-EE1F4135E201}" srcOrd="0" destOrd="0" parTransId="{17D5AD24-784E-4F58-9A5F-4FD055FC9A70}" sibTransId="{19915D21-DFFF-49CC-B201-942D6A89D81C}"/>
    <dgm:cxn modelId="{D2B34C03-7167-4178-A587-47DD8478D7AF}" srcId="{BEC4D686-6756-4FA6-A79E-31C73AA42673}" destId="{45EFAC79-B220-41AF-87CA-C48104A1D2A9}" srcOrd="0" destOrd="0" parTransId="{F826F695-9535-496D-88D9-4A4EDD701C26}" sibTransId="{C16217D3-D405-4CBB-8191-B24071F897B5}"/>
    <dgm:cxn modelId="{11B42BCB-69E0-419B-A88B-D63D99F97492}" srcId="{0C56A6DA-7F9E-4068-8548-2C34DCC32547}" destId="{CF51DAF9-B3BE-44FA-B31C-0769F6AE96B5}" srcOrd="1" destOrd="0" parTransId="{DBFB7641-BF7D-41E9-B478-3E214ED38549}" sibTransId="{5D390DAE-4658-4C4E-88C8-52A69E40F924}"/>
    <dgm:cxn modelId="{1871B9C7-2192-4CE6-BD39-E43214E1EA74}" srcId="{45EFAC79-B220-41AF-87CA-C48104A1D2A9}" destId="{610C602D-F93C-4066-AC2B-426A9B854797}" srcOrd="1" destOrd="0" parTransId="{798DE490-2F0F-4E28-B37C-AF87A940973D}" sibTransId="{90185DFC-6C37-4E34-A322-77371C36A78C}"/>
    <dgm:cxn modelId="{4DECAE45-4591-49E9-BC06-3B9D14053195}" type="presOf" srcId="{7CD43C89-CD2C-4FE5-B61B-E1EB12241B12}" destId="{F7AF3B3F-942D-4A4F-9AC0-D65AFD9AEE97}" srcOrd="0" destOrd="0" presId="urn:microsoft.com/office/officeart/2005/8/layout/chevron2"/>
    <dgm:cxn modelId="{294BEAE7-4798-4A65-AB96-B51FABD196A1}" srcId="{BEC4D686-6756-4FA6-A79E-31C73AA42673}" destId="{62B57764-D56D-4B24-942C-F834CC1FF013}" srcOrd="2" destOrd="0" parTransId="{F6BAB1D1-8B74-4331-AEA7-0CC76507BBFD}" sibTransId="{645672E8-947F-4A76-BD64-F71DF259222E}"/>
    <dgm:cxn modelId="{AF105447-C557-4D7F-B2B9-EB635FCFF63D}" srcId="{BEC4D686-6756-4FA6-A79E-31C73AA42673}" destId="{7CD43C89-CD2C-4FE5-B61B-E1EB12241B12}" srcOrd="5" destOrd="0" parTransId="{19C6DE5C-ACA2-43F3-8429-F838AEA7B1E3}" sibTransId="{B9960AFE-E972-45DC-A664-4B16EC475896}"/>
    <dgm:cxn modelId="{C8C84920-1165-46FA-BD04-EDBEE687046D}" type="presOf" srcId="{0C56A6DA-7F9E-4068-8548-2C34DCC32547}" destId="{5BA24F75-56BD-4A9A-AAC2-CADB967EE3D9}" srcOrd="0" destOrd="0" presId="urn:microsoft.com/office/officeart/2005/8/layout/chevron2"/>
    <dgm:cxn modelId="{A5152FCC-6863-4039-9178-50B2AD152A81}" srcId="{7CD43C89-CD2C-4FE5-B61B-E1EB12241B12}" destId="{A26900DC-FBFA-4B81-8C11-6D8702A9C759}" srcOrd="1" destOrd="0" parTransId="{83162E2D-2FCD-4C48-B81C-E4944929CA2C}" sibTransId="{AC79C1FB-95F2-4823-8724-BDA468454BC4}"/>
    <dgm:cxn modelId="{0F32A2FE-BA02-4047-9DC5-1C17CC9F59BC}" type="presOf" srcId="{F8ABA752-2C9A-40A0-9AA5-3840D3D6136C}" destId="{CAFB2E9B-2273-4A2D-BFDA-7BCDBF2830AA}" srcOrd="0" destOrd="0" presId="urn:microsoft.com/office/officeart/2005/8/layout/chevron2"/>
    <dgm:cxn modelId="{9D46F837-4126-4841-9522-45377134F148}" srcId="{BEC4D686-6756-4FA6-A79E-31C73AA42673}" destId="{E9E6AEF2-1B81-47DE-8478-16BE4611D139}" srcOrd="1" destOrd="0" parTransId="{1F3F88DD-14F2-4AA8-AF6C-4D8B16C8A976}" sibTransId="{D7721BE6-21D6-40CE-98EB-D10A72670731}"/>
    <dgm:cxn modelId="{197B91A5-A586-4364-A333-EA7175E12762}" type="presOf" srcId="{C3DCF0D5-D38A-45A3-844C-EE1F4135E201}" destId="{698A9780-69AF-4E6A-8F24-67965AF4FBD2}" srcOrd="0" destOrd="0" presId="urn:microsoft.com/office/officeart/2005/8/layout/chevron2"/>
    <dgm:cxn modelId="{C25FE0B2-D39E-4789-89D1-9ABF6508A41F}" srcId="{F8ABA752-2C9A-40A0-9AA5-3840D3D6136C}" destId="{AC36B798-2F13-4239-9306-45A53D636E16}" srcOrd="0" destOrd="0" parTransId="{94187781-FE36-46D7-9385-540C737D7F7B}" sibTransId="{04EFC3BD-281B-4932-B653-45953AEC8AC1}"/>
    <dgm:cxn modelId="{1C71FDC1-397A-4FDD-B7D6-33C7122EFD93}" type="presOf" srcId="{45EFAC79-B220-41AF-87CA-C48104A1D2A9}" destId="{AE37B513-E784-4091-849C-9DD1CD9FDEEC}" srcOrd="0" destOrd="0" presId="urn:microsoft.com/office/officeart/2005/8/layout/chevron2"/>
    <dgm:cxn modelId="{3983985A-0C55-442C-A395-37493E5BA8ED}" srcId="{7CD43C89-CD2C-4FE5-B61B-E1EB12241B12}" destId="{1A4301FD-4BC4-4519-8822-5DD16958B4A2}" srcOrd="0" destOrd="0" parTransId="{4CE8921C-82A3-430D-B314-19DE31269BF3}" sibTransId="{FE6A7CA8-1181-412C-875A-EF7B73CA4E6D}"/>
    <dgm:cxn modelId="{9A604613-AF52-4757-BE98-2281F0EBA401}" srcId="{45EFAC79-B220-41AF-87CA-C48104A1D2A9}" destId="{A2005C98-9119-4E9C-B474-8BCE6236CB8C}" srcOrd="0" destOrd="0" parTransId="{B63A247B-C8AD-42AE-8C8F-6570BBF608DF}" sibTransId="{6AA5DFA6-03BF-4A69-BD11-D3DD123AF166}"/>
    <dgm:cxn modelId="{65C9ACCE-7915-49DA-B10E-7424271F4804}" srcId="{BEC4D686-6756-4FA6-A79E-31C73AA42673}" destId="{0C56A6DA-7F9E-4068-8548-2C34DCC32547}" srcOrd="3" destOrd="0" parTransId="{734DC87A-E03C-47F9-91D0-E532C99F5EF7}" sibTransId="{4972104D-BC4C-41EE-899F-B7CA1B7A17E7}"/>
    <dgm:cxn modelId="{6CD7F469-F42A-4E6C-8D0C-2DC144494EF8}" type="presOf" srcId="{CF51DAF9-B3BE-44FA-B31C-0769F6AE96B5}" destId="{D2EE8FA8-7FBB-4AAD-81D8-6D3CD6C4FD02}" srcOrd="0" destOrd="1" presId="urn:microsoft.com/office/officeart/2005/8/layout/chevron2"/>
    <dgm:cxn modelId="{C8249108-539D-4C2E-9CCA-4475B807E2BD}" srcId="{62B57764-D56D-4B24-942C-F834CC1FF013}" destId="{06ED122F-B25D-4280-AA2B-151AF55F6145}" srcOrd="0" destOrd="0" parTransId="{ADABB984-975F-4654-AE67-F8401B3BB68A}" sibTransId="{A604F57F-B11E-49E5-88D9-B026267D0EA1}"/>
    <dgm:cxn modelId="{3184A4DE-E332-4E0A-B6D3-F946BB461A17}" type="presOf" srcId="{A2005C98-9119-4E9C-B474-8BCE6236CB8C}" destId="{DBCFB5BA-4278-4F30-8B36-B48F3FFE9AF2}" srcOrd="0" destOrd="0" presId="urn:microsoft.com/office/officeart/2005/8/layout/chevron2"/>
    <dgm:cxn modelId="{2C4B12E9-9DBB-427C-BD3E-80D0AF529A6B}" type="presOf" srcId="{BEC4D686-6756-4FA6-A79E-31C73AA42673}" destId="{3FF05DCB-D6AD-410A-B341-073E68AC772C}" srcOrd="0" destOrd="0" presId="urn:microsoft.com/office/officeart/2005/8/layout/chevron2"/>
    <dgm:cxn modelId="{0A2AC061-5C29-47A8-8FA6-5892CD64C872}" type="presOf" srcId="{610C602D-F93C-4066-AC2B-426A9B854797}" destId="{DBCFB5BA-4278-4F30-8B36-B48F3FFE9AF2}" srcOrd="0" destOrd="1" presId="urn:microsoft.com/office/officeart/2005/8/layout/chevron2"/>
    <dgm:cxn modelId="{BB939FDC-CFB0-4DDB-8E0A-7B5092057454}" type="presOf" srcId="{A26900DC-FBFA-4B81-8C11-6D8702A9C759}" destId="{0C0B9F33-CC58-490B-9173-FD48B0CF749C}" srcOrd="0" destOrd="1" presId="urn:microsoft.com/office/officeart/2005/8/layout/chevron2"/>
    <dgm:cxn modelId="{D5A3F135-2A5D-45D3-AA13-6523B9A35792}" type="presOf" srcId="{06ED122F-B25D-4280-AA2B-151AF55F6145}" destId="{2BC0A0E2-752C-4F8B-9AE2-AB8D8418BFA0}" srcOrd="0" destOrd="0" presId="urn:microsoft.com/office/officeart/2005/8/layout/chevron2"/>
    <dgm:cxn modelId="{9AD1B6A8-02FD-4525-9E8C-33CEA4F27772}" type="presOf" srcId="{AC36B798-2F13-4239-9306-45A53D636E16}" destId="{A0BAA323-8EA7-40CA-B884-B97FBBBA5D42}" srcOrd="0" destOrd="0" presId="urn:microsoft.com/office/officeart/2005/8/layout/chevron2"/>
    <dgm:cxn modelId="{0D0C4B8B-FEE9-49BC-B7F8-C4F542F0EEC6}" srcId="{E9E6AEF2-1B81-47DE-8478-16BE4611D139}" destId="{562950F9-C354-46DC-829B-582287A18D9B}" srcOrd="1" destOrd="0" parTransId="{25E8BCB8-F8EC-4406-AAF7-4B69BCB766F8}" sibTransId="{D4756C2D-AC71-4D59-9C5A-9559DE0F7ED3}"/>
    <dgm:cxn modelId="{2E6503BC-63BB-4BB3-AF86-A6B4D3531BB5}" type="presOf" srcId="{62B57764-D56D-4B24-942C-F834CC1FF013}" destId="{81319ACB-0566-4F8E-997F-10E0FEE7B666}" srcOrd="0" destOrd="0" presId="urn:microsoft.com/office/officeart/2005/8/layout/chevron2"/>
    <dgm:cxn modelId="{D98C2365-FFF7-4D20-B672-275B4A89540C}" type="presOf" srcId="{1A4301FD-4BC4-4519-8822-5DD16958B4A2}" destId="{0C0B9F33-CC58-490B-9173-FD48B0CF749C}" srcOrd="0" destOrd="0" presId="urn:microsoft.com/office/officeart/2005/8/layout/chevron2"/>
    <dgm:cxn modelId="{DE8252F9-7E24-4942-B848-B392EB88AE8D}" type="presOf" srcId="{E1C2EE05-A313-451F-BB0E-9C15A1E168A9}" destId="{D2EE8FA8-7FBB-4AAD-81D8-6D3CD6C4FD02}" srcOrd="0" destOrd="0" presId="urn:microsoft.com/office/officeart/2005/8/layout/chevron2"/>
    <dgm:cxn modelId="{5E7F3053-ECD0-4BB6-A894-23378C77D9DF}" srcId="{62B57764-D56D-4B24-942C-F834CC1FF013}" destId="{9E79F257-1E46-411B-BD97-8D11BB1A2120}" srcOrd="1" destOrd="0" parTransId="{B30C629F-CC25-43B5-BBDA-BA06A15F81CB}" sibTransId="{53DA01B2-D128-4BCB-9829-04F515B0F871}"/>
    <dgm:cxn modelId="{DCF44EF9-824F-4DB7-B21B-C26D9917BAC5}" type="presOf" srcId="{9E79F257-1E46-411B-BD97-8D11BB1A2120}" destId="{2BC0A0E2-752C-4F8B-9AE2-AB8D8418BFA0}" srcOrd="0" destOrd="1" presId="urn:microsoft.com/office/officeart/2005/8/layout/chevron2"/>
    <dgm:cxn modelId="{9D402DB2-87E0-4D80-A347-1BD0ACB9C941}" srcId="{BEC4D686-6756-4FA6-A79E-31C73AA42673}" destId="{F8ABA752-2C9A-40A0-9AA5-3840D3D6136C}" srcOrd="4" destOrd="0" parTransId="{C21EB56A-60EC-440A-8705-7F3BB93155D5}" sibTransId="{AD9B1430-0733-40C3-B17C-DD73286BEF4A}"/>
    <dgm:cxn modelId="{7CD3F6BD-016B-48DA-8AA7-D9FBFDEA2559}" type="presParOf" srcId="{3FF05DCB-D6AD-410A-B341-073E68AC772C}" destId="{4E331776-8AF5-4CD0-BD5C-FA87F2DA13BE}" srcOrd="0" destOrd="0" presId="urn:microsoft.com/office/officeart/2005/8/layout/chevron2"/>
    <dgm:cxn modelId="{4C62C87A-06E3-43CC-A330-ACB3E850B7FF}" type="presParOf" srcId="{4E331776-8AF5-4CD0-BD5C-FA87F2DA13BE}" destId="{AE37B513-E784-4091-849C-9DD1CD9FDEEC}" srcOrd="0" destOrd="0" presId="urn:microsoft.com/office/officeart/2005/8/layout/chevron2"/>
    <dgm:cxn modelId="{86C35C62-B6EC-4D00-98D0-9A6D5BF8A20D}" type="presParOf" srcId="{4E331776-8AF5-4CD0-BD5C-FA87F2DA13BE}" destId="{DBCFB5BA-4278-4F30-8B36-B48F3FFE9AF2}" srcOrd="1" destOrd="0" presId="urn:microsoft.com/office/officeart/2005/8/layout/chevron2"/>
    <dgm:cxn modelId="{CB87ACFF-C8C7-41BD-8FBE-33CF4E56B034}" type="presParOf" srcId="{3FF05DCB-D6AD-410A-B341-073E68AC772C}" destId="{BE2A9520-124C-4586-9135-FE7DD86FE7DB}" srcOrd="1" destOrd="0" presId="urn:microsoft.com/office/officeart/2005/8/layout/chevron2"/>
    <dgm:cxn modelId="{ADFA27A3-AA3C-4262-9E0D-E9E1BD8FD801}" type="presParOf" srcId="{3FF05DCB-D6AD-410A-B341-073E68AC772C}" destId="{E006BB90-10E5-4ED7-B2C7-80A44558273B}" srcOrd="2" destOrd="0" presId="urn:microsoft.com/office/officeart/2005/8/layout/chevron2"/>
    <dgm:cxn modelId="{6B67449B-34FE-48A8-824B-5071DB98D89D}" type="presParOf" srcId="{E006BB90-10E5-4ED7-B2C7-80A44558273B}" destId="{F5C33F81-B5E8-489C-B2F1-2163C0849127}" srcOrd="0" destOrd="0" presId="urn:microsoft.com/office/officeart/2005/8/layout/chevron2"/>
    <dgm:cxn modelId="{1D6D8169-6A62-45B3-9E48-5A8E747B1D26}" type="presParOf" srcId="{E006BB90-10E5-4ED7-B2C7-80A44558273B}" destId="{698A9780-69AF-4E6A-8F24-67965AF4FBD2}" srcOrd="1" destOrd="0" presId="urn:microsoft.com/office/officeart/2005/8/layout/chevron2"/>
    <dgm:cxn modelId="{E06EE36F-3869-44ED-9AE0-72CC4AC87054}" type="presParOf" srcId="{3FF05DCB-D6AD-410A-B341-073E68AC772C}" destId="{454D985C-17A6-4C2C-9904-2D9F8DA5F684}" srcOrd="3" destOrd="0" presId="urn:microsoft.com/office/officeart/2005/8/layout/chevron2"/>
    <dgm:cxn modelId="{5A03BD74-D33F-437B-ABB2-76BB1009AFBC}" type="presParOf" srcId="{3FF05DCB-D6AD-410A-B341-073E68AC772C}" destId="{268D3D03-3078-4BA6-B58B-F037A9DD698A}" srcOrd="4" destOrd="0" presId="urn:microsoft.com/office/officeart/2005/8/layout/chevron2"/>
    <dgm:cxn modelId="{B343F4EC-594C-4B27-8D23-74F254302C0A}" type="presParOf" srcId="{268D3D03-3078-4BA6-B58B-F037A9DD698A}" destId="{81319ACB-0566-4F8E-997F-10E0FEE7B666}" srcOrd="0" destOrd="0" presId="urn:microsoft.com/office/officeart/2005/8/layout/chevron2"/>
    <dgm:cxn modelId="{B37956FD-90FC-40D5-9422-4BCB10E16078}" type="presParOf" srcId="{268D3D03-3078-4BA6-B58B-F037A9DD698A}" destId="{2BC0A0E2-752C-4F8B-9AE2-AB8D8418BFA0}" srcOrd="1" destOrd="0" presId="urn:microsoft.com/office/officeart/2005/8/layout/chevron2"/>
    <dgm:cxn modelId="{7768EEB4-DBC1-430A-B443-5B91564F6688}" type="presParOf" srcId="{3FF05DCB-D6AD-410A-B341-073E68AC772C}" destId="{1CE53993-2B61-408E-8F8C-2815ABFEF83D}" srcOrd="5" destOrd="0" presId="urn:microsoft.com/office/officeart/2005/8/layout/chevron2"/>
    <dgm:cxn modelId="{691F6082-5C8A-4ECF-B6E2-6E42A651EC3D}" type="presParOf" srcId="{3FF05DCB-D6AD-410A-B341-073E68AC772C}" destId="{FDE920BA-9C20-4364-9A3F-0026488952EB}" srcOrd="6" destOrd="0" presId="urn:microsoft.com/office/officeart/2005/8/layout/chevron2"/>
    <dgm:cxn modelId="{410C8C36-EDDE-4C8C-8B75-CA63C8CE833B}" type="presParOf" srcId="{FDE920BA-9C20-4364-9A3F-0026488952EB}" destId="{5BA24F75-56BD-4A9A-AAC2-CADB967EE3D9}" srcOrd="0" destOrd="0" presId="urn:microsoft.com/office/officeart/2005/8/layout/chevron2"/>
    <dgm:cxn modelId="{8AA4767B-3854-458E-A6C1-147469F6FD7C}" type="presParOf" srcId="{FDE920BA-9C20-4364-9A3F-0026488952EB}" destId="{D2EE8FA8-7FBB-4AAD-81D8-6D3CD6C4FD02}" srcOrd="1" destOrd="0" presId="urn:microsoft.com/office/officeart/2005/8/layout/chevron2"/>
    <dgm:cxn modelId="{F6D6F05A-76AC-4799-844D-0AC8419E3C85}" type="presParOf" srcId="{3FF05DCB-D6AD-410A-B341-073E68AC772C}" destId="{0C850568-2382-423A-B213-5D926CB4DE01}" srcOrd="7" destOrd="0" presId="urn:microsoft.com/office/officeart/2005/8/layout/chevron2"/>
    <dgm:cxn modelId="{D334B23A-49B7-4890-BADD-2FC981A55DF2}" type="presParOf" srcId="{3FF05DCB-D6AD-410A-B341-073E68AC772C}" destId="{6890E968-ECC7-4D1F-9F67-8D0352070D83}" srcOrd="8" destOrd="0" presId="urn:microsoft.com/office/officeart/2005/8/layout/chevron2"/>
    <dgm:cxn modelId="{3B80988B-8EAF-42D0-B463-7711B8E6AEE2}" type="presParOf" srcId="{6890E968-ECC7-4D1F-9F67-8D0352070D83}" destId="{CAFB2E9B-2273-4A2D-BFDA-7BCDBF2830AA}" srcOrd="0" destOrd="0" presId="urn:microsoft.com/office/officeart/2005/8/layout/chevron2"/>
    <dgm:cxn modelId="{BEA82974-ED46-4288-98FF-363BB11A46E8}" type="presParOf" srcId="{6890E968-ECC7-4D1F-9F67-8D0352070D83}" destId="{A0BAA323-8EA7-40CA-B884-B97FBBBA5D42}" srcOrd="1" destOrd="0" presId="urn:microsoft.com/office/officeart/2005/8/layout/chevron2"/>
    <dgm:cxn modelId="{DCDF5988-350F-4C36-83DE-4179C3B5D167}" type="presParOf" srcId="{3FF05DCB-D6AD-410A-B341-073E68AC772C}" destId="{EC8B64F9-7745-4C0A-A3E0-DA7592D47A15}" srcOrd="9" destOrd="0" presId="urn:microsoft.com/office/officeart/2005/8/layout/chevron2"/>
    <dgm:cxn modelId="{E6F20896-7442-4E7C-9BB0-F2E23225FD33}" type="presParOf" srcId="{3FF05DCB-D6AD-410A-B341-073E68AC772C}" destId="{5D89A9E7-DA50-4F18-A689-D41301C1F22F}" srcOrd="10" destOrd="0" presId="urn:microsoft.com/office/officeart/2005/8/layout/chevron2"/>
    <dgm:cxn modelId="{4139DBAC-9B6A-404D-A934-B4052BFD3093}" type="presParOf" srcId="{5D89A9E7-DA50-4F18-A689-D41301C1F22F}" destId="{F7AF3B3F-942D-4A4F-9AC0-D65AFD9AEE97}" srcOrd="0" destOrd="0" presId="urn:microsoft.com/office/officeart/2005/8/layout/chevron2"/>
    <dgm:cxn modelId="{15412A70-0126-4308-8A8E-17D6969E52F8}" type="presParOf" srcId="{5D89A9E7-DA50-4F18-A689-D41301C1F22F}" destId="{0C0B9F33-CC58-490B-9173-FD48B0CF749C}" srcOrd="1" destOrd="0" presId="urn:microsoft.com/office/officeart/2005/8/layout/chevron2"/>
  </dgm:cxnLst>
  <dgm:bg/>
  <dgm:whole/>
</dgm:dataModel>
</file>

<file path=word/diagrams/data10.xml><?xml version="1.0" encoding="utf-8"?>
<dgm:dataModel xmlns:dgm="http://schemas.openxmlformats.org/drawingml/2006/diagram" xmlns:a="http://schemas.openxmlformats.org/drawingml/2006/main">
  <dgm:ptLst>
    <dgm:pt modelId="{06844222-3E77-4DE8-8D51-8A505043CD01}" type="doc">
      <dgm:prSet loTypeId="urn:microsoft.com/office/officeart/2005/8/layout/process1" loCatId="process" qsTypeId="urn:microsoft.com/office/officeart/2005/8/quickstyle/simple1#6" qsCatId="simple" csTypeId="urn:microsoft.com/office/officeart/2005/8/colors/accent1_1#2" csCatId="accent1" phldr="1"/>
      <dgm:spPr/>
    </dgm:pt>
    <dgm:pt modelId="{6084667C-135E-4BA4-A3AF-4824C201526C}">
      <dgm:prSet phldrT="[文本]" custT="1"/>
      <dgm:spPr/>
      <dgm:t>
        <a:bodyPr/>
        <a:p>
          <a:r>
            <a:rPr lang="zh-CN" altLang="en-US" sz="1000"/>
            <a:t>贷后评分模型的开发</a:t>
          </a:r>
        </a:p>
      </dgm:t>
    </dgm:pt>
    <dgm:pt modelId="{8D3CA713-C979-4ED5-B1D0-4A46A9E8B08D}" cxnId="{9BB0B8F9-9C99-4D4C-BC75-6B18E829C0FB}" type="parTrans">
      <dgm:prSet/>
      <dgm:spPr/>
      <dgm:t>
        <a:bodyPr/>
        <a:p>
          <a:endParaRPr lang="zh-CN" altLang="en-US" sz="1000"/>
        </a:p>
      </dgm:t>
    </dgm:pt>
    <dgm:pt modelId="{7C33AC95-61A9-444F-A4FF-177A116F40F3}" cxnId="{9BB0B8F9-9C99-4D4C-BC75-6B18E829C0FB}" type="sibTrans">
      <dgm:prSet custT="1"/>
      <dgm:spPr/>
      <dgm:t>
        <a:bodyPr/>
        <a:p>
          <a:endParaRPr lang="zh-CN" altLang="en-US" sz="1000"/>
        </a:p>
      </dgm:t>
    </dgm:pt>
    <dgm:pt modelId="{7DA5F6ED-2376-499D-8F86-3845B2AE3BCA}">
      <dgm:prSet phldrT="[文本]" custT="1"/>
      <dgm:spPr/>
      <dgm:t>
        <a:bodyPr/>
        <a:p>
          <a:r>
            <a:rPr lang="zh-CN" altLang="en-US" sz="1000"/>
            <a:t>贷后管理规则模型的开发</a:t>
          </a:r>
        </a:p>
      </dgm:t>
    </dgm:pt>
    <dgm:pt modelId="{D694A799-A33D-4564-BC7F-153C79C684D4}" cxnId="{E03DC650-50EC-441F-982B-AE87496349BD}" type="parTrans">
      <dgm:prSet/>
      <dgm:spPr/>
      <dgm:t>
        <a:bodyPr/>
        <a:p>
          <a:endParaRPr lang="zh-CN" altLang="en-US" sz="1000"/>
        </a:p>
      </dgm:t>
    </dgm:pt>
    <dgm:pt modelId="{725BFF01-A0C8-4A77-BC29-DAF474EC4EE3}" cxnId="{E03DC650-50EC-441F-982B-AE87496349BD}" type="sibTrans">
      <dgm:prSet custT="1"/>
      <dgm:spPr/>
      <dgm:t>
        <a:bodyPr/>
        <a:p>
          <a:endParaRPr lang="zh-CN" altLang="en-US" sz="1000"/>
        </a:p>
      </dgm:t>
    </dgm:pt>
    <dgm:pt modelId="{812B6D48-605D-41AB-BB62-E38AB64775B0}">
      <dgm:prSet phldrT="[文本]" custT="1"/>
      <dgm:spPr/>
      <dgm:t>
        <a:bodyPr/>
        <a:p>
          <a:r>
            <a:rPr lang="zh-CN" altLang="en-US" sz="1000"/>
            <a:t>贷后管理模型策略</a:t>
          </a:r>
          <a:endParaRPr lang="en-US" altLang="zh-CN" sz="1000"/>
        </a:p>
        <a:p>
          <a:r>
            <a:rPr lang="zh-CN" altLang="en-US" sz="1000"/>
            <a:t>测试</a:t>
          </a:r>
        </a:p>
      </dgm:t>
    </dgm:pt>
    <dgm:pt modelId="{98ABA141-802E-46BF-82B5-AAEB3F08611D}" cxnId="{D55E5A75-BC97-44A4-9D35-41F7237CA243}" type="parTrans">
      <dgm:prSet/>
      <dgm:spPr/>
      <dgm:t>
        <a:bodyPr/>
        <a:p>
          <a:endParaRPr lang="zh-CN" altLang="en-US" sz="1000"/>
        </a:p>
      </dgm:t>
    </dgm:pt>
    <dgm:pt modelId="{438D9ECC-64B2-449C-A37E-545F0CA7BEE1}" cxnId="{D55E5A75-BC97-44A4-9D35-41F7237CA243}" type="sibTrans">
      <dgm:prSet/>
      <dgm:spPr/>
      <dgm:t>
        <a:bodyPr/>
        <a:p>
          <a:endParaRPr lang="zh-CN" altLang="en-US" sz="1000"/>
        </a:p>
      </dgm:t>
    </dgm:pt>
    <dgm:pt modelId="{99E4B3ED-C189-4DE7-9870-CD4F011B72D4}" type="pres">
      <dgm:prSet presAssocID="{06844222-3E77-4DE8-8D51-8A505043CD01}" presName="Name0" presStyleCnt="0">
        <dgm:presLayoutVars>
          <dgm:dir/>
          <dgm:resizeHandles val="exact"/>
        </dgm:presLayoutVars>
      </dgm:prSet>
      <dgm:spPr/>
    </dgm:pt>
    <dgm:pt modelId="{BF42E506-64D7-4048-9AC7-2C3ADCC7628E}" type="pres">
      <dgm:prSet presAssocID="{6084667C-135E-4BA4-A3AF-4824C201526C}" presName="node" presStyleLbl="node1" presStyleIdx="0" presStyleCnt="3">
        <dgm:presLayoutVars>
          <dgm:bulletEnabled val="1"/>
        </dgm:presLayoutVars>
      </dgm:prSet>
      <dgm:spPr/>
      <dgm:t>
        <a:bodyPr/>
        <a:p>
          <a:endParaRPr lang="zh-CN" altLang="en-US"/>
        </a:p>
      </dgm:t>
    </dgm:pt>
    <dgm:pt modelId="{07F0029A-35F9-4267-B7C4-6E32F274BF61}" type="pres">
      <dgm:prSet presAssocID="{7C33AC95-61A9-444F-A4FF-177A116F40F3}" presName="sibTrans" presStyleLbl="sibTrans2D1" presStyleIdx="0" presStyleCnt="2"/>
      <dgm:spPr/>
      <dgm:t>
        <a:bodyPr/>
        <a:p>
          <a:endParaRPr lang="zh-CN" altLang="en-US"/>
        </a:p>
      </dgm:t>
    </dgm:pt>
    <dgm:pt modelId="{8A76764F-4B39-41C0-91C6-C5334925D2E6}" type="pres">
      <dgm:prSet presAssocID="{7C33AC95-61A9-444F-A4FF-177A116F40F3}" presName="connectorText" presStyleLbl="sibTrans2D1" presStyleIdx="0" presStyleCnt="2"/>
      <dgm:spPr/>
      <dgm:t>
        <a:bodyPr/>
        <a:p>
          <a:endParaRPr lang="zh-CN" altLang="en-US"/>
        </a:p>
      </dgm:t>
    </dgm:pt>
    <dgm:pt modelId="{07B0B196-89A3-48A2-9CAF-A08D06159644}" type="pres">
      <dgm:prSet presAssocID="{7DA5F6ED-2376-499D-8F86-3845B2AE3BCA}" presName="node" presStyleLbl="node1" presStyleIdx="1" presStyleCnt="3">
        <dgm:presLayoutVars>
          <dgm:bulletEnabled val="1"/>
        </dgm:presLayoutVars>
      </dgm:prSet>
      <dgm:spPr/>
      <dgm:t>
        <a:bodyPr/>
        <a:p>
          <a:endParaRPr lang="zh-CN" altLang="en-US"/>
        </a:p>
      </dgm:t>
    </dgm:pt>
    <dgm:pt modelId="{BA942862-A1FE-4E07-810D-E75522F43A6D}" type="pres">
      <dgm:prSet presAssocID="{725BFF01-A0C8-4A77-BC29-DAF474EC4EE3}" presName="sibTrans" presStyleLbl="sibTrans2D1" presStyleIdx="1" presStyleCnt="2"/>
      <dgm:spPr/>
      <dgm:t>
        <a:bodyPr/>
        <a:p>
          <a:endParaRPr lang="zh-CN" altLang="en-US"/>
        </a:p>
      </dgm:t>
    </dgm:pt>
    <dgm:pt modelId="{1D205158-73C1-4A60-BE97-234583A8BA38}" type="pres">
      <dgm:prSet presAssocID="{725BFF01-A0C8-4A77-BC29-DAF474EC4EE3}" presName="connectorText" presStyleLbl="sibTrans2D1" presStyleIdx="1" presStyleCnt="2"/>
      <dgm:spPr/>
      <dgm:t>
        <a:bodyPr/>
        <a:p>
          <a:endParaRPr lang="zh-CN" altLang="en-US"/>
        </a:p>
      </dgm:t>
    </dgm:pt>
    <dgm:pt modelId="{B86422C4-9FA5-4293-816C-77399AE50B7B}" type="pres">
      <dgm:prSet presAssocID="{812B6D48-605D-41AB-BB62-E38AB64775B0}" presName="node" presStyleLbl="node1" presStyleIdx="2" presStyleCnt="3">
        <dgm:presLayoutVars>
          <dgm:bulletEnabled val="1"/>
        </dgm:presLayoutVars>
      </dgm:prSet>
      <dgm:spPr/>
      <dgm:t>
        <a:bodyPr/>
        <a:p>
          <a:endParaRPr lang="zh-CN" altLang="en-US"/>
        </a:p>
      </dgm:t>
    </dgm:pt>
  </dgm:ptLst>
  <dgm:cxnLst>
    <dgm:cxn modelId="{487A2C5A-83F1-4F01-B94D-2EFC916AF505}" type="presOf" srcId="{812B6D48-605D-41AB-BB62-E38AB64775B0}" destId="{B86422C4-9FA5-4293-816C-77399AE50B7B}" srcOrd="0" destOrd="0" presId="urn:microsoft.com/office/officeart/2005/8/layout/process1"/>
    <dgm:cxn modelId="{BD6A8D2C-A82A-465A-95AF-8707894F06F1}" type="presOf" srcId="{7C33AC95-61A9-444F-A4FF-177A116F40F3}" destId="{8A76764F-4B39-41C0-91C6-C5334925D2E6}" srcOrd="1" destOrd="0" presId="urn:microsoft.com/office/officeart/2005/8/layout/process1"/>
    <dgm:cxn modelId="{1FB3B77F-C600-4A19-961E-0EE5A6EF6F56}" type="presOf" srcId="{7C33AC95-61A9-444F-A4FF-177A116F40F3}" destId="{07F0029A-35F9-4267-B7C4-6E32F274BF61}" srcOrd="0" destOrd="0" presId="urn:microsoft.com/office/officeart/2005/8/layout/process1"/>
    <dgm:cxn modelId="{287181BA-8F6C-4680-8FC7-ACB67D62C4F9}" type="presOf" srcId="{06844222-3E77-4DE8-8D51-8A505043CD01}" destId="{99E4B3ED-C189-4DE7-9870-CD4F011B72D4}" srcOrd="0" destOrd="0" presId="urn:microsoft.com/office/officeart/2005/8/layout/process1"/>
    <dgm:cxn modelId="{3A982C32-748A-4F8F-9414-E98080BDE87B}" type="presOf" srcId="{725BFF01-A0C8-4A77-BC29-DAF474EC4EE3}" destId="{BA942862-A1FE-4E07-810D-E75522F43A6D}" srcOrd="0" destOrd="0" presId="urn:microsoft.com/office/officeart/2005/8/layout/process1"/>
    <dgm:cxn modelId="{960C2021-1045-406E-AB50-94A80CAD4006}" type="presOf" srcId="{7DA5F6ED-2376-499D-8F86-3845B2AE3BCA}" destId="{07B0B196-89A3-48A2-9CAF-A08D06159644}" srcOrd="0" destOrd="0" presId="urn:microsoft.com/office/officeart/2005/8/layout/process1"/>
    <dgm:cxn modelId="{D55E5A75-BC97-44A4-9D35-41F7237CA243}" srcId="{06844222-3E77-4DE8-8D51-8A505043CD01}" destId="{812B6D48-605D-41AB-BB62-E38AB64775B0}" srcOrd="2" destOrd="0" parTransId="{98ABA141-802E-46BF-82B5-AAEB3F08611D}" sibTransId="{438D9ECC-64B2-449C-A37E-545F0CA7BEE1}"/>
    <dgm:cxn modelId="{E03DC650-50EC-441F-982B-AE87496349BD}" srcId="{06844222-3E77-4DE8-8D51-8A505043CD01}" destId="{7DA5F6ED-2376-499D-8F86-3845B2AE3BCA}" srcOrd="1" destOrd="0" parTransId="{D694A799-A33D-4564-BC7F-153C79C684D4}" sibTransId="{725BFF01-A0C8-4A77-BC29-DAF474EC4EE3}"/>
    <dgm:cxn modelId="{116BF084-7504-4338-8BF3-35C9BD61D5C2}" type="presOf" srcId="{6084667C-135E-4BA4-A3AF-4824C201526C}" destId="{BF42E506-64D7-4048-9AC7-2C3ADCC7628E}" srcOrd="0" destOrd="0" presId="urn:microsoft.com/office/officeart/2005/8/layout/process1"/>
    <dgm:cxn modelId="{9BB0B8F9-9C99-4D4C-BC75-6B18E829C0FB}" srcId="{06844222-3E77-4DE8-8D51-8A505043CD01}" destId="{6084667C-135E-4BA4-A3AF-4824C201526C}" srcOrd="0" destOrd="0" parTransId="{8D3CA713-C979-4ED5-B1D0-4A46A9E8B08D}" sibTransId="{7C33AC95-61A9-444F-A4FF-177A116F40F3}"/>
    <dgm:cxn modelId="{C8F18525-5B97-47C3-9108-A730883850CB}" type="presOf" srcId="{725BFF01-A0C8-4A77-BC29-DAF474EC4EE3}" destId="{1D205158-73C1-4A60-BE97-234583A8BA38}" srcOrd="1" destOrd="0" presId="urn:microsoft.com/office/officeart/2005/8/layout/process1"/>
    <dgm:cxn modelId="{615523B8-C3AD-4DEB-879A-6D9BCF3D8156}" type="presParOf" srcId="{99E4B3ED-C189-4DE7-9870-CD4F011B72D4}" destId="{BF42E506-64D7-4048-9AC7-2C3ADCC7628E}" srcOrd="0" destOrd="0" presId="urn:microsoft.com/office/officeart/2005/8/layout/process1"/>
    <dgm:cxn modelId="{94E21280-5294-4D8A-ACE4-A1B6E117317E}" type="presParOf" srcId="{99E4B3ED-C189-4DE7-9870-CD4F011B72D4}" destId="{07F0029A-35F9-4267-B7C4-6E32F274BF61}" srcOrd="1" destOrd="0" presId="urn:microsoft.com/office/officeart/2005/8/layout/process1"/>
    <dgm:cxn modelId="{6B183F4A-574A-420B-A450-3B762719CAAB}" type="presParOf" srcId="{07F0029A-35F9-4267-B7C4-6E32F274BF61}" destId="{8A76764F-4B39-41C0-91C6-C5334925D2E6}" srcOrd="0" destOrd="0" presId="urn:microsoft.com/office/officeart/2005/8/layout/process1"/>
    <dgm:cxn modelId="{5AE71CCC-3E1D-46D4-9295-B4D89FA973A3}" type="presParOf" srcId="{99E4B3ED-C189-4DE7-9870-CD4F011B72D4}" destId="{07B0B196-89A3-48A2-9CAF-A08D06159644}" srcOrd="2" destOrd="0" presId="urn:microsoft.com/office/officeart/2005/8/layout/process1"/>
    <dgm:cxn modelId="{0F88B232-4831-4224-8626-682742B6DEAD}" type="presParOf" srcId="{99E4B3ED-C189-4DE7-9870-CD4F011B72D4}" destId="{BA942862-A1FE-4E07-810D-E75522F43A6D}" srcOrd="3" destOrd="0" presId="urn:microsoft.com/office/officeart/2005/8/layout/process1"/>
    <dgm:cxn modelId="{9AD31E52-6E3A-469C-BF79-5969EC8782CB}" type="presParOf" srcId="{BA942862-A1FE-4E07-810D-E75522F43A6D}" destId="{1D205158-73C1-4A60-BE97-234583A8BA38}" srcOrd="0" destOrd="0" presId="urn:microsoft.com/office/officeart/2005/8/layout/process1"/>
    <dgm:cxn modelId="{A8A1683E-BA47-44E5-BDAB-65E15C942A8B}" type="presParOf" srcId="{99E4B3ED-C189-4DE7-9870-CD4F011B72D4}" destId="{B86422C4-9FA5-4293-816C-77399AE50B7B}" srcOrd="4" destOrd="0" presId="urn:microsoft.com/office/officeart/2005/8/layout/process1"/>
  </dgm:cxnLst>
  <dgm:bg/>
  <dgm:whole/>
</dgm:dataModel>
</file>

<file path=word/diagrams/data11.xml><?xml version="1.0" encoding="utf-8"?>
<dgm:dataModel xmlns:dgm="http://schemas.openxmlformats.org/drawingml/2006/diagram" xmlns:a="http://schemas.openxmlformats.org/drawingml/2006/main">
  <dgm:ptLst>
    <dgm:pt modelId="{6068C167-2C01-4B0B-81C4-726248B418D0}" type="doc">
      <dgm:prSet loTypeId="urn:microsoft.com/office/officeart/2005/8/layout/radial4#1" loCatId="relationship" qsTypeId="urn:microsoft.com/office/officeart/2005/8/quickstyle/simple5#1" qsCatId="simple" csTypeId="urn:microsoft.com/office/officeart/2005/8/colors/colorful2#1" csCatId="accent1" phldr="0"/>
      <dgm:spPr/>
      <dgm:t>
        <a:bodyPr/>
        <a:p>
          <a:endParaRPr lang="zh-CN" altLang="en-US"/>
        </a:p>
      </dgm:t>
    </dgm:pt>
    <dgm:pt modelId="{1D7F6E08-72A6-46CC-8870-C881D1493500}">
      <dgm:prSet phldrT="[文本]" phldr="0" custT="0"/>
      <dgm:spPr/>
      <dgm:t>
        <a:bodyPr vert="horz" wrap="square"/>
        <a:p>
          <a:pPr>
            <a:lnSpc>
              <a:spcPct val="100000"/>
            </a:lnSpc>
            <a:spcBef>
              <a:spcPct val="0"/>
            </a:spcBef>
            <a:spcAft>
              <a:spcPct val="35000"/>
            </a:spcAft>
          </a:pPr>
          <a:r>
            <a:rPr lang="zh-CN" altLang="en-US"/>
            <a:t>预审批规则</a:t>
          </a:r>
        </a:p>
      </dgm:t>
    </dgm:pt>
    <dgm:pt modelId="{59A2FE02-4165-4339-BF9A-AEAE1424E52B}" cxnId="{519195D4-5F71-4934-8B9C-3428EF690C8A}" type="parTrans">
      <dgm:prSet/>
      <dgm:spPr/>
      <dgm:t>
        <a:bodyPr/>
        <a:p>
          <a:endParaRPr lang="zh-CN" altLang="en-US"/>
        </a:p>
      </dgm:t>
    </dgm:pt>
    <dgm:pt modelId="{E44612D1-CAFE-4D30-B4AA-78C3474158AA}" cxnId="{519195D4-5F71-4934-8B9C-3428EF690C8A}" type="sibTrans">
      <dgm:prSet/>
      <dgm:spPr/>
      <dgm:t>
        <a:bodyPr/>
        <a:p>
          <a:endParaRPr lang="zh-CN" altLang="en-US"/>
        </a:p>
      </dgm:t>
    </dgm:pt>
    <dgm:pt modelId="{D15727BE-4BB4-41E2-BFCD-1CE00CE9A014}">
      <dgm:prSet phldrT="[文本]" phldr="0" custT="1"/>
      <dgm:spPr/>
      <dgm:t>
        <a:bodyPr vert="horz" wrap="square"/>
        <a:p>
          <a:pPr algn="ctr">
            <a:lnSpc>
              <a:spcPct val="100000"/>
            </a:lnSpc>
            <a:spcBef>
              <a:spcPct val="0"/>
            </a:spcBef>
            <a:spcAft>
              <a:spcPct val="35000"/>
            </a:spcAft>
          </a:pPr>
          <a:r>
            <a:rPr lang="zh-CN" altLang="en-US" sz="1500"/>
            <a:t>准入规则</a:t>
          </a:r>
        </a:p>
      </dgm:t>
    </dgm:pt>
    <dgm:pt modelId="{1F3BA15B-B772-426D-8549-F05D47B0B0FC}" cxnId="{9A753B54-FB2F-443D-9644-D87977EA39A4}" type="parTrans">
      <dgm:prSet/>
      <dgm:spPr/>
      <dgm:t>
        <a:bodyPr/>
        <a:p>
          <a:endParaRPr lang="zh-CN" altLang="en-US"/>
        </a:p>
      </dgm:t>
    </dgm:pt>
    <dgm:pt modelId="{021F6AB3-21C2-4079-A40A-CA1B5C51BD93}" cxnId="{9A753B54-FB2F-443D-9644-D87977EA39A4}" type="sibTrans">
      <dgm:prSet/>
      <dgm:spPr/>
      <dgm:t>
        <a:bodyPr/>
        <a:p>
          <a:endParaRPr lang="zh-CN" altLang="en-US"/>
        </a:p>
      </dgm:t>
    </dgm:pt>
    <dgm:pt modelId="{24DAAE02-02E7-4412-8074-A0C4CAA380D7}">
      <dgm:prSet phldrT="[文本]" phldr="0" custT="1"/>
      <dgm:spPr/>
      <dgm:t>
        <a:bodyPr vert="horz" wrap="square"/>
        <a:p>
          <a:pPr>
            <a:lnSpc>
              <a:spcPct val="100000"/>
            </a:lnSpc>
            <a:spcBef>
              <a:spcPct val="0"/>
            </a:spcBef>
            <a:spcAft>
              <a:spcPct val="35000"/>
            </a:spcAft>
          </a:pPr>
          <a:r>
            <a:rPr lang="zh-CN" altLang="en-US" sz="1500"/>
            <a:t>经营规则</a:t>
          </a:r>
        </a:p>
      </dgm:t>
    </dgm:pt>
    <dgm:pt modelId="{A85E77B5-A1A5-43C8-9868-413E99F101A0}" cxnId="{63B30674-DCE8-470D-BFBB-3620DE112C3B}" type="parTrans">
      <dgm:prSet/>
      <dgm:spPr/>
      <dgm:t>
        <a:bodyPr/>
        <a:p>
          <a:endParaRPr lang="zh-CN" altLang="en-US"/>
        </a:p>
      </dgm:t>
    </dgm:pt>
    <dgm:pt modelId="{E253A3F8-AA58-4BB8-A0BD-0BB7ECC546C3}" cxnId="{63B30674-DCE8-470D-BFBB-3620DE112C3B}" type="sibTrans">
      <dgm:prSet/>
      <dgm:spPr/>
      <dgm:t>
        <a:bodyPr/>
        <a:p>
          <a:endParaRPr lang="zh-CN" altLang="en-US"/>
        </a:p>
      </dgm:t>
    </dgm:pt>
    <dgm:pt modelId="{A5880797-7454-4E44-8518-F4D8354F0963}">
      <dgm:prSet phldrT="[文本]" phldr="0" custT="1"/>
      <dgm:spPr/>
      <dgm:t>
        <a:bodyPr vert="horz" wrap="square"/>
        <a:p>
          <a:pPr>
            <a:lnSpc>
              <a:spcPct val="100000"/>
            </a:lnSpc>
            <a:spcBef>
              <a:spcPct val="0"/>
            </a:spcBef>
            <a:spcAft>
              <a:spcPct val="35000"/>
            </a:spcAft>
          </a:pPr>
          <a:r>
            <a:rPr lang="zh-CN" altLang="en-US" sz="1500"/>
            <a:t>税务规则</a:t>
          </a:r>
        </a:p>
      </dgm:t>
    </dgm:pt>
    <dgm:pt modelId="{96CD46E7-D239-40C7-B5C4-376FEEE43C15}" cxnId="{96B61FF1-6927-4553-AE67-C960E607F594}" type="parTrans">
      <dgm:prSet/>
      <dgm:spPr/>
      <dgm:t>
        <a:bodyPr/>
        <a:p>
          <a:endParaRPr lang="zh-CN" altLang="en-US"/>
        </a:p>
      </dgm:t>
    </dgm:pt>
    <dgm:pt modelId="{0076998F-56E1-4A10-A709-E2811BD7C4FB}" cxnId="{96B61FF1-6927-4553-AE67-C960E607F594}" type="sibTrans">
      <dgm:prSet/>
      <dgm:spPr/>
      <dgm:t>
        <a:bodyPr/>
        <a:p>
          <a:endParaRPr lang="zh-CN" altLang="en-US"/>
        </a:p>
      </dgm:t>
    </dgm:pt>
    <dgm:pt modelId="{DE85FD22-0070-48C3-8780-411B979AB748}">
      <dgm:prSet phldr="0" custT="1"/>
      <dgm:spPr/>
      <dgm:t>
        <a:bodyPr vert="horz" wrap="square"/>
        <a:p>
          <a:pPr>
            <a:lnSpc>
              <a:spcPct val="100000"/>
            </a:lnSpc>
            <a:spcBef>
              <a:spcPct val="0"/>
            </a:spcBef>
            <a:spcAft>
              <a:spcPct val="35000"/>
            </a:spcAft>
          </a:pPr>
          <a:r>
            <a:rPr lang="zh-CN" sz="1500"/>
            <a:t>法律规则</a:t>
          </a:r>
          <a:endParaRPr altLang="en-US" sz="1500"/>
        </a:p>
      </dgm:t>
    </dgm:pt>
    <dgm:pt modelId="{C250DD65-A68D-4B92-B5A7-3920F6B1C828}" cxnId="{3A51270D-3744-43D7-BF83-A06A7F4F5F77}" type="parTrans">
      <dgm:prSet/>
      <dgm:spPr/>
    </dgm:pt>
    <dgm:pt modelId="{1C319458-CB37-41BA-A2BB-DC273B356BF8}" cxnId="{3A51270D-3744-43D7-BF83-A06A7F4F5F77}" type="sibTrans">
      <dgm:prSet/>
      <dgm:spPr/>
    </dgm:pt>
    <dgm:pt modelId="{12DD3D18-54B1-4645-9656-90B41B16C22F}">
      <dgm:prSet phldr="0" custT="1"/>
      <dgm:spPr/>
      <dgm:t>
        <a:bodyPr vert="horz" wrap="square"/>
        <a:p>
          <a:pPr>
            <a:lnSpc>
              <a:spcPct val="100000"/>
            </a:lnSpc>
            <a:spcBef>
              <a:spcPct val="0"/>
            </a:spcBef>
            <a:spcAft>
              <a:spcPct val="35000"/>
            </a:spcAft>
          </a:pPr>
          <a:r>
            <a:rPr lang="zh-CN" sz="1500"/>
            <a:t>黑灰名单规则</a:t>
          </a:r>
          <a:endParaRPr altLang="en-US" sz="1500"/>
        </a:p>
      </dgm:t>
    </dgm:pt>
    <dgm:pt modelId="{531CAEA4-AA82-44A6-8A98-2A928956E100}" cxnId="{D9C11B7C-4737-4BEC-AA91-25625885C3D4}" type="parTrans">
      <dgm:prSet/>
      <dgm:spPr/>
    </dgm:pt>
    <dgm:pt modelId="{2DE42CBD-9A1A-44D4-BDF3-79EE52EC6590}" cxnId="{D9C11B7C-4737-4BEC-AA91-25625885C3D4}" type="sibTrans">
      <dgm:prSet/>
      <dgm:spPr/>
    </dgm:pt>
    <dgm:pt modelId="{CF42B0CB-CDDD-42A1-B3A1-FBB34F262C63}" type="pres">
      <dgm:prSet presAssocID="{6068C167-2C01-4B0B-81C4-726248B418D0}" presName="cycle" presStyleCnt="0">
        <dgm:presLayoutVars>
          <dgm:chMax val="1"/>
          <dgm:dir/>
          <dgm:animLvl val="ctr"/>
          <dgm:resizeHandles val="exact"/>
        </dgm:presLayoutVars>
      </dgm:prSet>
      <dgm:spPr/>
      <dgm:t>
        <a:bodyPr/>
        <a:p>
          <a:endParaRPr lang="zh-CN" altLang="en-US"/>
        </a:p>
      </dgm:t>
    </dgm:pt>
    <dgm:pt modelId="{B52502C2-594A-4A13-A5FF-5CD5841BD847}" type="pres">
      <dgm:prSet presAssocID="{1D7F6E08-72A6-46CC-8870-C881D1493500}" presName="centerShape" presStyleLbl="node0" presStyleIdx="0" presStyleCnt="1"/>
      <dgm:spPr/>
      <dgm:t>
        <a:bodyPr/>
        <a:p>
          <a:endParaRPr lang="zh-CN" altLang="en-US"/>
        </a:p>
      </dgm:t>
    </dgm:pt>
    <dgm:pt modelId="{B849A6F3-9933-4C36-AF65-6098308CBC3C}" type="pres">
      <dgm:prSet presAssocID="{1F3BA15B-B772-426D-8549-F05D47B0B0FC}" presName="parTrans" presStyleLbl="bgSibTrans2D1" presStyleIdx="0" presStyleCnt="5"/>
      <dgm:spPr/>
      <dgm:t>
        <a:bodyPr/>
        <a:p>
          <a:endParaRPr lang="zh-CN" altLang="en-US"/>
        </a:p>
      </dgm:t>
    </dgm:pt>
    <dgm:pt modelId="{B1756079-1332-4090-9A47-D2C0EDB7FB22}" type="pres">
      <dgm:prSet presAssocID="{D15727BE-4BB4-41E2-BFCD-1CE00CE9A014}" presName="node" presStyleLbl="node1" presStyleIdx="0" presStyleCnt="5">
        <dgm:presLayoutVars>
          <dgm:bulletEnabled val="1"/>
        </dgm:presLayoutVars>
      </dgm:prSet>
      <dgm:spPr/>
      <dgm:t>
        <a:bodyPr/>
        <a:p>
          <a:endParaRPr lang="zh-CN" altLang="en-US"/>
        </a:p>
      </dgm:t>
    </dgm:pt>
    <dgm:pt modelId="{8A478794-BDE0-4AD6-9479-89CDBFC37EB7}" type="pres">
      <dgm:prSet presAssocID="{A85E77B5-A1A5-43C8-9868-413E99F101A0}" presName="parTrans" presStyleLbl="bgSibTrans2D1" presStyleIdx="1" presStyleCnt="5"/>
      <dgm:spPr/>
      <dgm:t>
        <a:bodyPr/>
        <a:p>
          <a:endParaRPr lang="zh-CN" altLang="en-US"/>
        </a:p>
      </dgm:t>
    </dgm:pt>
    <dgm:pt modelId="{3868CDED-247C-4EE9-95A2-ED400A267946}" type="pres">
      <dgm:prSet presAssocID="{24DAAE02-02E7-4412-8074-A0C4CAA380D7}" presName="node" presStyleLbl="node1" presStyleIdx="1" presStyleCnt="5">
        <dgm:presLayoutVars>
          <dgm:bulletEnabled val="1"/>
        </dgm:presLayoutVars>
      </dgm:prSet>
      <dgm:spPr/>
      <dgm:t>
        <a:bodyPr/>
        <a:p>
          <a:endParaRPr lang="zh-CN" altLang="en-US"/>
        </a:p>
      </dgm:t>
    </dgm:pt>
    <dgm:pt modelId="{D0718308-59AC-43E6-A882-4828EE4494C2}" type="pres">
      <dgm:prSet presAssocID="{96CD46E7-D239-40C7-B5C4-376FEEE43C15}" presName="parTrans" presStyleLbl="bgSibTrans2D1" presStyleIdx="2" presStyleCnt="5"/>
      <dgm:spPr/>
      <dgm:t>
        <a:bodyPr/>
        <a:p>
          <a:endParaRPr lang="zh-CN" altLang="en-US"/>
        </a:p>
      </dgm:t>
    </dgm:pt>
    <dgm:pt modelId="{5E0D0BC9-3E91-4623-8C1A-C4A70EB3594B}" type="pres">
      <dgm:prSet presAssocID="{A5880797-7454-4E44-8518-F4D8354F0963}" presName="node" presStyleLbl="node1" presStyleIdx="2" presStyleCnt="5">
        <dgm:presLayoutVars>
          <dgm:bulletEnabled val="1"/>
        </dgm:presLayoutVars>
      </dgm:prSet>
      <dgm:spPr/>
      <dgm:t>
        <a:bodyPr/>
        <a:p>
          <a:endParaRPr lang="zh-CN" altLang="en-US"/>
        </a:p>
      </dgm:t>
    </dgm:pt>
    <dgm:pt modelId="{7586C77F-36EB-4D60-AC0B-3ED9D47464B3}" type="pres">
      <dgm:prSet presAssocID="{C250DD65-A68D-4B92-B5A7-3920F6B1C828}" presName="parTrans" presStyleLbl="bgSibTrans2D1" presStyleIdx="3" presStyleCnt="5"/>
      <dgm:spPr/>
    </dgm:pt>
    <dgm:pt modelId="{A9769422-6A9C-476A-A94A-79EB29552C6C}" type="pres">
      <dgm:prSet presAssocID="{DE85FD22-0070-48C3-8780-411B979AB748}" presName="node" presStyleLbl="node1" presStyleIdx="3" presStyleCnt="5">
        <dgm:presLayoutVars>
          <dgm:bulletEnabled val="1"/>
        </dgm:presLayoutVars>
      </dgm:prSet>
      <dgm:spPr/>
      <dgm:t>
        <a:bodyPr/>
        <a:p>
          <a:endParaRPr lang="zh-CN" altLang="en-US"/>
        </a:p>
      </dgm:t>
    </dgm:pt>
    <dgm:pt modelId="{0AFFE408-462B-4E3E-9509-88D8571AE6FD}" type="pres">
      <dgm:prSet presAssocID="{531CAEA4-AA82-44A6-8A98-2A928956E100}" presName="parTrans" presStyleLbl="bgSibTrans2D1" presStyleIdx="4" presStyleCnt="5"/>
      <dgm:spPr/>
    </dgm:pt>
    <dgm:pt modelId="{253B983D-E89D-43ED-96C8-D94884D8E209}" type="pres">
      <dgm:prSet presAssocID="{12DD3D18-54B1-4645-9656-90B41B16C22F}" presName="node" presStyleLbl="node1" presStyleIdx="4" presStyleCnt="5">
        <dgm:presLayoutVars>
          <dgm:bulletEnabled val="1"/>
        </dgm:presLayoutVars>
      </dgm:prSet>
      <dgm:spPr/>
      <dgm:t>
        <a:bodyPr/>
        <a:p>
          <a:endParaRPr lang="zh-CN" altLang="en-US"/>
        </a:p>
      </dgm:t>
    </dgm:pt>
  </dgm:ptLst>
  <dgm:cxnLst>
    <dgm:cxn modelId="{0AA258AC-58A3-412D-99CF-F99996DBFA4B}" type="presOf" srcId="{A5880797-7454-4E44-8518-F4D8354F0963}" destId="{5E0D0BC9-3E91-4623-8C1A-C4A70EB3594B}" srcOrd="0" destOrd="0" presId="urn:microsoft.com/office/officeart/2005/8/layout/radial4#1"/>
    <dgm:cxn modelId="{96619C63-A1C5-497C-9DA8-2751BF8E027C}" type="presOf" srcId="{1D7F6E08-72A6-46CC-8870-C881D1493500}" destId="{B52502C2-594A-4A13-A5FF-5CD5841BD847}" srcOrd="0" destOrd="0" presId="urn:microsoft.com/office/officeart/2005/8/layout/radial4#1"/>
    <dgm:cxn modelId="{96B61FF1-6927-4553-AE67-C960E607F594}" srcId="{1D7F6E08-72A6-46CC-8870-C881D1493500}" destId="{A5880797-7454-4E44-8518-F4D8354F0963}" srcOrd="2" destOrd="0" parTransId="{96CD46E7-D239-40C7-B5C4-376FEEE43C15}" sibTransId="{0076998F-56E1-4A10-A709-E2811BD7C4FB}"/>
    <dgm:cxn modelId="{D9C11B7C-4737-4BEC-AA91-25625885C3D4}" srcId="{1D7F6E08-72A6-46CC-8870-C881D1493500}" destId="{12DD3D18-54B1-4645-9656-90B41B16C22F}" srcOrd="4" destOrd="0" parTransId="{531CAEA4-AA82-44A6-8A98-2A928956E100}" sibTransId="{2DE42CBD-9A1A-44D4-BDF3-79EE52EC6590}"/>
    <dgm:cxn modelId="{F4FDFFD4-0072-457E-BB53-23F1099FCFD3}" type="presOf" srcId="{C250DD65-A68D-4B92-B5A7-3920F6B1C828}" destId="{7586C77F-36EB-4D60-AC0B-3ED9D47464B3}" srcOrd="0" destOrd="0" presId="urn:microsoft.com/office/officeart/2005/8/layout/radial4#1"/>
    <dgm:cxn modelId="{3A51270D-3744-43D7-BF83-A06A7F4F5F77}" srcId="{1D7F6E08-72A6-46CC-8870-C881D1493500}" destId="{DE85FD22-0070-48C3-8780-411B979AB748}" srcOrd="3" destOrd="0" parTransId="{C250DD65-A68D-4B92-B5A7-3920F6B1C828}" sibTransId="{1C319458-CB37-41BA-A2BB-DC273B356BF8}"/>
    <dgm:cxn modelId="{0B4BB9AC-230D-46E0-BC73-772DDF522558}" type="presOf" srcId="{DE85FD22-0070-48C3-8780-411B979AB748}" destId="{A9769422-6A9C-476A-A94A-79EB29552C6C}" srcOrd="0" destOrd="0" presId="urn:microsoft.com/office/officeart/2005/8/layout/radial4#1"/>
    <dgm:cxn modelId="{7BD6973C-25D8-4FE9-BBB6-2A841CFD59A5}" type="presOf" srcId="{A85E77B5-A1A5-43C8-9868-413E99F101A0}" destId="{8A478794-BDE0-4AD6-9479-89CDBFC37EB7}" srcOrd="0" destOrd="0" presId="urn:microsoft.com/office/officeart/2005/8/layout/radial4#1"/>
    <dgm:cxn modelId="{519195D4-5F71-4934-8B9C-3428EF690C8A}" srcId="{6068C167-2C01-4B0B-81C4-726248B418D0}" destId="{1D7F6E08-72A6-46CC-8870-C881D1493500}" srcOrd="0" destOrd="0" parTransId="{59A2FE02-4165-4339-BF9A-AEAE1424E52B}" sibTransId="{E44612D1-CAFE-4D30-B4AA-78C3474158AA}"/>
    <dgm:cxn modelId="{9A753B54-FB2F-443D-9644-D87977EA39A4}" srcId="{1D7F6E08-72A6-46CC-8870-C881D1493500}" destId="{D15727BE-4BB4-41E2-BFCD-1CE00CE9A014}" srcOrd="0" destOrd="0" parTransId="{1F3BA15B-B772-426D-8549-F05D47B0B0FC}" sibTransId="{021F6AB3-21C2-4079-A40A-CA1B5C51BD93}"/>
    <dgm:cxn modelId="{58F3A1CB-EBB1-4ACE-A9FB-C93392C7636D}" type="presOf" srcId="{24DAAE02-02E7-4412-8074-A0C4CAA380D7}" destId="{3868CDED-247C-4EE9-95A2-ED400A267946}" srcOrd="0" destOrd="0" presId="urn:microsoft.com/office/officeart/2005/8/layout/radial4#1"/>
    <dgm:cxn modelId="{2D7FEDDA-C3D3-4AF5-98D8-05B247971DD7}" type="presOf" srcId="{531CAEA4-AA82-44A6-8A98-2A928956E100}" destId="{0AFFE408-462B-4E3E-9509-88D8571AE6FD}" srcOrd="0" destOrd="0" presId="urn:microsoft.com/office/officeart/2005/8/layout/radial4#1"/>
    <dgm:cxn modelId="{63B30674-DCE8-470D-BFBB-3620DE112C3B}" srcId="{1D7F6E08-72A6-46CC-8870-C881D1493500}" destId="{24DAAE02-02E7-4412-8074-A0C4CAA380D7}" srcOrd="1" destOrd="0" parTransId="{A85E77B5-A1A5-43C8-9868-413E99F101A0}" sibTransId="{E253A3F8-AA58-4BB8-A0BD-0BB7ECC546C3}"/>
    <dgm:cxn modelId="{382D1DBA-EBBB-4F35-8382-F764994BE33E}" type="presOf" srcId="{D15727BE-4BB4-41E2-BFCD-1CE00CE9A014}" destId="{B1756079-1332-4090-9A47-D2C0EDB7FB22}" srcOrd="0" destOrd="0" presId="urn:microsoft.com/office/officeart/2005/8/layout/radial4#1"/>
    <dgm:cxn modelId="{C9AB968A-E0B4-4FE5-860B-A197D42DDD8A}" type="presOf" srcId="{6068C167-2C01-4B0B-81C4-726248B418D0}" destId="{CF42B0CB-CDDD-42A1-B3A1-FBB34F262C63}" srcOrd="0" destOrd="0" presId="urn:microsoft.com/office/officeart/2005/8/layout/radial4#1"/>
    <dgm:cxn modelId="{E9D5DD9A-6BA7-4047-A6CA-BD1BF6DC3C8C}" type="presOf" srcId="{1F3BA15B-B772-426D-8549-F05D47B0B0FC}" destId="{B849A6F3-9933-4C36-AF65-6098308CBC3C}" srcOrd="0" destOrd="0" presId="urn:microsoft.com/office/officeart/2005/8/layout/radial4#1"/>
    <dgm:cxn modelId="{58F0CCEA-4992-4693-873D-32095D279D66}" type="presOf" srcId="{12DD3D18-54B1-4645-9656-90B41B16C22F}" destId="{253B983D-E89D-43ED-96C8-D94884D8E209}" srcOrd="0" destOrd="0" presId="urn:microsoft.com/office/officeart/2005/8/layout/radial4#1"/>
    <dgm:cxn modelId="{D544E4FD-D28C-4BA2-B024-F126FF2AD3D8}" type="presOf" srcId="{96CD46E7-D239-40C7-B5C4-376FEEE43C15}" destId="{D0718308-59AC-43E6-A882-4828EE4494C2}" srcOrd="0" destOrd="0" presId="urn:microsoft.com/office/officeart/2005/8/layout/radial4#1"/>
    <dgm:cxn modelId="{7960D405-BF1C-404B-B25A-0FDEF406800A}" type="presParOf" srcId="{CF42B0CB-CDDD-42A1-B3A1-FBB34F262C63}" destId="{B52502C2-594A-4A13-A5FF-5CD5841BD847}" srcOrd="0" destOrd="0" presId="urn:microsoft.com/office/officeart/2005/8/layout/radial4#1"/>
    <dgm:cxn modelId="{C3B9BFAC-0176-4AC4-B48F-90BFC9E62E00}" type="presParOf" srcId="{CF42B0CB-CDDD-42A1-B3A1-FBB34F262C63}" destId="{B849A6F3-9933-4C36-AF65-6098308CBC3C}" srcOrd="1" destOrd="0" presId="urn:microsoft.com/office/officeart/2005/8/layout/radial4#1"/>
    <dgm:cxn modelId="{D20E2A6B-6481-4885-B059-C90D05E37373}" type="presParOf" srcId="{CF42B0CB-CDDD-42A1-B3A1-FBB34F262C63}" destId="{B1756079-1332-4090-9A47-D2C0EDB7FB22}" srcOrd="2" destOrd="0" presId="urn:microsoft.com/office/officeart/2005/8/layout/radial4#1"/>
    <dgm:cxn modelId="{E4EF4AEC-E47B-4793-8166-F081C11D3B4C}" type="presParOf" srcId="{CF42B0CB-CDDD-42A1-B3A1-FBB34F262C63}" destId="{8A478794-BDE0-4AD6-9479-89CDBFC37EB7}" srcOrd="3" destOrd="0" presId="urn:microsoft.com/office/officeart/2005/8/layout/radial4#1"/>
    <dgm:cxn modelId="{2C6E5766-F0A2-4A73-A794-684058A16224}" type="presParOf" srcId="{CF42B0CB-CDDD-42A1-B3A1-FBB34F262C63}" destId="{3868CDED-247C-4EE9-95A2-ED400A267946}" srcOrd="4" destOrd="0" presId="urn:microsoft.com/office/officeart/2005/8/layout/radial4#1"/>
    <dgm:cxn modelId="{97BBD55F-A73A-4AFA-9F74-564113505250}" type="presParOf" srcId="{CF42B0CB-CDDD-42A1-B3A1-FBB34F262C63}" destId="{D0718308-59AC-43E6-A882-4828EE4494C2}" srcOrd="5" destOrd="0" presId="urn:microsoft.com/office/officeart/2005/8/layout/radial4#1"/>
    <dgm:cxn modelId="{C7E29E3B-36FA-4798-A2B7-72DD2449A0E5}" type="presParOf" srcId="{CF42B0CB-CDDD-42A1-B3A1-FBB34F262C63}" destId="{5E0D0BC9-3E91-4623-8C1A-C4A70EB3594B}" srcOrd="6" destOrd="0" presId="urn:microsoft.com/office/officeart/2005/8/layout/radial4#1"/>
    <dgm:cxn modelId="{3976B8D9-8083-43E4-AAFF-883F2ECA572B}" type="presParOf" srcId="{CF42B0CB-CDDD-42A1-B3A1-FBB34F262C63}" destId="{7586C77F-36EB-4D60-AC0B-3ED9D47464B3}" srcOrd="7" destOrd="0" presId="urn:microsoft.com/office/officeart/2005/8/layout/radial4#1"/>
    <dgm:cxn modelId="{71FA7EC8-6A6D-4DFE-B51D-77742DFA47A2}" type="presParOf" srcId="{CF42B0CB-CDDD-42A1-B3A1-FBB34F262C63}" destId="{A9769422-6A9C-476A-A94A-79EB29552C6C}" srcOrd="8" destOrd="0" presId="urn:microsoft.com/office/officeart/2005/8/layout/radial4#1"/>
    <dgm:cxn modelId="{B87CF15A-DC0D-4464-A81B-480C9D5985C8}" type="presParOf" srcId="{CF42B0CB-CDDD-42A1-B3A1-FBB34F262C63}" destId="{0AFFE408-462B-4E3E-9509-88D8571AE6FD}" srcOrd="9" destOrd="0" presId="urn:microsoft.com/office/officeart/2005/8/layout/radial4#1"/>
    <dgm:cxn modelId="{B01ED76E-9DF8-4CED-9A64-CA070A85EF13}" type="presParOf" srcId="{CF42B0CB-CDDD-42A1-B3A1-FBB34F262C63}" destId="{253B983D-E89D-43ED-96C8-D94884D8E209}" srcOrd="10" destOrd="0" presId="urn:microsoft.com/office/officeart/2005/8/layout/radial4#1"/>
  </dgm:cxnLst>
  <dgm:bg/>
  <dgm:whole/>
</dgm:dataModel>
</file>

<file path=word/diagrams/data12.xml><?xml version="1.0" encoding="utf-8"?>
<dgm:dataModel xmlns:dgm="http://schemas.openxmlformats.org/drawingml/2006/diagram" xmlns:a="http://schemas.openxmlformats.org/drawingml/2006/main">
  <dgm:ptLst>
    <dgm:pt modelId="{77F3392A-67AB-45C6-87ED-8E151355151C}" type="doc">
      <dgm:prSet loTypeId="urn:microsoft.com/office/officeart/2005/8/layout/cycle4#1" loCatId="relationship" qsTypeId="urn:microsoft.com/office/officeart/2005/8/quickstyle/simple5#2" qsCatId="simple" csTypeId="urn:microsoft.com/office/officeart/2005/8/colors/accent1_2#1" csCatId="accent1" phldr="0"/>
      <dgm:spPr/>
      <dgm:t>
        <a:bodyPr/>
        <a:p>
          <a:endParaRPr lang="zh-CN" altLang="en-US"/>
        </a:p>
      </dgm:t>
    </dgm:pt>
    <dgm:pt modelId="{F45BD5CF-C0D4-4F78-ACBF-18CF124223E7}">
      <dgm:prSet phldrT="[文本]" phldr="0" custT="0"/>
      <dgm:spPr/>
      <dgm:t>
        <a:bodyPr vert="horz" wrap="square"/>
        <a:p>
          <a:pPr>
            <a:lnSpc>
              <a:spcPct val="100000"/>
            </a:lnSpc>
            <a:spcBef>
              <a:spcPct val="0"/>
            </a:spcBef>
            <a:spcAft>
              <a:spcPct val="35000"/>
            </a:spcAft>
          </a:pPr>
          <a:r>
            <a:rPr lang="en-US" altLang="zh-CN"/>
            <a:t>STRENTH</a:t>
          </a:r>
        </a:p>
      </dgm:t>
    </dgm:pt>
    <dgm:pt modelId="{D0A9BC9B-C56B-458A-A410-C6632E22E842}" cxnId="{79EC5708-C4F5-4B11-B64C-6B7ABF79ABA0}" type="parTrans">
      <dgm:prSet/>
      <dgm:spPr/>
      <dgm:t>
        <a:bodyPr/>
        <a:p>
          <a:endParaRPr lang="zh-CN" altLang="en-US"/>
        </a:p>
      </dgm:t>
    </dgm:pt>
    <dgm:pt modelId="{17375B68-02C6-40EC-9FDB-1F11042FA083}" cxnId="{79EC5708-C4F5-4B11-B64C-6B7ABF79ABA0}" type="sibTrans">
      <dgm:prSet/>
      <dgm:spPr/>
      <dgm:t>
        <a:bodyPr/>
        <a:p>
          <a:endParaRPr lang="zh-CN" altLang="en-US"/>
        </a:p>
      </dgm:t>
    </dgm:pt>
    <dgm:pt modelId="{C22DED30-7104-4390-882E-ABDE4C373306}">
      <dgm:prSet phldrT="[文本]" phldr="0" custT="1"/>
      <dgm:spPr/>
      <dgm:t>
        <a:bodyPr vert="horz" wrap="square"/>
        <a:p>
          <a:pPr>
            <a:lnSpc>
              <a:spcPct val="100000"/>
            </a:lnSpc>
            <a:spcBef>
              <a:spcPct val="0"/>
            </a:spcBef>
            <a:spcAft>
              <a:spcPct val="15000"/>
            </a:spcAft>
          </a:pPr>
          <a:r>
            <a:rPr lang="zh-CN" altLang="en-US" sz="750"/>
            <a:t>明确的目标客户群</a:t>
          </a:r>
        </a:p>
      </dgm:t>
    </dgm:pt>
    <dgm:pt modelId="{FBF7B22B-AF84-452E-8D49-5CFB566EDBAD}" cxnId="{A4C0E3D6-5362-4D65-971F-9B213FC7C677}" type="parTrans">
      <dgm:prSet/>
      <dgm:spPr/>
      <dgm:t>
        <a:bodyPr/>
        <a:p>
          <a:endParaRPr lang="zh-CN" altLang="en-US"/>
        </a:p>
      </dgm:t>
    </dgm:pt>
    <dgm:pt modelId="{AA5778B4-A938-4990-B244-74952A6CEEB2}" cxnId="{A4C0E3D6-5362-4D65-971F-9B213FC7C677}" type="sibTrans">
      <dgm:prSet/>
      <dgm:spPr/>
      <dgm:t>
        <a:bodyPr/>
        <a:p>
          <a:endParaRPr lang="zh-CN" altLang="en-US"/>
        </a:p>
      </dgm:t>
    </dgm:pt>
    <dgm:pt modelId="{364F1FAB-0EB9-4017-9E22-A75F49D2A985}">
      <dgm:prSet phldr="0" custT="1"/>
      <dgm:spPr/>
      <dgm:t>
        <a:bodyPr vert="horz" wrap="square"/>
        <a:p>
          <a:pPr>
            <a:lnSpc>
              <a:spcPct val="100000"/>
            </a:lnSpc>
            <a:spcBef>
              <a:spcPct val="0"/>
            </a:spcBef>
            <a:spcAft>
              <a:spcPct val="15000"/>
            </a:spcAft>
          </a:pPr>
          <a:r>
            <a:rPr lang="zh-CN" altLang="en-US" sz="750"/>
            <a:t>清晰的中长期业务规划</a:t>
          </a:r>
        </a:p>
      </dgm:t>
    </dgm:pt>
    <dgm:pt modelId="{35F0788F-26A1-4E1A-8064-EA3715DAEC20}" cxnId="{58C5D132-1EA2-4A4C-B44C-B1F78EE123A9}" type="parTrans">
      <dgm:prSet/>
      <dgm:spPr/>
    </dgm:pt>
    <dgm:pt modelId="{28178B3B-E600-41FF-88DE-5311542DF896}" cxnId="{58C5D132-1EA2-4A4C-B44C-B1F78EE123A9}" type="sibTrans">
      <dgm:prSet/>
      <dgm:spPr/>
    </dgm:pt>
    <dgm:pt modelId="{651F9BAF-9E2B-4BED-8C94-F524C61A5ABA}">
      <dgm:prSet phldr="0" custT="1"/>
      <dgm:spPr/>
      <dgm:t>
        <a:bodyPr vert="horz" wrap="square"/>
        <a:p>
          <a:pPr>
            <a:lnSpc>
              <a:spcPct val="100000"/>
            </a:lnSpc>
            <a:spcBef>
              <a:spcPct val="0"/>
            </a:spcBef>
            <a:spcAft>
              <a:spcPct val="15000"/>
            </a:spcAft>
          </a:pPr>
          <a:r>
            <a:rPr lang="en-US" altLang="zh-CN" sz="750"/>
            <a:t>……</a:t>
          </a:r>
        </a:p>
      </dgm:t>
    </dgm:pt>
    <dgm:pt modelId="{DA584E66-565E-449D-A4B2-8A0CC96E34FF}" cxnId="{DF24E970-6F03-4A92-B95E-D4864A51A1B5}" type="parTrans">
      <dgm:prSet/>
      <dgm:spPr/>
    </dgm:pt>
    <dgm:pt modelId="{19DB59AA-8933-414D-B789-1C37E675C69D}" cxnId="{DF24E970-6F03-4A92-B95E-D4864A51A1B5}" type="sibTrans">
      <dgm:prSet/>
      <dgm:spPr/>
    </dgm:pt>
    <dgm:pt modelId="{1F7F6AE2-5722-44C4-902A-A040FCB80C96}">
      <dgm:prSet phldrT="[文本]" phldr="0" custT="0"/>
      <dgm:spPr/>
      <dgm:t>
        <a:bodyPr vert="horz" wrap="square"/>
        <a:p>
          <a:pPr>
            <a:lnSpc>
              <a:spcPct val="100000"/>
            </a:lnSpc>
            <a:spcBef>
              <a:spcPct val="0"/>
            </a:spcBef>
            <a:spcAft>
              <a:spcPct val="35000"/>
            </a:spcAft>
          </a:pPr>
          <a:r>
            <a:rPr lang="en-US" altLang="zh-CN"/>
            <a:t>WEAKNESS</a:t>
          </a:r>
        </a:p>
      </dgm:t>
    </dgm:pt>
    <dgm:pt modelId="{307549BC-DB71-4E6B-BA01-20ED51BD95B0}" cxnId="{96117B17-71B0-4C0B-8EF0-17D8136AE970}" type="parTrans">
      <dgm:prSet/>
      <dgm:spPr/>
      <dgm:t>
        <a:bodyPr/>
        <a:p>
          <a:endParaRPr lang="zh-CN" altLang="en-US"/>
        </a:p>
      </dgm:t>
    </dgm:pt>
    <dgm:pt modelId="{2348FAAC-3EB4-459F-9705-34750AF8FC14}" cxnId="{96117B17-71B0-4C0B-8EF0-17D8136AE970}" type="sibTrans">
      <dgm:prSet/>
      <dgm:spPr/>
      <dgm:t>
        <a:bodyPr/>
        <a:p>
          <a:endParaRPr lang="zh-CN" altLang="en-US"/>
        </a:p>
      </dgm:t>
    </dgm:pt>
    <dgm:pt modelId="{9F5ABDFD-312D-4D12-9A5F-25941924811F}">
      <dgm:prSet phldrT="[文本]" phldr="0" custT="1"/>
      <dgm:spPr/>
      <dgm:t>
        <a:bodyPr vert="horz" wrap="square"/>
        <a:p>
          <a:pPr>
            <a:lnSpc>
              <a:spcPct val="100000"/>
            </a:lnSpc>
            <a:spcBef>
              <a:spcPct val="0"/>
            </a:spcBef>
            <a:spcAft>
              <a:spcPct val="15000"/>
            </a:spcAft>
          </a:pPr>
          <a:r>
            <a:rPr lang="zh-CN" altLang="en-US" sz="750"/>
            <a:t>繁杂的人工审批流程</a:t>
          </a:r>
        </a:p>
      </dgm:t>
    </dgm:pt>
    <dgm:pt modelId="{51BB3ABA-1FAE-4608-9FF9-4FE24E778304}" cxnId="{B43E07DB-59FB-41DF-A50E-C7880F336CA8}" type="parTrans">
      <dgm:prSet/>
      <dgm:spPr/>
      <dgm:t>
        <a:bodyPr/>
        <a:p>
          <a:endParaRPr lang="zh-CN" altLang="en-US"/>
        </a:p>
      </dgm:t>
    </dgm:pt>
    <dgm:pt modelId="{36AA5E1D-DD8C-4E89-9F2B-245A6C2A7122}" cxnId="{B43E07DB-59FB-41DF-A50E-C7880F336CA8}" type="sibTrans">
      <dgm:prSet/>
      <dgm:spPr/>
      <dgm:t>
        <a:bodyPr/>
        <a:p>
          <a:endParaRPr lang="zh-CN" altLang="en-US"/>
        </a:p>
      </dgm:t>
    </dgm:pt>
    <dgm:pt modelId="{3A7F71E0-E3E4-4582-A57F-96CD112ADBA7}">
      <dgm:prSet phldr="0" custT="1"/>
      <dgm:spPr/>
      <dgm:t>
        <a:bodyPr vert="horz" wrap="square"/>
        <a:p>
          <a:pPr>
            <a:lnSpc>
              <a:spcPct val="100000"/>
            </a:lnSpc>
            <a:spcBef>
              <a:spcPct val="0"/>
            </a:spcBef>
            <a:spcAft>
              <a:spcPct val="15000"/>
            </a:spcAft>
          </a:pPr>
          <a:r>
            <a:rPr lang="zh-CN" altLang="en-US" sz="750"/>
            <a:t>传统单一的风控手段</a:t>
          </a:r>
        </a:p>
      </dgm:t>
    </dgm:pt>
    <dgm:pt modelId="{34B5734B-5C11-4870-8BB5-A4DF7D280D4B}" cxnId="{0130FF7D-AC43-439F-8A48-14DCFB29A3B0}" type="parTrans">
      <dgm:prSet/>
      <dgm:spPr/>
    </dgm:pt>
    <dgm:pt modelId="{243DBB24-CCFF-4B64-A12B-C5914C315A57}" cxnId="{0130FF7D-AC43-439F-8A48-14DCFB29A3B0}" type="sibTrans">
      <dgm:prSet/>
      <dgm:spPr/>
    </dgm:pt>
    <dgm:pt modelId="{B4CC7312-C1B7-430B-A77B-12BABBE97F9B}">
      <dgm:prSet phldr="0" custT="1"/>
      <dgm:spPr/>
      <dgm:t>
        <a:bodyPr vert="horz" wrap="square"/>
        <a:p>
          <a:pPr>
            <a:lnSpc>
              <a:spcPct val="100000"/>
            </a:lnSpc>
            <a:spcBef>
              <a:spcPct val="0"/>
            </a:spcBef>
            <a:spcAft>
              <a:spcPct val="15000"/>
            </a:spcAft>
          </a:pPr>
          <a:r>
            <a:rPr lang="zh-CN" altLang="en-US" sz="750"/>
            <a:t>机构科技力量有限</a:t>
          </a:r>
        </a:p>
      </dgm:t>
    </dgm:pt>
    <dgm:pt modelId="{F31D46F0-BEF3-4F6B-A585-2F2CF2A450FD}" cxnId="{C930A179-F71E-4DBA-AB27-6ED7D00B4688}" type="parTrans">
      <dgm:prSet/>
      <dgm:spPr/>
    </dgm:pt>
    <dgm:pt modelId="{405EC4E9-32AE-457B-97F3-5A7E16EC3313}" cxnId="{C930A179-F71E-4DBA-AB27-6ED7D00B4688}" type="sibTrans">
      <dgm:prSet/>
      <dgm:spPr/>
    </dgm:pt>
    <dgm:pt modelId="{9D894D72-BD4B-4762-A896-72E36CC9FE81}">
      <dgm:prSet phldr="0" custT="1"/>
      <dgm:spPr/>
      <dgm:t>
        <a:bodyPr vert="horz" wrap="square"/>
        <a:p>
          <a:pPr>
            <a:lnSpc>
              <a:spcPct val="100000"/>
            </a:lnSpc>
            <a:spcBef>
              <a:spcPct val="0"/>
            </a:spcBef>
            <a:spcAft>
              <a:spcPct val="15000"/>
            </a:spcAft>
          </a:pPr>
          <a:r>
            <a:rPr lang="en-US" altLang="zh-CN" sz="750"/>
            <a:t>……</a:t>
          </a:r>
        </a:p>
      </dgm:t>
    </dgm:pt>
    <dgm:pt modelId="{7EB8D9B3-0E7A-41AC-8FB8-5C5385514CCA}" cxnId="{66602F43-8A0C-4486-9888-71E19A49ED40}" type="parTrans">
      <dgm:prSet/>
      <dgm:spPr/>
    </dgm:pt>
    <dgm:pt modelId="{E62FA3A1-B998-46D2-9079-939B0C42AE8C}" cxnId="{66602F43-8A0C-4486-9888-71E19A49ED40}" type="sibTrans">
      <dgm:prSet/>
      <dgm:spPr/>
    </dgm:pt>
    <dgm:pt modelId="{55E3F63A-E424-4A78-99F6-460269701B32}">
      <dgm:prSet phldrT="[文本]" phldr="0" custT="0"/>
      <dgm:spPr/>
      <dgm:t>
        <a:bodyPr vert="horz" wrap="square"/>
        <a:p>
          <a:pPr>
            <a:lnSpc>
              <a:spcPct val="100000"/>
            </a:lnSpc>
            <a:spcBef>
              <a:spcPct val="0"/>
            </a:spcBef>
            <a:spcAft>
              <a:spcPct val="35000"/>
            </a:spcAft>
          </a:pPr>
          <a:r>
            <a:rPr lang="en-US" altLang="zh-CN"/>
            <a:t>THREAT</a:t>
          </a:r>
        </a:p>
      </dgm:t>
    </dgm:pt>
    <dgm:pt modelId="{C3456233-601D-451E-93A2-828882BBB3A4}" cxnId="{C7370237-DDF8-4198-9320-A749A6B90281}" type="parTrans">
      <dgm:prSet/>
      <dgm:spPr/>
      <dgm:t>
        <a:bodyPr/>
        <a:p>
          <a:endParaRPr lang="zh-CN" altLang="en-US"/>
        </a:p>
      </dgm:t>
    </dgm:pt>
    <dgm:pt modelId="{CD3C2AD4-08D2-4AFE-99F2-3E2762DB2CB3}" cxnId="{C7370237-DDF8-4198-9320-A749A6B90281}" type="sibTrans">
      <dgm:prSet/>
      <dgm:spPr/>
      <dgm:t>
        <a:bodyPr/>
        <a:p>
          <a:endParaRPr lang="zh-CN" altLang="en-US"/>
        </a:p>
      </dgm:t>
    </dgm:pt>
    <dgm:pt modelId="{B9A3ED9B-031C-4CC0-999B-EC3D7CDD7633}">
      <dgm:prSet phldrT="[文本]" phldr="0" custT="1"/>
      <dgm:spPr/>
      <dgm:t>
        <a:bodyPr vert="horz" wrap="square"/>
        <a:p>
          <a:pPr>
            <a:lnSpc>
              <a:spcPct val="100000"/>
            </a:lnSpc>
            <a:spcBef>
              <a:spcPct val="0"/>
            </a:spcBef>
            <a:spcAft>
              <a:spcPct val="15000"/>
            </a:spcAft>
          </a:pPr>
          <a:r>
            <a:rPr lang="zh-CN" altLang="en-US" sz="750"/>
            <a:t>竞争对手业务和技术的迅速发展</a:t>
          </a:r>
        </a:p>
      </dgm:t>
    </dgm:pt>
    <dgm:pt modelId="{E4923E81-B267-4F19-8DF2-8509CF40961F}" cxnId="{50F40B99-D179-4805-BABA-F9421E5F7E42}" type="parTrans">
      <dgm:prSet/>
      <dgm:spPr/>
      <dgm:t>
        <a:bodyPr/>
        <a:p>
          <a:endParaRPr lang="zh-CN" altLang="en-US"/>
        </a:p>
      </dgm:t>
    </dgm:pt>
    <dgm:pt modelId="{D63A6C73-7B8B-4D9C-83D7-5BF86AE1E5E9}" cxnId="{50F40B99-D179-4805-BABA-F9421E5F7E42}" type="sibTrans">
      <dgm:prSet/>
      <dgm:spPr/>
      <dgm:t>
        <a:bodyPr/>
        <a:p>
          <a:endParaRPr lang="zh-CN" altLang="en-US"/>
        </a:p>
      </dgm:t>
    </dgm:pt>
    <dgm:pt modelId="{ADB8D875-7535-4C33-8ECB-626963E3D926}">
      <dgm:prSet phldr="0" custT="1"/>
      <dgm:spPr/>
      <dgm:t>
        <a:bodyPr vert="horz" wrap="square"/>
        <a:p>
          <a:pPr>
            <a:lnSpc>
              <a:spcPct val="100000"/>
            </a:lnSpc>
            <a:spcBef>
              <a:spcPct val="0"/>
            </a:spcBef>
            <a:spcAft>
              <a:spcPct val="15000"/>
            </a:spcAft>
          </a:pPr>
          <a:r>
            <a:rPr lang="zh-CN" altLang="en-US" sz="750"/>
            <a:t>现有政策策略适用性有待提升</a:t>
          </a:r>
        </a:p>
      </dgm:t>
    </dgm:pt>
    <dgm:pt modelId="{DC4412B4-42BE-4DA5-A4ED-2E0279FB5B71}" cxnId="{CECE220D-5CA1-4EB8-A94A-DA1E6D98BFE4}" type="parTrans">
      <dgm:prSet/>
      <dgm:spPr/>
    </dgm:pt>
    <dgm:pt modelId="{15DA53B1-EDBF-4732-8662-5D88B0B769D0}" cxnId="{CECE220D-5CA1-4EB8-A94A-DA1E6D98BFE4}" type="sibTrans">
      <dgm:prSet/>
      <dgm:spPr/>
    </dgm:pt>
    <dgm:pt modelId="{7499ADF1-9858-4BD6-829B-9F4F389BC6C5}">
      <dgm:prSet phldr="0" custT="1"/>
      <dgm:spPr/>
      <dgm:t>
        <a:bodyPr vert="horz" wrap="square"/>
        <a:p>
          <a:pPr>
            <a:lnSpc>
              <a:spcPct val="100000"/>
            </a:lnSpc>
            <a:spcBef>
              <a:spcPct val="0"/>
            </a:spcBef>
            <a:spcAft>
              <a:spcPct val="15000"/>
            </a:spcAft>
          </a:pPr>
          <a:r>
            <a:rPr lang="en-US" altLang="zh-CN" sz="750"/>
            <a:t>……</a:t>
          </a:r>
        </a:p>
      </dgm:t>
    </dgm:pt>
    <dgm:pt modelId="{4EB1171F-AC7C-428C-B06D-CC2CA7DE69DE}" cxnId="{AE7C0770-A7DC-4396-A941-D148B345113F}" type="parTrans">
      <dgm:prSet/>
      <dgm:spPr/>
    </dgm:pt>
    <dgm:pt modelId="{7D7FC2DA-1C85-40DC-9B52-B4E3D6AF163C}" cxnId="{AE7C0770-A7DC-4396-A941-D148B345113F}" type="sibTrans">
      <dgm:prSet/>
      <dgm:spPr/>
    </dgm:pt>
    <dgm:pt modelId="{63E6387A-BF73-4D7D-8B7F-5402052ECA55}">
      <dgm:prSet phldrT="[文本]" phldr="0" custT="0"/>
      <dgm:spPr/>
      <dgm:t>
        <a:bodyPr vert="horz" wrap="square"/>
        <a:p>
          <a:pPr>
            <a:lnSpc>
              <a:spcPct val="100000"/>
            </a:lnSpc>
            <a:spcBef>
              <a:spcPct val="0"/>
            </a:spcBef>
            <a:spcAft>
              <a:spcPct val="35000"/>
            </a:spcAft>
          </a:pPr>
          <a:r>
            <a:rPr lang="en-US" altLang="zh-CN"/>
            <a:t>OPPORTUNITY</a:t>
          </a:r>
        </a:p>
      </dgm:t>
    </dgm:pt>
    <dgm:pt modelId="{C6B875DE-53C7-480A-9898-23875F6ECC3A}" cxnId="{6C3A17D7-7F70-42E5-97AD-2BC6B4E2A512}" type="parTrans">
      <dgm:prSet/>
      <dgm:spPr/>
      <dgm:t>
        <a:bodyPr/>
        <a:p>
          <a:endParaRPr lang="zh-CN" altLang="en-US"/>
        </a:p>
      </dgm:t>
    </dgm:pt>
    <dgm:pt modelId="{642828FC-B1E4-40D8-A7AE-C618CC42A229}" cxnId="{6C3A17D7-7F70-42E5-97AD-2BC6B4E2A512}" type="sibTrans">
      <dgm:prSet/>
      <dgm:spPr/>
      <dgm:t>
        <a:bodyPr/>
        <a:p>
          <a:endParaRPr lang="zh-CN" altLang="en-US"/>
        </a:p>
      </dgm:t>
    </dgm:pt>
    <dgm:pt modelId="{CD7A4B2D-46FA-4FE0-80F6-32D74FB2E2A8}">
      <dgm:prSet phldrT="[文本]" phldr="0" custT="1"/>
      <dgm:spPr/>
      <dgm:t>
        <a:bodyPr vert="horz" wrap="square"/>
        <a:p>
          <a:pPr>
            <a:lnSpc>
              <a:spcPct val="100000"/>
            </a:lnSpc>
            <a:spcBef>
              <a:spcPct val="0"/>
            </a:spcBef>
            <a:spcAft>
              <a:spcPct val="15000"/>
            </a:spcAft>
          </a:pPr>
          <a:r>
            <a:rPr lang="zh-CN" altLang="en-US" sz="750"/>
            <a:t>风控技术的迅速发展</a:t>
          </a:r>
        </a:p>
      </dgm:t>
    </dgm:pt>
    <dgm:pt modelId="{3F7D8F0F-7051-4824-A0FF-DE5ED3CF904C}" cxnId="{153AA969-8BD4-4CAE-AF53-5BA163F7F70F}" type="parTrans">
      <dgm:prSet/>
      <dgm:spPr/>
      <dgm:t>
        <a:bodyPr/>
        <a:p>
          <a:endParaRPr lang="zh-CN" altLang="en-US"/>
        </a:p>
      </dgm:t>
    </dgm:pt>
    <dgm:pt modelId="{24C2F25D-8E0F-4758-B880-2238D7E7ADC4}" cxnId="{153AA969-8BD4-4CAE-AF53-5BA163F7F70F}" type="sibTrans">
      <dgm:prSet/>
      <dgm:spPr/>
      <dgm:t>
        <a:bodyPr/>
        <a:p>
          <a:endParaRPr lang="zh-CN" altLang="en-US"/>
        </a:p>
      </dgm:t>
    </dgm:pt>
    <dgm:pt modelId="{6A3FC582-B207-4823-8A5E-2D96C304991E}">
      <dgm:prSet phldr="0" custT="1"/>
      <dgm:spPr/>
      <dgm:t>
        <a:bodyPr vert="horz" wrap="square"/>
        <a:p>
          <a:pPr>
            <a:lnSpc>
              <a:spcPct val="100000"/>
            </a:lnSpc>
            <a:spcBef>
              <a:spcPct val="0"/>
            </a:spcBef>
            <a:spcAft>
              <a:spcPct val="15000"/>
            </a:spcAft>
          </a:pPr>
          <a:r>
            <a:rPr lang="zh-CN" altLang="en-US" sz="750"/>
            <a:t>业务的迅速扩张</a:t>
          </a:r>
        </a:p>
      </dgm:t>
    </dgm:pt>
    <dgm:pt modelId="{7FC8BC0E-E966-4AB5-9813-AF5C216C9BF2}" cxnId="{7DEBEEC1-C4E6-4B63-9DC6-2A56712BB95F}" type="parTrans">
      <dgm:prSet/>
      <dgm:spPr/>
    </dgm:pt>
    <dgm:pt modelId="{EA007518-198E-43D8-9BCF-556F552810F5}" cxnId="{7DEBEEC1-C4E6-4B63-9DC6-2A56712BB95F}" type="sibTrans">
      <dgm:prSet/>
      <dgm:spPr/>
    </dgm:pt>
    <dgm:pt modelId="{ACFA8426-9000-4F42-A76E-DC236F6E88C5}">
      <dgm:prSet phldr="0" custT="1"/>
      <dgm:spPr/>
      <dgm:t>
        <a:bodyPr vert="horz" wrap="square"/>
        <a:p>
          <a:pPr>
            <a:lnSpc>
              <a:spcPct val="100000"/>
            </a:lnSpc>
            <a:spcBef>
              <a:spcPct val="0"/>
            </a:spcBef>
            <a:spcAft>
              <a:spcPct val="15000"/>
            </a:spcAft>
          </a:pPr>
          <a:r>
            <a:rPr lang="zh-CN" altLang="en-US" sz="750"/>
            <a:t>业务转型及发展方向</a:t>
          </a:r>
        </a:p>
      </dgm:t>
    </dgm:pt>
    <dgm:pt modelId="{2A7743A3-F5BA-4E74-98E6-4EA76B6DC7FD}" cxnId="{E7766BB3-3D57-4C64-B25E-5B00D6BAB272}" type="parTrans">
      <dgm:prSet/>
      <dgm:spPr/>
    </dgm:pt>
    <dgm:pt modelId="{329CFBCD-62A8-4983-BD9D-FB022E81B6FC}" cxnId="{E7766BB3-3D57-4C64-B25E-5B00D6BAB272}" type="sibTrans">
      <dgm:prSet/>
      <dgm:spPr/>
    </dgm:pt>
    <dgm:pt modelId="{48C9872E-A88B-4A0A-9406-DE353ADE5B5E}">
      <dgm:prSet phldr="0" custT="1"/>
      <dgm:spPr/>
      <dgm:t>
        <a:bodyPr vert="horz" wrap="square"/>
        <a:p>
          <a:pPr>
            <a:lnSpc>
              <a:spcPct val="100000"/>
            </a:lnSpc>
            <a:spcBef>
              <a:spcPct val="0"/>
            </a:spcBef>
            <a:spcAft>
              <a:spcPct val="15000"/>
            </a:spcAft>
          </a:pPr>
          <a:r>
            <a:rPr lang="en-US" altLang="zh-CN" sz="750"/>
            <a:t>……</a:t>
          </a:r>
        </a:p>
      </dgm:t>
    </dgm:pt>
    <dgm:pt modelId="{B2C935AA-E58C-4A1F-A839-65C3748D7978}" cxnId="{6AFFA8AC-2D38-4FF5-818F-2274CE9D1750}" type="parTrans">
      <dgm:prSet/>
      <dgm:spPr/>
    </dgm:pt>
    <dgm:pt modelId="{58B36AD7-FCA6-4F9E-8076-2B930589F1D6}" cxnId="{6AFFA8AC-2D38-4FF5-818F-2274CE9D1750}" type="sibTrans">
      <dgm:prSet/>
      <dgm:spPr/>
    </dgm:pt>
    <dgm:pt modelId="{88A5E93E-1727-4EA2-B7DD-ABA4810A3149}" type="pres">
      <dgm:prSet presAssocID="{77F3392A-67AB-45C6-87ED-8E151355151C}" presName="cycleMatrixDiagram" presStyleCnt="0">
        <dgm:presLayoutVars>
          <dgm:chMax val="1"/>
          <dgm:dir/>
          <dgm:animLvl val="lvl"/>
          <dgm:resizeHandles val="exact"/>
        </dgm:presLayoutVars>
      </dgm:prSet>
      <dgm:spPr/>
      <dgm:t>
        <a:bodyPr/>
        <a:p>
          <a:endParaRPr lang="zh-CN" altLang="en-US"/>
        </a:p>
      </dgm:t>
    </dgm:pt>
    <dgm:pt modelId="{00E85546-9197-448A-9BA5-4253E6B8C5CD}" type="pres">
      <dgm:prSet presAssocID="{77F3392A-67AB-45C6-87ED-8E151355151C}" presName="children" presStyleCnt="0"/>
      <dgm:spPr/>
    </dgm:pt>
    <dgm:pt modelId="{E48A3223-AAC2-440C-AD23-D79660927AE5}" type="pres">
      <dgm:prSet presAssocID="{77F3392A-67AB-45C6-87ED-8E151355151C}" presName="child1group" presStyleCnt="0"/>
      <dgm:spPr/>
    </dgm:pt>
    <dgm:pt modelId="{D7CB1ED1-E31B-4F7D-BD98-881127D83197}" type="pres">
      <dgm:prSet presAssocID="{77F3392A-67AB-45C6-87ED-8E151355151C}" presName="child1" presStyleLbl="bgAcc1" presStyleIdx="0" presStyleCnt="4"/>
      <dgm:spPr/>
      <dgm:t>
        <a:bodyPr/>
        <a:p>
          <a:endParaRPr lang="zh-CN" altLang="en-US"/>
        </a:p>
      </dgm:t>
    </dgm:pt>
    <dgm:pt modelId="{90C907D0-3029-4767-8F85-928579FFF321}" type="pres">
      <dgm:prSet presAssocID="{77F3392A-67AB-45C6-87ED-8E151355151C}" presName="child1Text" presStyleLbl="bgAcc1" presStyleIdx="0" presStyleCnt="4">
        <dgm:presLayoutVars>
          <dgm:bulletEnabled val="1"/>
        </dgm:presLayoutVars>
      </dgm:prSet>
      <dgm:spPr/>
      <dgm:t>
        <a:bodyPr/>
        <a:p>
          <a:endParaRPr lang="zh-CN" altLang="en-US"/>
        </a:p>
      </dgm:t>
    </dgm:pt>
    <dgm:pt modelId="{92CCFD6C-BEA6-41BE-B625-A7AE2D6B57A6}" type="pres">
      <dgm:prSet presAssocID="{77F3392A-67AB-45C6-87ED-8E151355151C}" presName="child2group" presStyleCnt="0"/>
      <dgm:spPr/>
    </dgm:pt>
    <dgm:pt modelId="{A3597045-1B31-461D-918C-4040B46E4431}" type="pres">
      <dgm:prSet presAssocID="{77F3392A-67AB-45C6-87ED-8E151355151C}" presName="child2" presStyleLbl="bgAcc1" presStyleIdx="1" presStyleCnt="4"/>
      <dgm:spPr/>
      <dgm:t>
        <a:bodyPr/>
        <a:p>
          <a:endParaRPr lang="zh-CN" altLang="en-US"/>
        </a:p>
      </dgm:t>
    </dgm:pt>
    <dgm:pt modelId="{5557A6FA-ADD7-4121-9EB0-9A64184BACF3}" type="pres">
      <dgm:prSet presAssocID="{77F3392A-67AB-45C6-87ED-8E151355151C}" presName="child2Text" presStyleLbl="bgAcc1" presStyleIdx="1" presStyleCnt="4">
        <dgm:presLayoutVars>
          <dgm:bulletEnabled val="1"/>
        </dgm:presLayoutVars>
      </dgm:prSet>
      <dgm:spPr/>
      <dgm:t>
        <a:bodyPr/>
        <a:p>
          <a:endParaRPr lang="zh-CN" altLang="en-US"/>
        </a:p>
      </dgm:t>
    </dgm:pt>
    <dgm:pt modelId="{6B5CDC70-3439-43BF-97EE-1D81EE991393}" type="pres">
      <dgm:prSet presAssocID="{77F3392A-67AB-45C6-87ED-8E151355151C}" presName="child3group" presStyleCnt="0"/>
      <dgm:spPr/>
    </dgm:pt>
    <dgm:pt modelId="{38E60065-3CC6-4AEA-8F6D-3F3C11C4B4DF}" type="pres">
      <dgm:prSet presAssocID="{77F3392A-67AB-45C6-87ED-8E151355151C}" presName="child3" presStyleLbl="bgAcc1" presStyleIdx="2" presStyleCnt="4"/>
      <dgm:spPr/>
      <dgm:t>
        <a:bodyPr/>
        <a:p>
          <a:endParaRPr lang="zh-CN" altLang="en-US"/>
        </a:p>
      </dgm:t>
    </dgm:pt>
    <dgm:pt modelId="{CE949429-822A-433F-AFB5-EF782F8A255D}" type="pres">
      <dgm:prSet presAssocID="{77F3392A-67AB-45C6-87ED-8E151355151C}" presName="child3Text" presStyleLbl="bgAcc1" presStyleIdx="2" presStyleCnt="4">
        <dgm:presLayoutVars>
          <dgm:bulletEnabled val="1"/>
        </dgm:presLayoutVars>
      </dgm:prSet>
      <dgm:spPr/>
      <dgm:t>
        <a:bodyPr/>
        <a:p>
          <a:endParaRPr lang="zh-CN" altLang="en-US"/>
        </a:p>
      </dgm:t>
    </dgm:pt>
    <dgm:pt modelId="{0A4AA687-3FBC-41D9-B7CD-65F30A7106DC}" type="pres">
      <dgm:prSet presAssocID="{77F3392A-67AB-45C6-87ED-8E151355151C}" presName="child4group" presStyleCnt="0"/>
      <dgm:spPr/>
    </dgm:pt>
    <dgm:pt modelId="{5FBB6878-29E5-4B60-88D7-D4EFAE2826E5}" type="pres">
      <dgm:prSet presAssocID="{77F3392A-67AB-45C6-87ED-8E151355151C}" presName="child4" presStyleLbl="bgAcc1" presStyleIdx="3" presStyleCnt="4"/>
      <dgm:spPr/>
      <dgm:t>
        <a:bodyPr/>
        <a:p>
          <a:endParaRPr lang="zh-CN" altLang="en-US"/>
        </a:p>
      </dgm:t>
    </dgm:pt>
    <dgm:pt modelId="{4FFE910C-04E3-4FBF-9A4A-757BD60AFBAA}" type="pres">
      <dgm:prSet presAssocID="{77F3392A-67AB-45C6-87ED-8E151355151C}" presName="child4Text" presStyleLbl="bgAcc1" presStyleIdx="3" presStyleCnt="4">
        <dgm:presLayoutVars>
          <dgm:bulletEnabled val="1"/>
        </dgm:presLayoutVars>
      </dgm:prSet>
      <dgm:spPr/>
      <dgm:t>
        <a:bodyPr/>
        <a:p>
          <a:endParaRPr lang="zh-CN" altLang="en-US"/>
        </a:p>
      </dgm:t>
    </dgm:pt>
    <dgm:pt modelId="{AEE0503A-8086-47AD-9E23-37DC1FF48EC3}" type="pres">
      <dgm:prSet presAssocID="{77F3392A-67AB-45C6-87ED-8E151355151C}" presName="childPlaceholder" presStyleCnt="0"/>
      <dgm:spPr/>
    </dgm:pt>
    <dgm:pt modelId="{640FB04E-5FB8-443D-8575-C115C19AC946}" type="pres">
      <dgm:prSet presAssocID="{77F3392A-67AB-45C6-87ED-8E151355151C}" presName="circle" presStyleCnt="0"/>
      <dgm:spPr/>
    </dgm:pt>
    <dgm:pt modelId="{8B732ED6-D4F2-4872-85F2-4AA038F26E67}" type="pres">
      <dgm:prSet presAssocID="{77F3392A-67AB-45C6-87ED-8E151355151C}" presName="quadrant1" presStyleLbl="node1" presStyleIdx="0" presStyleCnt="4">
        <dgm:presLayoutVars>
          <dgm:chMax val="1"/>
          <dgm:bulletEnabled val="1"/>
        </dgm:presLayoutVars>
      </dgm:prSet>
      <dgm:spPr/>
      <dgm:t>
        <a:bodyPr/>
        <a:p>
          <a:endParaRPr lang="zh-CN" altLang="en-US"/>
        </a:p>
      </dgm:t>
    </dgm:pt>
    <dgm:pt modelId="{3E12746E-A927-4827-BCB0-FA06C704BAA3}" type="pres">
      <dgm:prSet presAssocID="{77F3392A-67AB-45C6-87ED-8E151355151C}" presName="quadrant2" presStyleLbl="node1" presStyleIdx="1" presStyleCnt="4">
        <dgm:presLayoutVars>
          <dgm:chMax val="1"/>
          <dgm:bulletEnabled val="1"/>
        </dgm:presLayoutVars>
      </dgm:prSet>
      <dgm:spPr/>
      <dgm:t>
        <a:bodyPr/>
        <a:p>
          <a:endParaRPr lang="zh-CN" altLang="en-US"/>
        </a:p>
      </dgm:t>
    </dgm:pt>
    <dgm:pt modelId="{9ADC461F-D521-4955-8144-657949622AC6}" type="pres">
      <dgm:prSet presAssocID="{77F3392A-67AB-45C6-87ED-8E151355151C}" presName="quadrant3" presStyleLbl="node1" presStyleIdx="2" presStyleCnt="4">
        <dgm:presLayoutVars>
          <dgm:chMax val="1"/>
          <dgm:bulletEnabled val="1"/>
        </dgm:presLayoutVars>
      </dgm:prSet>
      <dgm:spPr/>
      <dgm:t>
        <a:bodyPr/>
        <a:p>
          <a:endParaRPr lang="zh-CN" altLang="en-US"/>
        </a:p>
      </dgm:t>
    </dgm:pt>
    <dgm:pt modelId="{979FA352-0AA0-481C-8544-022DCC0DF3B1}" type="pres">
      <dgm:prSet presAssocID="{77F3392A-67AB-45C6-87ED-8E151355151C}" presName="quadrant4" presStyleLbl="node1" presStyleIdx="3" presStyleCnt="4">
        <dgm:presLayoutVars>
          <dgm:chMax val="1"/>
          <dgm:bulletEnabled val="1"/>
        </dgm:presLayoutVars>
      </dgm:prSet>
      <dgm:spPr/>
      <dgm:t>
        <a:bodyPr/>
        <a:p>
          <a:endParaRPr lang="zh-CN" altLang="en-US"/>
        </a:p>
      </dgm:t>
    </dgm:pt>
    <dgm:pt modelId="{9668AC4D-D119-4D1C-B850-0E2B50CB151C}" type="pres">
      <dgm:prSet presAssocID="{77F3392A-67AB-45C6-87ED-8E151355151C}" presName="quadrantPlaceholder" presStyleCnt="0"/>
      <dgm:spPr/>
    </dgm:pt>
    <dgm:pt modelId="{140DBE94-F1E0-4466-8994-BA7DE636A9F2}" type="pres">
      <dgm:prSet presAssocID="{77F3392A-67AB-45C6-87ED-8E151355151C}" presName="center1" presStyleLbl="fgShp" presStyleIdx="0" presStyleCnt="2"/>
      <dgm:spPr/>
    </dgm:pt>
    <dgm:pt modelId="{FF147BBC-1518-4517-BE8A-B8D33DAB25B3}" type="pres">
      <dgm:prSet presAssocID="{77F3392A-67AB-45C6-87ED-8E151355151C}" presName="center2" presStyleLbl="fgShp" presStyleIdx="1" presStyleCnt="2"/>
      <dgm:spPr/>
    </dgm:pt>
  </dgm:ptLst>
  <dgm:cxnLst>
    <dgm:cxn modelId="{0130FF7D-AC43-439F-8A48-14DCFB29A3B0}" srcId="{1F7F6AE2-5722-44C4-902A-A040FCB80C96}" destId="{3A7F71E0-E3E4-4582-A57F-96CD112ADBA7}" srcOrd="1" destOrd="0" parTransId="{34B5734B-5C11-4870-8BB5-A4DF7D280D4B}" sibTransId="{243DBB24-CCFF-4B64-A12B-C5914C315A57}"/>
    <dgm:cxn modelId="{E7766BB3-3D57-4C64-B25E-5B00D6BAB272}" srcId="{63E6387A-BF73-4D7D-8B7F-5402052ECA55}" destId="{ACFA8426-9000-4F42-A76E-DC236F6E88C5}" srcOrd="2" destOrd="0" parTransId="{2A7743A3-F5BA-4E74-98E6-4EA76B6DC7FD}" sibTransId="{329CFBCD-62A8-4983-BD9D-FB022E81B6FC}"/>
    <dgm:cxn modelId="{DF5AC4B0-E17B-4B2B-B14A-FEF0357EB7D9}" type="presOf" srcId="{9F5ABDFD-312D-4D12-9A5F-25941924811F}" destId="{5557A6FA-ADD7-4121-9EB0-9A64184BACF3}" srcOrd="1" destOrd="0" presId="urn:microsoft.com/office/officeart/2005/8/layout/cycle4#1"/>
    <dgm:cxn modelId="{6AFFA8AC-2D38-4FF5-818F-2274CE9D1750}" srcId="{63E6387A-BF73-4D7D-8B7F-5402052ECA55}" destId="{48C9872E-A88B-4A0A-9406-DE353ADE5B5E}" srcOrd="3" destOrd="0" parTransId="{B2C935AA-E58C-4A1F-A839-65C3748D7978}" sibTransId="{58B36AD7-FCA6-4F9E-8076-2B930589F1D6}"/>
    <dgm:cxn modelId="{B8706DED-B723-49B5-9D51-ABE0D25CC031}" type="presOf" srcId="{77F3392A-67AB-45C6-87ED-8E151355151C}" destId="{88A5E93E-1727-4EA2-B7DD-ABA4810A3149}" srcOrd="0" destOrd="0" presId="urn:microsoft.com/office/officeart/2005/8/layout/cycle4#1"/>
    <dgm:cxn modelId="{F80D1A40-6CC9-4E85-BB5D-3C5339E19A91}" type="presOf" srcId="{C22DED30-7104-4390-882E-ABDE4C373306}" destId="{90C907D0-3029-4767-8F85-928579FFF321}" srcOrd="1" destOrd="0" presId="urn:microsoft.com/office/officeart/2005/8/layout/cycle4#1"/>
    <dgm:cxn modelId="{3AA3869C-1941-47E1-A1E5-4BC3F99D154D}" type="presOf" srcId="{651F9BAF-9E2B-4BED-8C94-F524C61A5ABA}" destId="{D7CB1ED1-E31B-4F7D-BD98-881127D83197}" srcOrd="0" destOrd="2" presId="urn:microsoft.com/office/officeart/2005/8/layout/cycle4#1"/>
    <dgm:cxn modelId="{A2B3F591-A8B5-4B84-B4B5-9B37DF10C109}" type="presOf" srcId="{ADB8D875-7535-4C33-8ECB-626963E3D926}" destId="{CE949429-822A-433F-AFB5-EF782F8A255D}" srcOrd="1" destOrd="1" presId="urn:microsoft.com/office/officeart/2005/8/layout/cycle4#1"/>
    <dgm:cxn modelId="{153AA969-8BD4-4CAE-AF53-5BA163F7F70F}" srcId="{63E6387A-BF73-4D7D-8B7F-5402052ECA55}" destId="{CD7A4B2D-46FA-4FE0-80F6-32D74FB2E2A8}" srcOrd="0" destOrd="0" parTransId="{3F7D8F0F-7051-4824-A0FF-DE5ED3CF904C}" sibTransId="{24C2F25D-8E0F-4758-B880-2238D7E7ADC4}"/>
    <dgm:cxn modelId="{E64B2F48-42D6-4FF3-8751-ADEA9FA17839}" type="presOf" srcId="{6A3FC582-B207-4823-8A5E-2D96C304991E}" destId="{5FBB6878-29E5-4B60-88D7-D4EFAE2826E5}" srcOrd="0" destOrd="1" presId="urn:microsoft.com/office/officeart/2005/8/layout/cycle4#1"/>
    <dgm:cxn modelId="{50F40B99-D179-4805-BABA-F9421E5F7E42}" srcId="{55E3F63A-E424-4A78-99F6-460269701B32}" destId="{B9A3ED9B-031C-4CC0-999B-EC3D7CDD7633}" srcOrd="0" destOrd="0" parTransId="{E4923E81-B267-4F19-8DF2-8509CF40961F}" sibTransId="{D63A6C73-7B8B-4D9C-83D7-5BF86AE1E5E9}"/>
    <dgm:cxn modelId="{464DCD3C-89A9-46F1-AD20-C4AC16A15644}" type="presOf" srcId="{CD7A4B2D-46FA-4FE0-80F6-32D74FB2E2A8}" destId="{5FBB6878-29E5-4B60-88D7-D4EFAE2826E5}" srcOrd="0" destOrd="0" presId="urn:microsoft.com/office/officeart/2005/8/layout/cycle4#1"/>
    <dgm:cxn modelId="{E45EDEB5-F1CC-46EF-889E-59CC655D6966}" type="presOf" srcId="{3A7F71E0-E3E4-4582-A57F-96CD112ADBA7}" destId="{A3597045-1B31-461D-918C-4040B46E4431}" srcOrd="0" destOrd="1" presId="urn:microsoft.com/office/officeart/2005/8/layout/cycle4#1"/>
    <dgm:cxn modelId="{CECE220D-5CA1-4EB8-A94A-DA1E6D98BFE4}" srcId="{55E3F63A-E424-4A78-99F6-460269701B32}" destId="{ADB8D875-7535-4C33-8ECB-626963E3D926}" srcOrd="1" destOrd="0" parTransId="{DC4412B4-42BE-4DA5-A4ED-2E0279FB5B71}" sibTransId="{15DA53B1-EDBF-4732-8662-5D88B0B769D0}"/>
    <dgm:cxn modelId="{C930A179-F71E-4DBA-AB27-6ED7D00B4688}" srcId="{1F7F6AE2-5722-44C4-902A-A040FCB80C96}" destId="{B4CC7312-C1B7-430B-A77B-12BABBE97F9B}" srcOrd="2" destOrd="0" parTransId="{F31D46F0-BEF3-4F6B-A585-2F2CF2A450FD}" sibTransId="{405EC4E9-32AE-457B-97F3-5A7E16EC3313}"/>
    <dgm:cxn modelId="{C7C02AB6-EB50-4102-92A5-E9D3323027AF}" type="presOf" srcId="{F45BD5CF-C0D4-4F78-ACBF-18CF124223E7}" destId="{8B732ED6-D4F2-4872-85F2-4AA038F26E67}" srcOrd="0" destOrd="0" presId="urn:microsoft.com/office/officeart/2005/8/layout/cycle4#1"/>
    <dgm:cxn modelId="{AD8895AC-7810-483E-8258-431A3E4E588E}" type="presOf" srcId="{C22DED30-7104-4390-882E-ABDE4C373306}" destId="{D7CB1ED1-E31B-4F7D-BD98-881127D83197}" srcOrd="0" destOrd="0" presId="urn:microsoft.com/office/officeart/2005/8/layout/cycle4#1"/>
    <dgm:cxn modelId="{52EE86FB-572D-47F5-8BAF-5B463E8D2D41}" type="presOf" srcId="{7499ADF1-9858-4BD6-829B-9F4F389BC6C5}" destId="{38E60065-3CC6-4AEA-8F6D-3F3C11C4B4DF}" srcOrd="0" destOrd="2" presId="urn:microsoft.com/office/officeart/2005/8/layout/cycle4#1"/>
    <dgm:cxn modelId="{10179F81-1F4D-41F4-8AA9-C91762386706}" type="presOf" srcId="{6A3FC582-B207-4823-8A5E-2D96C304991E}" destId="{4FFE910C-04E3-4FBF-9A4A-757BD60AFBAA}" srcOrd="1" destOrd="1" presId="urn:microsoft.com/office/officeart/2005/8/layout/cycle4#1"/>
    <dgm:cxn modelId="{47718647-8E91-448C-A4C9-D35161167044}" type="presOf" srcId="{B4CC7312-C1B7-430B-A77B-12BABBE97F9B}" destId="{A3597045-1B31-461D-918C-4040B46E4431}" srcOrd="0" destOrd="2" presId="urn:microsoft.com/office/officeart/2005/8/layout/cycle4#1"/>
    <dgm:cxn modelId="{B9EF638C-6EDE-450E-864F-8C58EE74F33A}" type="presOf" srcId="{B9A3ED9B-031C-4CC0-999B-EC3D7CDD7633}" destId="{38E60065-3CC6-4AEA-8F6D-3F3C11C4B4DF}" srcOrd="0" destOrd="0" presId="urn:microsoft.com/office/officeart/2005/8/layout/cycle4#1"/>
    <dgm:cxn modelId="{6B60C95D-CA71-407D-8A99-422CF4DC4F15}" type="presOf" srcId="{CD7A4B2D-46FA-4FE0-80F6-32D74FB2E2A8}" destId="{4FFE910C-04E3-4FBF-9A4A-757BD60AFBAA}" srcOrd="1" destOrd="0" presId="urn:microsoft.com/office/officeart/2005/8/layout/cycle4#1"/>
    <dgm:cxn modelId="{58C5D132-1EA2-4A4C-B44C-B1F78EE123A9}" srcId="{F45BD5CF-C0D4-4F78-ACBF-18CF124223E7}" destId="{364F1FAB-0EB9-4017-9E22-A75F49D2A985}" srcOrd="1" destOrd="0" parTransId="{35F0788F-26A1-4E1A-8064-EA3715DAEC20}" sibTransId="{28178B3B-E600-41FF-88DE-5311542DF896}"/>
    <dgm:cxn modelId="{96117B17-71B0-4C0B-8EF0-17D8136AE970}" srcId="{77F3392A-67AB-45C6-87ED-8E151355151C}" destId="{1F7F6AE2-5722-44C4-902A-A040FCB80C96}" srcOrd="1" destOrd="0" parTransId="{307549BC-DB71-4E6B-BA01-20ED51BD95B0}" sibTransId="{2348FAAC-3EB4-459F-9705-34750AF8FC14}"/>
    <dgm:cxn modelId="{11E1B85E-10B7-4431-9A14-EA4F51F9475F}" type="presOf" srcId="{ACFA8426-9000-4F42-A76E-DC236F6E88C5}" destId="{5FBB6878-29E5-4B60-88D7-D4EFAE2826E5}" srcOrd="0" destOrd="2" presId="urn:microsoft.com/office/officeart/2005/8/layout/cycle4#1"/>
    <dgm:cxn modelId="{9B68414A-A23F-44A5-AC84-B81263CFAEA6}" type="presOf" srcId="{48C9872E-A88B-4A0A-9406-DE353ADE5B5E}" destId="{4FFE910C-04E3-4FBF-9A4A-757BD60AFBAA}" srcOrd="1" destOrd="3" presId="urn:microsoft.com/office/officeart/2005/8/layout/cycle4#1"/>
    <dgm:cxn modelId="{FF2A450F-99F6-48E9-B663-5D2262A66367}" type="presOf" srcId="{9F5ABDFD-312D-4D12-9A5F-25941924811F}" destId="{A3597045-1B31-461D-918C-4040B46E4431}" srcOrd="0" destOrd="0" presId="urn:microsoft.com/office/officeart/2005/8/layout/cycle4#1"/>
    <dgm:cxn modelId="{030708B8-5112-4222-B141-FA3F62EF7DA0}" type="presOf" srcId="{ADB8D875-7535-4C33-8ECB-626963E3D926}" destId="{38E60065-3CC6-4AEA-8F6D-3F3C11C4B4DF}" srcOrd="0" destOrd="1" presId="urn:microsoft.com/office/officeart/2005/8/layout/cycle4#1"/>
    <dgm:cxn modelId="{8D85792A-4B41-4EE0-BD40-A6D9E54AD9BB}" type="presOf" srcId="{63E6387A-BF73-4D7D-8B7F-5402052ECA55}" destId="{979FA352-0AA0-481C-8544-022DCC0DF3B1}" srcOrd="0" destOrd="0" presId="urn:microsoft.com/office/officeart/2005/8/layout/cycle4#1"/>
    <dgm:cxn modelId="{ADD9799F-3582-4F0D-9BCB-2ECC485F05A8}" type="presOf" srcId="{9D894D72-BD4B-4762-A896-72E36CC9FE81}" destId="{5557A6FA-ADD7-4121-9EB0-9A64184BACF3}" srcOrd="1" destOrd="3" presId="urn:microsoft.com/office/officeart/2005/8/layout/cycle4#1"/>
    <dgm:cxn modelId="{25150228-2B35-4B9D-8B3D-4B509839B33F}" type="presOf" srcId="{7499ADF1-9858-4BD6-829B-9F4F389BC6C5}" destId="{CE949429-822A-433F-AFB5-EF782F8A255D}" srcOrd="1" destOrd="2" presId="urn:microsoft.com/office/officeart/2005/8/layout/cycle4#1"/>
    <dgm:cxn modelId="{35D63E9D-287C-4FF1-83B9-695B775E3D6C}" type="presOf" srcId="{1F7F6AE2-5722-44C4-902A-A040FCB80C96}" destId="{3E12746E-A927-4827-BCB0-FA06C704BAA3}" srcOrd="0" destOrd="0" presId="urn:microsoft.com/office/officeart/2005/8/layout/cycle4#1"/>
    <dgm:cxn modelId="{AE7C0770-A7DC-4396-A941-D148B345113F}" srcId="{55E3F63A-E424-4A78-99F6-460269701B32}" destId="{7499ADF1-9858-4BD6-829B-9F4F389BC6C5}" srcOrd="2" destOrd="0" parTransId="{4EB1171F-AC7C-428C-B06D-CC2CA7DE69DE}" sibTransId="{7D7FC2DA-1C85-40DC-9B52-B4E3D6AF163C}"/>
    <dgm:cxn modelId="{6C3A17D7-7F70-42E5-97AD-2BC6B4E2A512}" srcId="{77F3392A-67AB-45C6-87ED-8E151355151C}" destId="{63E6387A-BF73-4D7D-8B7F-5402052ECA55}" srcOrd="3" destOrd="0" parTransId="{C6B875DE-53C7-480A-9898-23875F6ECC3A}" sibTransId="{642828FC-B1E4-40D8-A7AE-C618CC42A229}"/>
    <dgm:cxn modelId="{0C55BF99-78CF-4725-BE60-66E7F767FB20}" type="presOf" srcId="{B4CC7312-C1B7-430B-A77B-12BABBE97F9B}" destId="{5557A6FA-ADD7-4121-9EB0-9A64184BACF3}" srcOrd="1" destOrd="2" presId="urn:microsoft.com/office/officeart/2005/8/layout/cycle4#1"/>
    <dgm:cxn modelId="{C8AF759A-0F4C-466E-ABBB-FEEC25897840}" type="presOf" srcId="{364F1FAB-0EB9-4017-9E22-A75F49D2A985}" destId="{D7CB1ED1-E31B-4F7D-BD98-881127D83197}" srcOrd="0" destOrd="1" presId="urn:microsoft.com/office/officeart/2005/8/layout/cycle4#1"/>
    <dgm:cxn modelId="{DD9BDC76-10CD-4126-91CB-4367CED33353}" type="presOf" srcId="{3A7F71E0-E3E4-4582-A57F-96CD112ADBA7}" destId="{5557A6FA-ADD7-4121-9EB0-9A64184BACF3}" srcOrd="1" destOrd="1" presId="urn:microsoft.com/office/officeart/2005/8/layout/cycle4#1"/>
    <dgm:cxn modelId="{66602F43-8A0C-4486-9888-71E19A49ED40}" srcId="{1F7F6AE2-5722-44C4-902A-A040FCB80C96}" destId="{9D894D72-BD4B-4762-A896-72E36CC9FE81}" srcOrd="3" destOrd="0" parTransId="{7EB8D9B3-0E7A-41AC-8FB8-5C5385514CCA}" sibTransId="{E62FA3A1-B998-46D2-9079-939B0C42AE8C}"/>
    <dgm:cxn modelId="{79EC5708-C4F5-4B11-B64C-6B7ABF79ABA0}" srcId="{77F3392A-67AB-45C6-87ED-8E151355151C}" destId="{F45BD5CF-C0D4-4F78-ACBF-18CF124223E7}" srcOrd="0" destOrd="0" parTransId="{D0A9BC9B-C56B-458A-A410-C6632E22E842}" sibTransId="{17375B68-02C6-40EC-9FDB-1F11042FA083}"/>
    <dgm:cxn modelId="{302B21E0-92AA-43CB-857C-594BDF3A3BC7}" type="presOf" srcId="{ACFA8426-9000-4F42-A76E-DC236F6E88C5}" destId="{4FFE910C-04E3-4FBF-9A4A-757BD60AFBAA}" srcOrd="1" destOrd="2" presId="urn:microsoft.com/office/officeart/2005/8/layout/cycle4#1"/>
    <dgm:cxn modelId="{DF24E970-6F03-4A92-B95E-D4864A51A1B5}" srcId="{F45BD5CF-C0D4-4F78-ACBF-18CF124223E7}" destId="{651F9BAF-9E2B-4BED-8C94-F524C61A5ABA}" srcOrd="2" destOrd="0" parTransId="{DA584E66-565E-449D-A4B2-8A0CC96E34FF}" sibTransId="{19DB59AA-8933-414D-B789-1C37E675C69D}"/>
    <dgm:cxn modelId="{92958222-F669-4C52-A327-FDD3AE1D7397}" type="presOf" srcId="{651F9BAF-9E2B-4BED-8C94-F524C61A5ABA}" destId="{90C907D0-3029-4767-8F85-928579FFF321}" srcOrd="1" destOrd="2" presId="urn:microsoft.com/office/officeart/2005/8/layout/cycle4#1"/>
    <dgm:cxn modelId="{7DEBEEC1-C4E6-4B63-9DC6-2A56712BB95F}" srcId="{63E6387A-BF73-4D7D-8B7F-5402052ECA55}" destId="{6A3FC582-B207-4823-8A5E-2D96C304991E}" srcOrd="1" destOrd="0" parTransId="{7FC8BC0E-E966-4AB5-9813-AF5C216C9BF2}" sibTransId="{EA007518-198E-43D8-9BCF-556F552810F5}"/>
    <dgm:cxn modelId="{0FF16DBD-9A3F-4F4D-A4C9-DA0B0963C240}" type="presOf" srcId="{55E3F63A-E424-4A78-99F6-460269701B32}" destId="{9ADC461F-D521-4955-8144-657949622AC6}" srcOrd="0" destOrd="0" presId="urn:microsoft.com/office/officeart/2005/8/layout/cycle4#1"/>
    <dgm:cxn modelId="{A4C0E3D6-5362-4D65-971F-9B213FC7C677}" srcId="{F45BD5CF-C0D4-4F78-ACBF-18CF124223E7}" destId="{C22DED30-7104-4390-882E-ABDE4C373306}" srcOrd="0" destOrd="0" parTransId="{FBF7B22B-AF84-452E-8D49-5CFB566EDBAD}" sibTransId="{AA5778B4-A938-4990-B244-74952A6CEEB2}"/>
    <dgm:cxn modelId="{C7370237-DDF8-4198-9320-A749A6B90281}" srcId="{77F3392A-67AB-45C6-87ED-8E151355151C}" destId="{55E3F63A-E424-4A78-99F6-460269701B32}" srcOrd="2" destOrd="0" parTransId="{C3456233-601D-451E-93A2-828882BBB3A4}" sibTransId="{CD3C2AD4-08D2-4AFE-99F2-3E2762DB2CB3}"/>
    <dgm:cxn modelId="{03A212CA-7964-479D-9B68-A8F927EFC0F2}" type="presOf" srcId="{9D894D72-BD4B-4762-A896-72E36CC9FE81}" destId="{A3597045-1B31-461D-918C-4040B46E4431}" srcOrd="0" destOrd="3" presId="urn:microsoft.com/office/officeart/2005/8/layout/cycle4#1"/>
    <dgm:cxn modelId="{6DB546B2-D943-4AD4-AF6B-5CF4D9D2B6B3}" type="presOf" srcId="{B9A3ED9B-031C-4CC0-999B-EC3D7CDD7633}" destId="{CE949429-822A-433F-AFB5-EF782F8A255D}" srcOrd="1" destOrd="0" presId="urn:microsoft.com/office/officeart/2005/8/layout/cycle4#1"/>
    <dgm:cxn modelId="{E4C63223-1942-4C9C-9E48-8142E6A23B7F}" type="presOf" srcId="{48C9872E-A88B-4A0A-9406-DE353ADE5B5E}" destId="{5FBB6878-29E5-4B60-88D7-D4EFAE2826E5}" srcOrd="0" destOrd="3" presId="urn:microsoft.com/office/officeart/2005/8/layout/cycle4#1"/>
    <dgm:cxn modelId="{449BF4C8-CE9C-4679-B6EE-E44A38CE0996}" type="presOf" srcId="{364F1FAB-0EB9-4017-9E22-A75F49D2A985}" destId="{90C907D0-3029-4767-8F85-928579FFF321}" srcOrd="1" destOrd="1" presId="urn:microsoft.com/office/officeart/2005/8/layout/cycle4#1"/>
    <dgm:cxn modelId="{B43E07DB-59FB-41DF-A50E-C7880F336CA8}" srcId="{1F7F6AE2-5722-44C4-902A-A040FCB80C96}" destId="{9F5ABDFD-312D-4D12-9A5F-25941924811F}" srcOrd="0" destOrd="0" parTransId="{51BB3ABA-1FAE-4608-9FF9-4FE24E778304}" sibTransId="{36AA5E1D-DD8C-4E89-9F2B-245A6C2A7122}"/>
    <dgm:cxn modelId="{214CDEC6-C82F-4C44-BC40-281FD4D56976}" type="presParOf" srcId="{88A5E93E-1727-4EA2-B7DD-ABA4810A3149}" destId="{00E85546-9197-448A-9BA5-4253E6B8C5CD}" srcOrd="0" destOrd="0" presId="urn:microsoft.com/office/officeart/2005/8/layout/cycle4#1"/>
    <dgm:cxn modelId="{C93D7EEF-0F3D-4C8B-8023-5350B9D6C337}" type="presParOf" srcId="{00E85546-9197-448A-9BA5-4253E6B8C5CD}" destId="{E48A3223-AAC2-440C-AD23-D79660927AE5}" srcOrd="0" destOrd="0" presId="urn:microsoft.com/office/officeart/2005/8/layout/cycle4#1"/>
    <dgm:cxn modelId="{53CA940D-9B44-49FA-B00B-BC9468141B5B}" type="presParOf" srcId="{E48A3223-AAC2-440C-AD23-D79660927AE5}" destId="{D7CB1ED1-E31B-4F7D-BD98-881127D83197}" srcOrd="0" destOrd="0" presId="urn:microsoft.com/office/officeart/2005/8/layout/cycle4#1"/>
    <dgm:cxn modelId="{1589E7DE-4A9E-4FD7-BC67-D8CFA764D956}" type="presParOf" srcId="{E48A3223-AAC2-440C-AD23-D79660927AE5}" destId="{90C907D0-3029-4767-8F85-928579FFF321}" srcOrd="1" destOrd="0" presId="urn:microsoft.com/office/officeart/2005/8/layout/cycle4#1"/>
    <dgm:cxn modelId="{38D4E68F-4647-4F7E-9553-CD9594920EB6}" type="presParOf" srcId="{00E85546-9197-448A-9BA5-4253E6B8C5CD}" destId="{92CCFD6C-BEA6-41BE-B625-A7AE2D6B57A6}" srcOrd="1" destOrd="0" presId="urn:microsoft.com/office/officeart/2005/8/layout/cycle4#1"/>
    <dgm:cxn modelId="{0F41E5E9-E749-4EC1-AD52-6C1D37D1EEBA}" type="presParOf" srcId="{92CCFD6C-BEA6-41BE-B625-A7AE2D6B57A6}" destId="{A3597045-1B31-461D-918C-4040B46E4431}" srcOrd="0" destOrd="0" presId="urn:microsoft.com/office/officeart/2005/8/layout/cycle4#1"/>
    <dgm:cxn modelId="{063DC28C-44CC-48AA-9449-FC95BD0E8CBC}" type="presParOf" srcId="{92CCFD6C-BEA6-41BE-B625-A7AE2D6B57A6}" destId="{5557A6FA-ADD7-4121-9EB0-9A64184BACF3}" srcOrd="1" destOrd="0" presId="urn:microsoft.com/office/officeart/2005/8/layout/cycle4#1"/>
    <dgm:cxn modelId="{F10D11DC-F317-4559-B082-A92087E82496}" type="presParOf" srcId="{00E85546-9197-448A-9BA5-4253E6B8C5CD}" destId="{6B5CDC70-3439-43BF-97EE-1D81EE991393}" srcOrd="2" destOrd="0" presId="urn:microsoft.com/office/officeart/2005/8/layout/cycle4#1"/>
    <dgm:cxn modelId="{042BCFF7-A675-4692-A3FB-2FE1BACB1B99}" type="presParOf" srcId="{6B5CDC70-3439-43BF-97EE-1D81EE991393}" destId="{38E60065-3CC6-4AEA-8F6D-3F3C11C4B4DF}" srcOrd="0" destOrd="0" presId="urn:microsoft.com/office/officeart/2005/8/layout/cycle4#1"/>
    <dgm:cxn modelId="{1911BF52-F0D8-4325-8931-D6F5EBE77BD8}" type="presParOf" srcId="{6B5CDC70-3439-43BF-97EE-1D81EE991393}" destId="{CE949429-822A-433F-AFB5-EF782F8A255D}" srcOrd="1" destOrd="0" presId="urn:microsoft.com/office/officeart/2005/8/layout/cycle4#1"/>
    <dgm:cxn modelId="{316AE446-80C8-4CB2-A182-46981DA9314E}" type="presParOf" srcId="{00E85546-9197-448A-9BA5-4253E6B8C5CD}" destId="{0A4AA687-3FBC-41D9-B7CD-65F30A7106DC}" srcOrd="3" destOrd="0" presId="urn:microsoft.com/office/officeart/2005/8/layout/cycle4#1"/>
    <dgm:cxn modelId="{D49A84A3-CA12-4755-89BC-FC6BCDE94C8B}" type="presParOf" srcId="{0A4AA687-3FBC-41D9-B7CD-65F30A7106DC}" destId="{5FBB6878-29E5-4B60-88D7-D4EFAE2826E5}" srcOrd="0" destOrd="0" presId="urn:microsoft.com/office/officeart/2005/8/layout/cycle4#1"/>
    <dgm:cxn modelId="{A6756F62-E04F-46A6-805B-A0831D2EA918}" type="presParOf" srcId="{0A4AA687-3FBC-41D9-B7CD-65F30A7106DC}" destId="{4FFE910C-04E3-4FBF-9A4A-757BD60AFBAA}" srcOrd="1" destOrd="0" presId="urn:microsoft.com/office/officeart/2005/8/layout/cycle4#1"/>
    <dgm:cxn modelId="{D1E5AE1E-547E-416C-ACB4-638C2EE2C9BD}" type="presParOf" srcId="{00E85546-9197-448A-9BA5-4253E6B8C5CD}" destId="{AEE0503A-8086-47AD-9E23-37DC1FF48EC3}" srcOrd="4" destOrd="0" presId="urn:microsoft.com/office/officeart/2005/8/layout/cycle4#1"/>
    <dgm:cxn modelId="{4F6F4FC9-6103-49B9-A20D-11B4C7DBD214}" type="presParOf" srcId="{88A5E93E-1727-4EA2-B7DD-ABA4810A3149}" destId="{640FB04E-5FB8-443D-8575-C115C19AC946}" srcOrd="1" destOrd="0" presId="urn:microsoft.com/office/officeart/2005/8/layout/cycle4#1"/>
    <dgm:cxn modelId="{E296BF0E-7E7B-468C-A4DF-3FDA158AA873}" type="presParOf" srcId="{640FB04E-5FB8-443D-8575-C115C19AC946}" destId="{8B732ED6-D4F2-4872-85F2-4AA038F26E67}" srcOrd="0" destOrd="0" presId="urn:microsoft.com/office/officeart/2005/8/layout/cycle4#1"/>
    <dgm:cxn modelId="{AE3BA44D-AB34-4987-8A8C-ABD4605E0AFE}" type="presParOf" srcId="{640FB04E-5FB8-443D-8575-C115C19AC946}" destId="{3E12746E-A927-4827-BCB0-FA06C704BAA3}" srcOrd="1" destOrd="0" presId="urn:microsoft.com/office/officeart/2005/8/layout/cycle4#1"/>
    <dgm:cxn modelId="{3C80ECC1-5904-4C9C-8C3B-A574AB60205D}" type="presParOf" srcId="{640FB04E-5FB8-443D-8575-C115C19AC946}" destId="{9ADC461F-D521-4955-8144-657949622AC6}" srcOrd="2" destOrd="0" presId="urn:microsoft.com/office/officeart/2005/8/layout/cycle4#1"/>
    <dgm:cxn modelId="{CA503C68-D260-4786-BD81-A25D321514F6}" type="presParOf" srcId="{640FB04E-5FB8-443D-8575-C115C19AC946}" destId="{979FA352-0AA0-481C-8544-022DCC0DF3B1}" srcOrd="3" destOrd="0" presId="urn:microsoft.com/office/officeart/2005/8/layout/cycle4#1"/>
    <dgm:cxn modelId="{EC001FEB-0095-4437-992A-A26F0EEEB22C}" type="presParOf" srcId="{640FB04E-5FB8-443D-8575-C115C19AC946}" destId="{9668AC4D-D119-4D1C-B850-0E2B50CB151C}" srcOrd="4" destOrd="0" presId="urn:microsoft.com/office/officeart/2005/8/layout/cycle4#1"/>
    <dgm:cxn modelId="{EC57ACAC-8A97-4064-B2F9-8C1201115685}" type="presParOf" srcId="{88A5E93E-1727-4EA2-B7DD-ABA4810A3149}" destId="{140DBE94-F1E0-4466-8994-BA7DE636A9F2}" srcOrd="2" destOrd="0" presId="urn:microsoft.com/office/officeart/2005/8/layout/cycle4#1"/>
    <dgm:cxn modelId="{E1735728-124A-4879-B996-8D4525E98C5C}" type="presParOf" srcId="{88A5E93E-1727-4EA2-B7DD-ABA4810A3149}" destId="{FF147BBC-1518-4517-BE8A-B8D33DAB25B3}" srcOrd="3" destOrd="0" presId="urn:microsoft.com/office/officeart/2005/8/layout/cycle4#1"/>
  </dgm:cxnLst>
  <dgm:bg/>
  <dgm:whole/>
</dgm:dataModel>
</file>

<file path=word/diagrams/data2.xml><?xml version="1.0" encoding="utf-8"?>
<dgm:dataModel xmlns:dgm="http://schemas.openxmlformats.org/drawingml/2006/diagram" xmlns:a="http://schemas.openxmlformats.org/drawingml/2006/main">
  <dgm:ptLst>
    <dgm:pt modelId="{BEC4D686-6756-4FA6-A79E-31C73AA42673}" type="doc">
      <dgm:prSet loTypeId="urn:microsoft.com/office/officeart/2005/8/layout/chevron2" loCatId="list" qsTypeId="urn:microsoft.com/office/officeart/2005/8/quickstyle/simple1#1" qsCatId="simple" csTypeId="urn:microsoft.com/office/officeart/2005/8/colors/accent1_2#2" csCatId="accent1" phldr="1"/>
      <dgm:spPr/>
      <dgm:t>
        <a:bodyPr/>
        <a:p>
          <a:endParaRPr lang="zh-CN" altLang="en-US"/>
        </a:p>
      </dgm:t>
    </dgm:pt>
    <dgm:pt modelId="{62B57764-D56D-4B24-942C-F834CC1FF013}">
      <dgm:prSet phldrT="[文本]" custT="1"/>
      <dgm:spPr/>
      <dgm:t>
        <a:bodyPr/>
        <a:p>
          <a:r>
            <a:rPr lang="zh-CN" altLang="en-US" sz="1000"/>
            <a:t>审批准入模型</a:t>
          </a:r>
        </a:p>
      </dgm:t>
    </dgm:pt>
    <dgm:pt modelId="{F6BAB1D1-8B74-4331-AEA7-0CC76507BBFD}" cxnId="{294BEAE7-4798-4A65-AB96-B51FABD196A1}" type="parTrans">
      <dgm:prSet/>
      <dgm:spPr/>
      <dgm:t>
        <a:bodyPr/>
        <a:p>
          <a:endParaRPr lang="zh-CN" altLang="en-US" sz="1000">
            <a:solidFill>
              <a:sysClr val="windowText" lastClr="000000"/>
            </a:solidFill>
          </a:endParaRPr>
        </a:p>
      </dgm:t>
    </dgm:pt>
    <dgm:pt modelId="{645672E8-947F-4A76-BD64-F71DF259222E}" cxnId="{294BEAE7-4798-4A65-AB96-B51FABD196A1}" type="sibTrans">
      <dgm:prSet/>
      <dgm:spPr/>
      <dgm:t>
        <a:bodyPr/>
        <a:p>
          <a:endParaRPr lang="zh-CN" altLang="en-US" sz="1000">
            <a:solidFill>
              <a:sysClr val="windowText" lastClr="000000"/>
            </a:solidFill>
          </a:endParaRPr>
        </a:p>
      </dgm:t>
    </dgm:pt>
    <dgm:pt modelId="{06ED122F-B25D-4280-AA2B-151AF55F6145}">
      <dgm:prSet phldrT="[文本]" custT="1"/>
      <dgm:spPr/>
      <dgm:t>
        <a:bodyPr/>
        <a:p>
          <a:r>
            <a:rPr lang="zh-CN" altLang="en-US" sz="1000"/>
            <a:t>方案：涉税数据评分模型</a:t>
          </a:r>
          <a:r>
            <a:rPr lang="en-US" altLang="zh-CN" sz="1000"/>
            <a:t>+</a:t>
          </a:r>
          <a:r>
            <a:rPr lang="zh-CN" altLang="en-US" sz="1000"/>
            <a:t>规则</a:t>
          </a:r>
        </a:p>
      </dgm:t>
    </dgm:pt>
    <dgm:pt modelId="{ADABB984-975F-4654-AE67-F8401B3BB68A}" cxnId="{C8249108-539D-4C2E-9CCA-4475B807E2BD}" type="parTrans">
      <dgm:prSet/>
      <dgm:spPr/>
      <dgm:t>
        <a:bodyPr/>
        <a:p>
          <a:endParaRPr lang="zh-CN" altLang="en-US" sz="1000">
            <a:solidFill>
              <a:sysClr val="windowText" lastClr="000000"/>
            </a:solidFill>
          </a:endParaRPr>
        </a:p>
      </dgm:t>
    </dgm:pt>
    <dgm:pt modelId="{A604F57F-B11E-49E5-88D9-B026267D0EA1}" cxnId="{C8249108-539D-4C2E-9CCA-4475B807E2BD}" type="sibTrans">
      <dgm:prSet/>
      <dgm:spPr/>
      <dgm:t>
        <a:bodyPr/>
        <a:p>
          <a:endParaRPr lang="zh-CN" altLang="en-US" sz="1000">
            <a:solidFill>
              <a:sysClr val="windowText" lastClr="000000"/>
            </a:solidFill>
          </a:endParaRPr>
        </a:p>
      </dgm:t>
    </dgm:pt>
    <dgm:pt modelId="{9E79F257-1E46-411B-BD97-8D11BB1A2120}">
      <dgm:prSet phldrT="[文本]" custT="1"/>
      <dgm:spPr/>
      <dgm:t>
        <a:bodyPr/>
        <a:p>
          <a:r>
            <a:rPr lang="zh-CN" altLang="en-US" sz="1000"/>
            <a:t>内容：本项目通过样本建立信用评分模型，并结合涉税数据、征信数据等形成规则构建完整的模型应用策略</a:t>
          </a:r>
        </a:p>
      </dgm:t>
    </dgm:pt>
    <dgm:pt modelId="{B30C629F-CC25-43B5-BBDA-BA06A15F81CB}" cxnId="{5E7F3053-ECD0-4BB6-A894-23378C77D9DF}" type="parTrans">
      <dgm:prSet/>
      <dgm:spPr/>
      <dgm:t>
        <a:bodyPr/>
        <a:p>
          <a:endParaRPr lang="zh-CN" altLang="en-US" sz="1000">
            <a:solidFill>
              <a:sysClr val="windowText" lastClr="000000"/>
            </a:solidFill>
          </a:endParaRPr>
        </a:p>
      </dgm:t>
    </dgm:pt>
    <dgm:pt modelId="{53DA01B2-D128-4BCB-9829-04F515B0F871}" cxnId="{5E7F3053-ECD0-4BB6-A894-23378C77D9DF}" type="sibTrans">
      <dgm:prSet/>
      <dgm:spPr/>
      <dgm:t>
        <a:bodyPr/>
        <a:p>
          <a:endParaRPr lang="zh-CN" altLang="en-US" sz="1000">
            <a:solidFill>
              <a:sysClr val="windowText" lastClr="000000"/>
            </a:solidFill>
          </a:endParaRPr>
        </a:p>
      </dgm:t>
    </dgm:pt>
    <dgm:pt modelId="{7CD43C89-CD2C-4FE5-B61B-E1EB12241B12}">
      <dgm:prSet phldrT="[文本]" custT="1"/>
      <dgm:spPr/>
      <dgm:t>
        <a:bodyPr/>
        <a:p>
          <a:r>
            <a:rPr lang="zh-CN" altLang="en-US" sz="1000"/>
            <a:t>贷后管理模型</a:t>
          </a:r>
        </a:p>
      </dgm:t>
    </dgm:pt>
    <dgm:pt modelId="{19C6DE5C-ACA2-43F3-8429-F838AEA7B1E3}" cxnId="{AF105447-C557-4D7F-B2B9-EB635FCFF63D}" type="parTrans">
      <dgm:prSet/>
      <dgm:spPr/>
      <dgm:t>
        <a:bodyPr/>
        <a:p>
          <a:endParaRPr lang="zh-CN" altLang="en-US" sz="1000">
            <a:solidFill>
              <a:sysClr val="windowText" lastClr="000000"/>
            </a:solidFill>
          </a:endParaRPr>
        </a:p>
      </dgm:t>
    </dgm:pt>
    <dgm:pt modelId="{B9960AFE-E972-45DC-A664-4B16EC475896}" cxnId="{AF105447-C557-4D7F-B2B9-EB635FCFF63D}" type="sibTrans">
      <dgm:prSet/>
      <dgm:spPr/>
      <dgm:t>
        <a:bodyPr/>
        <a:p>
          <a:endParaRPr lang="zh-CN" altLang="en-US" sz="1000">
            <a:solidFill>
              <a:sysClr val="windowText" lastClr="000000"/>
            </a:solidFill>
          </a:endParaRPr>
        </a:p>
      </dgm:t>
    </dgm:pt>
    <dgm:pt modelId="{1A4301FD-4BC4-4519-8822-5DD16958B4A2}">
      <dgm:prSet phldrT="[文本]" custT="1"/>
      <dgm:spPr/>
      <dgm:t>
        <a:bodyPr/>
        <a:p>
          <a:r>
            <a:rPr lang="zh-CN" altLang="en-US" sz="1000"/>
            <a:t>方案：涉税贷后评分模型</a:t>
          </a:r>
          <a:r>
            <a:rPr lang="en-US" altLang="zh-CN" sz="1000"/>
            <a:t>+</a:t>
          </a:r>
          <a:r>
            <a:rPr lang="zh-CN" altLang="en-US" sz="1000"/>
            <a:t>规则</a:t>
          </a:r>
        </a:p>
      </dgm:t>
    </dgm:pt>
    <dgm:pt modelId="{4CE8921C-82A3-430D-B314-19DE31269BF3}" cxnId="{3983985A-0C55-442C-A395-37493E5BA8ED}" type="parTrans">
      <dgm:prSet/>
      <dgm:spPr/>
      <dgm:t>
        <a:bodyPr/>
        <a:p>
          <a:endParaRPr lang="zh-CN" altLang="en-US" sz="1000">
            <a:solidFill>
              <a:sysClr val="windowText" lastClr="000000"/>
            </a:solidFill>
          </a:endParaRPr>
        </a:p>
      </dgm:t>
    </dgm:pt>
    <dgm:pt modelId="{FE6A7CA8-1181-412C-875A-EF7B73CA4E6D}" cxnId="{3983985A-0C55-442C-A395-37493E5BA8ED}" type="sibTrans">
      <dgm:prSet/>
      <dgm:spPr/>
      <dgm:t>
        <a:bodyPr/>
        <a:p>
          <a:endParaRPr lang="zh-CN" altLang="en-US" sz="1000">
            <a:solidFill>
              <a:sysClr val="windowText" lastClr="000000"/>
            </a:solidFill>
          </a:endParaRPr>
        </a:p>
      </dgm:t>
    </dgm:pt>
    <dgm:pt modelId="{A26900DC-FBFA-4B81-8C11-6D8702A9C759}">
      <dgm:prSet phldrT="[文本]" custT="1"/>
      <dgm:spPr/>
      <dgm:t>
        <a:bodyPr/>
        <a:p>
          <a:r>
            <a:rPr lang="zh-CN" altLang="en-US" sz="1000"/>
            <a:t>应用：分级的风险预警、客户额度再调整、产品整体风险的控制</a:t>
          </a:r>
        </a:p>
      </dgm:t>
    </dgm:pt>
    <dgm:pt modelId="{83162E2D-2FCD-4C48-B81C-E4944929CA2C}" cxnId="{A5152FCC-6863-4039-9178-50B2AD152A81}" type="parTrans">
      <dgm:prSet/>
      <dgm:spPr/>
      <dgm:t>
        <a:bodyPr/>
        <a:p>
          <a:endParaRPr lang="zh-CN" altLang="en-US" sz="1000">
            <a:solidFill>
              <a:sysClr val="windowText" lastClr="000000"/>
            </a:solidFill>
          </a:endParaRPr>
        </a:p>
      </dgm:t>
    </dgm:pt>
    <dgm:pt modelId="{AC79C1FB-95F2-4823-8724-BDA468454BC4}" cxnId="{A5152FCC-6863-4039-9178-50B2AD152A81}" type="sibTrans">
      <dgm:prSet/>
      <dgm:spPr/>
      <dgm:t>
        <a:bodyPr/>
        <a:p>
          <a:endParaRPr lang="zh-CN" altLang="en-US" sz="1000">
            <a:solidFill>
              <a:sysClr val="windowText" lastClr="000000"/>
            </a:solidFill>
          </a:endParaRPr>
        </a:p>
      </dgm:t>
    </dgm:pt>
    <dgm:pt modelId="{0C56A6DA-7F9E-4068-8548-2C34DCC32547}">
      <dgm:prSet custT="1"/>
      <dgm:spPr/>
      <dgm:t>
        <a:bodyPr/>
        <a:p>
          <a:r>
            <a:rPr lang="zh-CN" altLang="en-US" sz="1000"/>
            <a:t>额度审批模型</a:t>
          </a:r>
        </a:p>
      </dgm:t>
    </dgm:pt>
    <dgm:pt modelId="{734DC87A-E03C-47F9-91D0-E532C99F5EF7}" cxnId="{65C9ACCE-7915-49DA-B10E-7424271F4804}" type="parTrans">
      <dgm:prSet/>
      <dgm:spPr/>
      <dgm:t>
        <a:bodyPr/>
        <a:p>
          <a:endParaRPr lang="zh-CN" altLang="en-US" sz="1000">
            <a:solidFill>
              <a:sysClr val="windowText" lastClr="000000"/>
            </a:solidFill>
          </a:endParaRPr>
        </a:p>
      </dgm:t>
    </dgm:pt>
    <dgm:pt modelId="{4972104D-BC4C-41EE-899F-B7CA1B7A17E7}" cxnId="{65C9ACCE-7915-49DA-B10E-7424271F4804}" type="sibTrans">
      <dgm:prSet/>
      <dgm:spPr/>
      <dgm:t>
        <a:bodyPr/>
        <a:p>
          <a:endParaRPr lang="zh-CN" altLang="en-US" sz="1000">
            <a:solidFill>
              <a:sysClr val="windowText" lastClr="000000"/>
            </a:solidFill>
          </a:endParaRPr>
        </a:p>
      </dgm:t>
    </dgm:pt>
    <dgm:pt modelId="{F8ABA752-2C9A-40A0-9AA5-3840D3D6136C}">
      <dgm:prSet custT="1"/>
      <dgm:spPr/>
      <dgm:t>
        <a:bodyPr/>
        <a:p>
          <a:r>
            <a:rPr lang="zh-CN" altLang="en-US" sz="1000"/>
            <a:t>风险定价模型</a:t>
          </a:r>
        </a:p>
      </dgm:t>
    </dgm:pt>
    <dgm:pt modelId="{C21EB56A-60EC-440A-8705-7F3BB93155D5}" cxnId="{9D402DB2-87E0-4D80-A347-1BD0ACB9C941}" type="parTrans">
      <dgm:prSet/>
      <dgm:spPr/>
      <dgm:t>
        <a:bodyPr/>
        <a:p>
          <a:endParaRPr lang="zh-CN" altLang="en-US" sz="1000">
            <a:solidFill>
              <a:sysClr val="windowText" lastClr="000000"/>
            </a:solidFill>
          </a:endParaRPr>
        </a:p>
      </dgm:t>
    </dgm:pt>
    <dgm:pt modelId="{AD9B1430-0733-40C3-B17C-DD73286BEF4A}" cxnId="{9D402DB2-87E0-4D80-A347-1BD0ACB9C941}" type="sibTrans">
      <dgm:prSet/>
      <dgm:spPr/>
      <dgm:t>
        <a:bodyPr/>
        <a:p>
          <a:endParaRPr lang="zh-CN" altLang="en-US" sz="1000">
            <a:solidFill>
              <a:sysClr val="windowText" lastClr="000000"/>
            </a:solidFill>
          </a:endParaRPr>
        </a:p>
      </dgm:t>
    </dgm:pt>
    <dgm:pt modelId="{E1C2EE05-A313-451F-BB0E-9C15A1E168A9}">
      <dgm:prSet custT="1"/>
      <dgm:spPr/>
      <dgm:t>
        <a:bodyPr/>
        <a:p>
          <a:r>
            <a:rPr lang="zh-CN" altLang="en-US" sz="1000">
              <a:latin typeface="+mn-lt"/>
              <a:ea typeface="+mn-ea"/>
            </a:rPr>
            <a:t>方案：根据涉税数据评分模型和其他要素建立精准的额度模型</a:t>
          </a:r>
        </a:p>
      </dgm:t>
    </dgm:pt>
    <dgm:pt modelId="{217B0CDE-6836-45B7-9FDD-295AE55C1CEF}" cxnId="{DE209EF2-46B0-4002-B644-BBF782F5F4A3}" type="parTrans">
      <dgm:prSet/>
      <dgm:spPr/>
      <dgm:t>
        <a:bodyPr/>
        <a:p>
          <a:endParaRPr lang="zh-CN" altLang="en-US"/>
        </a:p>
      </dgm:t>
    </dgm:pt>
    <dgm:pt modelId="{881D2D2D-22DD-4238-9EFD-0A2D71EB1864}" cxnId="{DE209EF2-46B0-4002-B644-BBF782F5F4A3}" type="sibTrans">
      <dgm:prSet/>
      <dgm:spPr/>
      <dgm:t>
        <a:bodyPr/>
        <a:p>
          <a:endParaRPr lang="zh-CN" altLang="en-US"/>
        </a:p>
      </dgm:t>
    </dgm:pt>
    <dgm:pt modelId="{CF51DAF9-B3BE-44FA-B31C-0769F6AE96B5}">
      <dgm:prSet custT="1"/>
      <dgm:spPr/>
      <dgm:t>
        <a:bodyPr/>
        <a:p>
          <a:r>
            <a:rPr lang="zh-CN" altLang="en-US" sz="1000">
              <a:latin typeface="+mn-lt"/>
              <a:ea typeface="+mn-ea"/>
            </a:rPr>
            <a:t>额度要素：涉税数据评分、</a:t>
          </a:r>
          <a:r>
            <a:rPr lang="zh-CN" sz="1000"/>
            <a:t>企业的规模</a:t>
          </a:r>
          <a:r>
            <a:rPr lang="zh-CN" altLang="en-US" sz="1000">
              <a:latin typeface="+mn-lt"/>
              <a:ea typeface="+mn-ea"/>
            </a:rPr>
            <a:t>、</a:t>
          </a:r>
          <a:r>
            <a:rPr lang="zh-CN" sz="1000"/>
            <a:t>经营实力</a:t>
          </a:r>
          <a:r>
            <a:rPr lang="zh-CN" altLang="en-US" sz="1000"/>
            <a:t>、</a:t>
          </a:r>
          <a:r>
            <a:rPr lang="zh-CN" sz="1000"/>
            <a:t>财务状况</a:t>
          </a:r>
          <a:r>
            <a:rPr lang="zh-CN" altLang="en-US" sz="1000"/>
            <a:t>、银行</a:t>
          </a:r>
          <a:r>
            <a:rPr lang="zh-CN" altLang="en-US" sz="1000">
              <a:latin typeface="+mn-lt"/>
              <a:ea typeface="+mn-ea"/>
            </a:rPr>
            <a:t>产品最大额度限定等</a:t>
          </a:r>
        </a:p>
      </dgm:t>
    </dgm:pt>
    <dgm:pt modelId="{DBFB7641-BF7D-41E9-B478-3E214ED38549}" cxnId="{11B42BCB-69E0-419B-A88B-D63D99F97492}" type="parTrans">
      <dgm:prSet/>
      <dgm:spPr/>
      <dgm:t>
        <a:bodyPr/>
        <a:p>
          <a:endParaRPr lang="zh-CN" altLang="en-US"/>
        </a:p>
      </dgm:t>
    </dgm:pt>
    <dgm:pt modelId="{5D390DAE-4658-4C4E-88C8-52A69E40F924}" cxnId="{11B42BCB-69E0-419B-A88B-D63D99F97492}" type="sibTrans">
      <dgm:prSet/>
      <dgm:spPr/>
      <dgm:t>
        <a:bodyPr/>
        <a:p>
          <a:endParaRPr lang="zh-CN" altLang="en-US"/>
        </a:p>
      </dgm:t>
    </dgm:pt>
    <dgm:pt modelId="{0D672EE7-BA12-45F5-B0FC-B3357308009B}">
      <dgm:prSet custT="1"/>
      <dgm:spPr/>
      <dgm:t>
        <a:bodyPr/>
        <a:p>
          <a:r>
            <a:rPr lang="zh-CN" altLang="en-US" sz="1000"/>
            <a:t>定价要素：涉税数据评分、</a:t>
          </a:r>
          <a:r>
            <a:rPr lang="zh-CN" sz="1000"/>
            <a:t>市场竞争因素</a:t>
          </a:r>
          <a:r>
            <a:rPr lang="zh-CN" altLang="en-US" sz="1000"/>
            <a:t>、</a:t>
          </a:r>
          <a:r>
            <a:rPr lang="zh-CN" sz="1000"/>
            <a:t>企业所属区域</a:t>
          </a:r>
          <a:r>
            <a:rPr lang="zh-CN" altLang="en-US" sz="1000"/>
            <a:t>、</a:t>
          </a:r>
          <a:r>
            <a:rPr lang="zh-CN" sz="1000"/>
            <a:t>参考我司平台上各个产品定价</a:t>
          </a:r>
          <a:r>
            <a:rPr lang="zh-CN" altLang="en-US" sz="1000"/>
            <a:t>等</a:t>
          </a:r>
        </a:p>
      </dgm:t>
    </dgm:pt>
    <dgm:pt modelId="{CC4583C7-9D37-44DB-A4C8-962365AF2780}" cxnId="{E324E4B3-1F8D-43A2-B8AA-CEF47E6089AE}" type="parTrans">
      <dgm:prSet/>
      <dgm:spPr/>
      <dgm:t>
        <a:bodyPr/>
        <a:p>
          <a:endParaRPr lang="zh-CN" altLang="en-US"/>
        </a:p>
      </dgm:t>
    </dgm:pt>
    <dgm:pt modelId="{7C1BA3AC-CCA3-439A-A3E5-626AAE793186}" cxnId="{E324E4B3-1F8D-43A2-B8AA-CEF47E6089AE}" type="sibTrans">
      <dgm:prSet/>
      <dgm:spPr/>
      <dgm:t>
        <a:bodyPr/>
        <a:p>
          <a:endParaRPr lang="zh-CN" altLang="en-US"/>
        </a:p>
      </dgm:t>
    </dgm:pt>
    <dgm:pt modelId="{AC36B798-2F13-4239-9306-45A53D636E16}">
      <dgm:prSet custT="1"/>
      <dgm:spPr/>
      <dgm:t>
        <a:bodyPr/>
        <a:p>
          <a:r>
            <a:rPr lang="zh-CN" altLang="en-US" sz="1000"/>
            <a:t>目标：</a:t>
          </a:r>
          <a:r>
            <a:rPr lang="zh-CN" sz="1000"/>
            <a:t>覆盖贷款的风险损失、补偿贷款的各项成本</a:t>
          </a:r>
          <a:r>
            <a:rPr lang="zh-CN" altLang="en-US" sz="1000"/>
            <a:t>、</a:t>
          </a:r>
          <a:r>
            <a:rPr lang="zh-CN" sz="1000"/>
            <a:t>实现银行的目标</a:t>
          </a:r>
          <a:r>
            <a:rPr lang="zh-CN" altLang="en-US" sz="1000"/>
            <a:t>利润</a:t>
          </a:r>
        </a:p>
      </dgm:t>
    </dgm:pt>
    <dgm:pt modelId="{94187781-FE36-46D7-9385-540C737D7F7B}" cxnId="{C25FE0B2-D39E-4789-89D1-9ABF6508A41F}" type="parTrans">
      <dgm:prSet/>
      <dgm:spPr/>
      <dgm:t>
        <a:bodyPr/>
        <a:p>
          <a:endParaRPr lang="zh-CN" altLang="en-US"/>
        </a:p>
      </dgm:t>
    </dgm:pt>
    <dgm:pt modelId="{04EFC3BD-281B-4932-B653-45953AEC8AC1}" cxnId="{C25FE0B2-D39E-4789-89D1-9ABF6508A41F}" type="sibTrans">
      <dgm:prSet/>
      <dgm:spPr/>
      <dgm:t>
        <a:bodyPr/>
        <a:p>
          <a:endParaRPr lang="zh-CN" altLang="en-US"/>
        </a:p>
      </dgm:t>
    </dgm:pt>
    <dgm:pt modelId="{3FF05DCB-D6AD-410A-B341-073E68AC772C}" type="pres">
      <dgm:prSet presAssocID="{BEC4D686-6756-4FA6-A79E-31C73AA42673}" presName="linearFlow" presStyleCnt="0">
        <dgm:presLayoutVars>
          <dgm:dir/>
          <dgm:animLvl val="lvl"/>
          <dgm:resizeHandles val="exact"/>
        </dgm:presLayoutVars>
      </dgm:prSet>
      <dgm:spPr/>
      <dgm:t>
        <a:bodyPr/>
        <a:p>
          <a:endParaRPr lang="zh-CN" altLang="en-US"/>
        </a:p>
      </dgm:t>
    </dgm:pt>
    <dgm:pt modelId="{268D3D03-3078-4BA6-B58B-F037A9DD698A}" type="pres">
      <dgm:prSet presAssocID="{62B57764-D56D-4B24-942C-F834CC1FF013}" presName="composite" presStyleCnt="0"/>
      <dgm:spPr/>
      <dgm:t>
        <a:bodyPr/>
        <a:p>
          <a:endParaRPr lang="zh-CN" altLang="en-US"/>
        </a:p>
      </dgm:t>
    </dgm:pt>
    <dgm:pt modelId="{81319ACB-0566-4F8E-997F-10E0FEE7B666}" type="pres">
      <dgm:prSet presAssocID="{62B57764-D56D-4B24-942C-F834CC1FF013}" presName="parentText" presStyleLbl="alignNode1" presStyleIdx="0" presStyleCnt="4">
        <dgm:presLayoutVars>
          <dgm:chMax val="1"/>
          <dgm:bulletEnabled val="1"/>
        </dgm:presLayoutVars>
      </dgm:prSet>
      <dgm:spPr/>
      <dgm:t>
        <a:bodyPr/>
        <a:p>
          <a:endParaRPr lang="zh-CN" altLang="en-US"/>
        </a:p>
      </dgm:t>
    </dgm:pt>
    <dgm:pt modelId="{2BC0A0E2-752C-4F8B-9AE2-AB8D8418BFA0}" type="pres">
      <dgm:prSet presAssocID="{62B57764-D56D-4B24-942C-F834CC1FF013}" presName="descendantText" presStyleLbl="alignAcc1" presStyleIdx="0" presStyleCnt="4">
        <dgm:presLayoutVars>
          <dgm:bulletEnabled val="1"/>
        </dgm:presLayoutVars>
      </dgm:prSet>
      <dgm:spPr/>
      <dgm:t>
        <a:bodyPr/>
        <a:p>
          <a:endParaRPr lang="zh-CN" altLang="en-US"/>
        </a:p>
      </dgm:t>
    </dgm:pt>
    <dgm:pt modelId="{1CE53993-2B61-408E-8F8C-2815ABFEF83D}" type="pres">
      <dgm:prSet presAssocID="{645672E8-947F-4A76-BD64-F71DF259222E}" presName="sp" presStyleCnt="0"/>
      <dgm:spPr/>
      <dgm:t>
        <a:bodyPr/>
        <a:p>
          <a:endParaRPr lang="zh-CN" altLang="en-US"/>
        </a:p>
      </dgm:t>
    </dgm:pt>
    <dgm:pt modelId="{FDE920BA-9C20-4364-9A3F-0026488952EB}" type="pres">
      <dgm:prSet presAssocID="{0C56A6DA-7F9E-4068-8548-2C34DCC32547}" presName="composite" presStyleCnt="0"/>
      <dgm:spPr/>
      <dgm:t>
        <a:bodyPr/>
        <a:p>
          <a:endParaRPr lang="zh-CN" altLang="en-US"/>
        </a:p>
      </dgm:t>
    </dgm:pt>
    <dgm:pt modelId="{5BA24F75-56BD-4A9A-AAC2-CADB967EE3D9}" type="pres">
      <dgm:prSet presAssocID="{0C56A6DA-7F9E-4068-8548-2C34DCC32547}" presName="parentText" presStyleLbl="alignNode1" presStyleIdx="1" presStyleCnt="4">
        <dgm:presLayoutVars>
          <dgm:chMax val="1"/>
          <dgm:bulletEnabled val="1"/>
        </dgm:presLayoutVars>
      </dgm:prSet>
      <dgm:spPr/>
      <dgm:t>
        <a:bodyPr/>
        <a:p>
          <a:endParaRPr lang="zh-CN" altLang="en-US"/>
        </a:p>
      </dgm:t>
    </dgm:pt>
    <dgm:pt modelId="{D2EE8FA8-7FBB-4AAD-81D8-6D3CD6C4FD02}" type="pres">
      <dgm:prSet presAssocID="{0C56A6DA-7F9E-4068-8548-2C34DCC32547}" presName="descendantText" presStyleLbl="alignAcc1" presStyleIdx="1" presStyleCnt="4" custScaleY="103736" custLinFactNeighborX="9" custLinFactNeighborY="-5016">
        <dgm:presLayoutVars>
          <dgm:bulletEnabled val="1"/>
        </dgm:presLayoutVars>
      </dgm:prSet>
      <dgm:spPr/>
      <dgm:t>
        <a:bodyPr/>
        <a:p>
          <a:endParaRPr lang="zh-CN" altLang="en-US"/>
        </a:p>
      </dgm:t>
    </dgm:pt>
    <dgm:pt modelId="{0C850568-2382-423A-B213-5D926CB4DE01}" type="pres">
      <dgm:prSet presAssocID="{4972104D-BC4C-41EE-899F-B7CA1B7A17E7}" presName="sp" presStyleCnt="0"/>
      <dgm:spPr/>
      <dgm:t>
        <a:bodyPr/>
        <a:p>
          <a:endParaRPr lang="zh-CN" altLang="en-US"/>
        </a:p>
      </dgm:t>
    </dgm:pt>
    <dgm:pt modelId="{6890E968-ECC7-4D1F-9F67-8D0352070D83}" type="pres">
      <dgm:prSet presAssocID="{F8ABA752-2C9A-40A0-9AA5-3840D3D6136C}" presName="composite" presStyleCnt="0"/>
      <dgm:spPr/>
      <dgm:t>
        <a:bodyPr/>
        <a:p>
          <a:endParaRPr lang="zh-CN" altLang="en-US"/>
        </a:p>
      </dgm:t>
    </dgm:pt>
    <dgm:pt modelId="{CAFB2E9B-2273-4A2D-BFDA-7BCDBF2830AA}" type="pres">
      <dgm:prSet presAssocID="{F8ABA752-2C9A-40A0-9AA5-3840D3D6136C}" presName="parentText" presStyleLbl="alignNode1" presStyleIdx="2" presStyleCnt="4">
        <dgm:presLayoutVars>
          <dgm:chMax val="1"/>
          <dgm:bulletEnabled val="1"/>
        </dgm:presLayoutVars>
      </dgm:prSet>
      <dgm:spPr/>
      <dgm:t>
        <a:bodyPr/>
        <a:p>
          <a:endParaRPr lang="zh-CN" altLang="en-US"/>
        </a:p>
      </dgm:t>
    </dgm:pt>
    <dgm:pt modelId="{A0BAA323-8EA7-40CA-B884-B97FBBBA5D42}" type="pres">
      <dgm:prSet presAssocID="{F8ABA752-2C9A-40A0-9AA5-3840D3D6136C}" presName="descendantText" presStyleLbl="alignAcc1" presStyleIdx="2" presStyleCnt="4" custLinFactNeighborX="-556" custLinFactNeighborY="-5017">
        <dgm:presLayoutVars>
          <dgm:bulletEnabled val="1"/>
        </dgm:presLayoutVars>
      </dgm:prSet>
      <dgm:spPr/>
      <dgm:t>
        <a:bodyPr/>
        <a:p>
          <a:endParaRPr lang="zh-CN" altLang="en-US"/>
        </a:p>
      </dgm:t>
    </dgm:pt>
    <dgm:pt modelId="{EC8B64F9-7745-4C0A-A3E0-DA7592D47A15}" type="pres">
      <dgm:prSet presAssocID="{AD9B1430-0733-40C3-B17C-DD73286BEF4A}" presName="sp" presStyleCnt="0"/>
      <dgm:spPr/>
      <dgm:t>
        <a:bodyPr/>
        <a:p>
          <a:endParaRPr lang="zh-CN" altLang="en-US"/>
        </a:p>
      </dgm:t>
    </dgm:pt>
    <dgm:pt modelId="{5D89A9E7-DA50-4F18-A689-D41301C1F22F}" type="pres">
      <dgm:prSet presAssocID="{7CD43C89-CD2C-4FE5-B61B-E1EB12241B12}" presName="composite" presStyleCnt="0"/>
      <dgm:spPr/>
      <dgm:t>
        <a:bodyPr/>
        <a:p>
          <a:endParaRPr lang="zh-CN" altLang="en-US"/>
        </a:p>
      </dgm:t>
    </dgm:pt>
    <dgm:pt modelId="{F7AF3B3F-942D-4A4F-9AC0-D65AFD9AEE97}" type="pres">
      <dgm:prSet presAssocID="{7CD43C89-CD2C-4FE5-B61B-E1EB12241B12}" presName="parentText" presStyleLbl="alignNode1" presStyleIdx="3" presStyleCnt="4">
        <dgm:presLayoutVars>
          <dgm:chMax val="1"/>
          <dgm:bulletEnabled val="1"/>
        </dgm:presLayoutVars>
      </dgm:prSet>
      <dgm:spPr/>
      <dgm:t>
        <a:bodyPr/>
        <a:p>
          <a:endParaRPr lang="zh-CN" altLang="en-US"/>
        </a:p>
      </dgm:t>
    </dgm:pt>
    <dgm:pt modelId="{0C0B9F33-CC58-490B-9173-FD48B0CF749C}" type="pres">
      <dgm:prSet presAssocID="{7CD43C89-CD2C-4FE5-B61B-E1EB12241B12}" presName="descendantText" presStyleLbl="alignAcc1" presStyleIdx="3" presStyleCnt="4">
        <dgm:presLayoutVars>
          <dgm:bulletEnabled val="1"/>
        </dgm:presLayoutVars>
      </dgm:prSet>
      <dgm:spPr/>
      <dgm:t>
        <a:bodyPr/>
        <a:p>
          <a:endParaRPr lang="zh-CN" altLang="en-US"/>
        </a:p>
      </dgm:t>
    </dgm:pt>
  </dgm:ptLst>
  <dgm:cxnLst>
    <dgm:cxn modelId="{5E7F3053-ECD0-4BB6-A894-23378C77D9DF}" srcId="{62B57764-D56D-4B24-942C-F834CC1FF013}" destId="{9E79F257-1E46-411B-BD97-8D11BB1A2120}" srcOrd="1" destOrd="0" parTransId="{B30C629F-CC25-43B5-BBDA-BA06A15F81CB}" sibTransId="{53DA01B2-D128-4BCB-9829-04F515B0F871}"/>
    <dgm:cxn modelId="{662796E7-B976-42EC-AD9A-9ED3428CD545}" type="presOf" srcId="{0D672EE7-BA12-45F5-B0FC-B3357308009B}" destId="{A0BAA323-8EA7-40CA-B884-B97FBBBA5D42}" srcOrd="0" destOrd="1" presId="urn:microsoft.com/office/officeart/2005/8/layout/chevron2"/>
    <dgm:cxn modelId="{F2425425-E0F4-4DD5-96DD-9BD303A7737B}" type="presOf" srcId="{62B57764-D56D-4B24-942C-F834CC1FF013}" destId="{81319ACB-0566-4F8E-997F-10E0FEE7B666}" srcOrd="0" destOrd="0" presId="urn:microsoft.com/office/officeart/2005/8/layout/chevron2"/>
    <dgm:cxn modelId="{B981C6FE-CFFD-448C-AF56-AAF03BFD0500}" type="presOf" srcId="{1A4301FD-4BC4-4519-8822-5DD16958B4A2}" destId="{0C0B9F33-CC58-490B-9173-FD48B0CF749C}" srcOrd="0" destOrd="0" presId="urn:microsoft.com/office/officeart/2005/8/layout/chevron2"/>
    <dgm:cxn modelId="{11B42BCB-69E0-419B-A88B-D63D99F97492}" srcId="{0C56A6DA-7F9E-4068-8548-2C34DCC32547}" destId="{CF51DAF9-B3BE-44FA-B31C-0769F6AE96B5}" srcOrd="1" destOrd="0" parTransId="{DBFB7641-BF7D-41E9-B478-3E214ED38549}" sibTransId="{5D390DAE-4658-4C4E-88C8-52A69E40F924}"/>
    <dgm:cxn modelId="{5B62AA2C-306F-4039-82DA-7D24A96E5F07}" type="presOf" srcId="{E1C2EE05-A313-451F-BB0E-9C15A1E168A9}" destId="{D2EE8FA8-7FBB-4AAD-81D8-6D3CD6C4FD02}" srcOrd="0" destOrd="0" presId="urn:microsoft.com/office/officeart/2005/8/layout/chevron2"/>
    <dgm:cxn modelId="{509EB757-0095-4933-A91E-9A7B7F68C54F}" type="presOf" srcId="{AC36B798-2F13-4239-9306-45A53D636E16}" destId="{A0BAA323-8EA7-40CA-B884-B97FBBBA5D42}" srcOrd="0" destOrd="0" presId="urn:microsoft.com/office/officeart/2005/8/layout/chevron2"/>
    <dgm:cxn modelId="{91BEEA6D-1F50-4D8A-A5CD-451AD729F5CD}" type="presOf" srcId="{CF51DAF9-B3BE-44FA-B31C-0769F6AE96B5}" destId="{D2EE8FA8-7FBB-4AAD-81D8-6D3CD6C4FD02}" srcOrd="0" destOrd="1" presId="urn:microsoft.com/office/officeart/2005/8/layout/chevron2"/>
    <dgm:cxn modelId="{82693435-ECB0-4576-BE78-510C865E5FC3}" type="presOf" srcId="{7CD43C89-CD2C-4FE5-B61B-E1EB12241B12}" destId="{F7AF3B3F-942D-4A4F-9AC0-D65AFD9AEE97}" srcOrd="0" destOrd="0" presId="urn:microsoft.com/office/officeart/2005/8/layout/chevron2"/>
    <dgm:cxn modelId="{C25FE0B2-D39E-4789-89D1-9ABF6508A41F}" srcId="{F8ABA752-2C9A-40A0-9AA5-3840D3D6136C}" destId="{AC36B798-2F13-4239-9306-45A53D636E16}" srcOrd="0" destOrd="0" parTransId="{94187781-FE36-46D7-9385-540C737D7F7B}" sibTransId="{04EFC3BD-281B-4932-B653-45953AEC8AC1}"/>
    <dgm:cxn modelId="{922EC619-A39E-4B53-ACF0-DA857E404F8D}" type="presOf" srcId="{0C56A6DA-7F9E-4068-8548-2C34DCC32547}" destId="{5BA24F75-56BD-4A9A-AAC2-CADB967EE3D9}" srcOrd="0" destOrd="0" presId="urn:microsoft.com/office/officeart/2005/8/layout/chevron2"/>
    <dgm:cxn modelId="{C8249108-539D-4C2E-9CCA-4475B807E2BD}" srcId="{62B57764-D56D-4B24-942C-F834CC1FF013}" destId="{06ED122F-B25D-4280-AA2B-151AF55F6145}" srcOrd="0" destOrd="0" parTransId="{ADABB984-975F-4654-AE67-F8401B3BB68A}" sibTransId="{A604F57F-B11E-49E5-88D9-B026267D0EA1}"/>
    <dgm:cxn modelId="{3983985A-0C55-442C-A395-37493E5BA8ED}" srcId="{7CD43C89-CD2C-4FE5-B61B-E1EB12241B12}" destId="{1A4301FD-4BC4-4519-8822-5DD16958B4A2}" srcOrd="0" destOrd="0" parTransId="{4CE8921C-82A3-430D-B314-19DE31269BF3}" sibTransId="{FE6A7CA8-1181-412C-875A-EF7B73CA4E6D}"/>
    <dgm:cxn modelId="{E324E4B3-1F8D-43A2-B8AA-CEF47E6089AE}" srcId="{F8ABA752-2C9A-40A0-9AA5-3840D3D6136C}" destId="{0D672EE7-BA12-45F5-B0FC-B3357308009B}" srcOrd="1" destOrd="0" parTransId="{CC4583C7-9D37-44DB-A4C8-962365AF2780}" sibTransId="{7C1BA3AC-CCA3-439A-A3E5-626AAE793186}"/>
    <dgm:cxn modelId="{AF105447-C557-4D7F-B2B9-EB635FCFF63D}" srcId="{BEC4D686-6756-4FA6-A79E-31C73AA42673}" destId="{7CD43C89-CD2C-4FE5-B61B-E1EB12241B12}" srcOrd="3" destOrd="0" parTransId="{19C6DE5C-ACA2-43F3-8429-F838AEA7B1E3}" sibTransId="{B9960AFE-E972-45DC-A664-4B16EC475896}"/>
    <dgm:cxn modelId="{65C9ACCE-7915-49DA-B10E-7424271F4804}" srcId="{BEC4D686-6756-4FA6-A79E-31C73AA42673}" destId="{0C56A6DA-7F9E-4068-8548-2C34DCC32547}" srcOrd="1" destOrd="0" parTransId="{734DC87A-E03C-47F9-91D0-E532C99F5EF7}" sibTransId="{4972104D-BC4C-41EE-899F-B7CA1B7A17E7}"/>
    <dgm:cxn modelId="{BEC79B20-02C0-4948-A06D-F61740597A80}" type="presOf" srcId="{F8ABA752-2C9A-40A0-9AA5-3840D3D6136C}" destId="{CAFB2E9B-2273-4A2D-BFDA-7BCDBF2830AA}" srcOrd="0" destOrd="0" presId="urn:microsoft.com/office/officeart/2005/8/layout/chevron2"/>
    <dgm:cxn modelId="{B9911069-8A23-469F-B956-3EADDC15B04D}" type="presOf" srcId="{BEC4D686-6756-4FA6-A79E-31C73AA42673}" destId="{3FF05DCB-D6AD-410A-B341-073E68AC772C}" srcOrd="0" destOrd="0" presId="urn:microsoft.com/office/officeart/2005/8/layout/chevron2"/>
    <dgm:cxn modelId="{453F1097-8582-47F6-8CEB-B926744DD71E}" type="presOf" srcId="{9E79F257-1E46-411B-BD97-8D11BB1A2120}" destId="{2BC0A0E2-752C-4F8B-9AE2-AB8D8418BFA0}" srcOrd="0" destOrd="1" presId="urn:microsoft.com/office/officeart/2005/8/layout/chevron2"/>
    <dgm:cxn modelId="{9D402DB2-87E0-4D80-A347-1BD0ACB9C941}" srcId="{BEC4D686-6756-4FA6-A79E-31C73AA42673}" destId="{F8ABA752-2C9A-40A0-9AA5-3840D3D6136C}" srcOrd="2" destOrd="0" parTransId="{C21EB56A-60EC-440A-8705-7F3BB93155D5}" sibTransId="{AD9B1430-0733-40C3-B17C-DD73286BEF4A}"/>
    <dgm:cxn modelId="{A5152FCC-6863-4039-9178-50B2AD152A81}" srcId="{7CD43C89-CD2C-4FE5-B61B-E1EB12241B12}" destId="{A26900DC-FBFA-4B81-8C11-6D8702A9C759}" srcOrd="1" destOrd="0" parTransId="{83162E2D-2FCD-4C48-B81C-E4944929CA2C}" sibTransId="{AC79C1FB-95F2-4823-8724-BDA468454BC4}"/>
    <dgm:cxn modelId="{294BEAE7-4798-4A65-AB96-B51FABD196A1}" srcId="{BEC4D686-6756-4FA6-A79E-31C73AA42673}" destId="{62B57764-D56D-4B24-942C-F834CC1FF013}" srcOrd="0" destOrd="0" parTransId="{F6BAB1D1-8B74-4331-AEA7-0CC76507BBFD}" sibTransId="{645672E8-947F-4A76-BD64-F71DF259222E}"/>
    <dgm:cxn modelId="{617B99C7-492F-4803-BDD0-51F305303F1E}" type="presOf" srcId="{06ED122F-B25D-4280-AA2B-151AF55F6145}" destId="{2BC0A0E2-752C-4F8B-9AE2-AB8D8418BFA0}" srcOrd="0" destOrd="0" presId="urn:microsoft.com/office/officeart/2005/8/layout/chevron2"/>
    <dgm:cxn modelId="{4D6E1D66-325D-41C9-B74E-6FBB792581FD}" type="presOf" srcId="{A26900DC-FBFA-4B81-8C11-6D8702A9C759}" destId="{0C0B9F33-CC58-490B-9173-FD48B0CF749C}" srcOrd="0" destOrd="1" presId="urn:microsoft.com/office/officeart/2005/8/layout/chevron2"/>
    <dgm:cxn modelId="{DE209EF2-46B0-4002-B644-BBF782F5F4A3}" srcId="{0C56A6DA-7F9E-4068-8548-2C34DCC32547}" destId="{E1C2EE05-A313-451F-BB0E-9C15A1E168A9}" srcOrd="0" destOrd="0" parTransId="{217B0CDE-6836-45B7-9FDD-295AE55C1CEF}" sibTransId="{881D2D2D-22DD-4238-9EFD-0A2D71EB1864}"/>
    <dgm:cxn modelId="{A2F5338E-2202-4021-A4E2-43AC84BA4328}" type="presParOf" srcId="{3FF05DCB-D6AD-410A-B341-073E68AC772C}" destId="{268D3D03-3078-4BA6-B58B-F037A9DD698A}" srcOrd="0" destOrd="0" presId="urn:microsoft.com/office/officeart/2005/8/layout/chevron2"/>
    <dgm:cxn modelId="{ECD1D896-74DA-40E2-9975-6EC8E4C8EC07}" type="presParOf" srcId="{268D3D03-3078-4BA6-B58B-F037A9DD698A}" destId="{81319ACB-0566-4F8E-997F-10E0FEE7B666}" srcOrd="0" destOrd="0" presId="urn:microsoft.com/office/officeart/2005/8/layout/chevron2"/>
    <dgm:cxn modelId="{9CFF3B3C-B0A7-447F-86DC-3B847A29EF97}" type="presParOf" srcId="{268D3D03-3078-4BA6-B58B-F037A9DD698A}" destId="{2BC0A0E2-752C-4F8B-9AE2-AB8D8418BFA0}" srcOrd="1" destOrd="0" presId="urn:microsoft.com/office/officeart/2005/8/layout/chevron2"/>
    <dgm:cxn modelId="{0C50D6C7-28B0-41E9-8D1F-85DDB95AA83E}" type="presParOf" srcId="{3FF05DCB-D6AD-410A-B341-073E68AC772C}" destId="{1CE53993-2B61-408E-8F8C-2815ABFEF83D}" srcOrd="1" destOrd="0" presId="urn:microsoft.com/office/officeart/2005/8/layout/chevron2"/>
    <dgm:cxn modelId="{72460E56-3FB1-4A98-A5F8-AC4EA34069FF}" type="presParOf" srcId="{3FF05DCB-D6AD-410A-B341-073E68AC772C}" destId="{FDE920BA-9C20-4364-9A3F-0026488952EB}" srcOrd="2" destOrd="0" presId="urn:microsoft.com/office/officeart/2005/8/layout/chevron2"/>
    <dgm:cxn modelId="{A5468BA3-9F96-4303-BF34-23E8C53AD899}" type="presParOf" srcId="{FDE920BA-9C20-4364-9A3F-0026488952EB}" destId="{5BA24F75-56BD-4A9A-AAC2-CADB967EE3D9}" srcOrd="0" destOrd="0" presId="urn:microsoft.com/office/officeart/2005/8/layout/chevron2"/>
    <dgm:cxn modelId="{39756FDD-C04B-49FB-AD6F-4812D8309BD6}" type="presParOf" srcId="{FDE920BA-9C20-4364-9A3F-0026488952EB}" destId="{D2EE8FA8-7FBB-4AAD-81D8-6D3CD6C4FD02}" srcOrd="1" destOrd="0" presId="urn:microsoft.com/office/officeart/2005/8/layout/chevron2"/>
    <dgm:cxn modelId="{F1907130-1111-4A4A-A121-9D3564E05BEE}" type="presParOf" srcId="{3FF05DCB-D6AD-410A-B341-073E68AC772C}" destId="{0C850568-2382-423A-B213-5D926CB4DE01}" srcOrd="3" destOrd="0" presId="urn:microsoft.com/office/officeart/2005/8/layout/chevron2"/>
    <dgm:cxn modelId="{12834279-BA6E-4F72-9AEB-095E57AF820C}" type="presParOf" srcId="{3FF05DCB-D6AD-410A-B341-073E68AC772C}" destId="{6890E968-ECC7-4D1F-9F67-8D0352070D83}" srcOrd="4" destOrd="0" presId="urn:microsoft.com/office/officeart/2005/8/layout/chevron2"/>
    <dgm:cxn modelId="{07CC44F9-AA12-4690-B990-2D1329B75B2F}" type="presParOf" srcId="{6890E968-ECC7-4D1F-9F67-8D0352070D83}" destId="{CAFB2E9B-2273-4A2D-BFDA-7BCDBF2830AA}" srcOrd="0" destOrd="0" presId="urn:microsoft.com/office/officeart/2005/8/layout/chevron2"/>
    <dgm:cxn modelId="{CDCB309A-C0D3-47F2-8F63-C927F0495554}" type="presParOf" srcId="{6890E968-ECC7-4D1F-9F67-8D0352070D83}" destId="{A0BAA323-8EA7-40CA-B884-B97FBBBA5D42}" srcOrd="1" destOrd="0" presId="urn:microsoft.com/office/officeart/2005/8/layout/chevron2"/>
    <dgm:cxn modelId="{276DCB36-CB04-461B-8D8A-3711BCB7EBF1}" type="presParOf" srcId="{3FF05DCB-D6AD-410A-B341-073E68AC772C}" destId="{EC8B64F9-7745-4C0A-A3E0-DA7592D47A15}" srcOrd="5" destOrd="0" presId="urn:microsoft.com/office/officeart/2005/8/layout/chevron2"/>
    <dgm:cxn modelId="{5250C9C1-6F44-4F21-9806-4C97C8355D97}" type="presParOf" srcId="{3FF05DCB-D6AD-410A-B341-073E68AC772C}" destId="{5D89A9E7-DA50-4F18-A689-D41301C1F22F}" srcOrd="6" destOrd="0" presId="urn:microsoft.com/office/officeart/2005/8/layout/chevron2"/>
    <dgm:cxn modelId="{3458CF7C-90D0-4AA1-BB83-FA1FE1FA3D89}" type="presParOf" srcId="{5D89A9E7-DA50-4F18-A689-D41301C1F22F}" destId="{F7AF3B3F-942D-4A4F-9AC0-D65AFD9AEE97}" srcOrd="0" destOrd="0" presId="urn:microsoft.com/office/officeart/2005/8/layout/chevron2"/>
    <dgm:cxn modelId="{E541CA1D-22A5-4A34-9CC4-9FDB1CA24205}" type="presParOf" srcId="{5D89A9E7-DA50-4F18-A689-D41301C1F22F}" destId="{0C0B9F33-CC58-490B-9173-FD48B0CF749C}" srcOrd="1" destOrd="0" presId="urn:microsoft.com/office/officeart/2005/8/layout/chevron2"/>
  </dgm:cxnLst>
  <dgm:bg/>
  <dgm:whole/>
</dgm:dataModel>
</file>

<file path=word/diagrams/data3.xml><?xml version="1.0" encoding="utf-8"?>
<dgm:dataModel xmlns:dgm="http://schemas.openxmlformats.org/drawingml/2006/diagram" xmlns:a="http://schemas.openxmlformats.org/drawingml/2006/main">
  <dgm:ptLst>
    <dgm:pt modelId="{786CAC97-04B5-F54B-85BF-EE8CDC83C208}" type="doc">
      <dgm:prSet loTypeId="urn:microsoft.com/office/officeart/2005/8/layout/hierarchy1#1" loCatId="" qsTypeId="urn:microsoft.com/office/officeart/2005/8/quickstyle/simple4#1" qsCatId="simple" csTypeId="urn:microsoft.com/office/officeart/2005/8/colors/colorful5#1" csCatId="colorful" phldr="1"/>
      <dgm:spPr/>
      <dgm:t>
        <a:bodyPr/>
        <a:p>
          <a:endParaRPr lang="zh-CN" altLang="en-US"/>
        </a:p>
      </dgm:t>
    </dgm:pt>
    <dgm:pt modelId="{6C46632C-FA0B-BE45-BB7A-35640D07D167}">
      <dgm:prSet phldrT="[文本]" custT="1"/>
      <dgm:spPr>
        <a:xfrm>
          <a:off x="2466483" y="374075"/>
          <a:ext cx="1088493" cy="406271"/>
        </a:xfrm>
      </dgm:spPr>
      <dgm:t>
        <a:bodyPr/>
        <a:p>
          <a:r>
            <a:rPr lang="zh-CN" altLang="en-US" sz="800" dirty="0" smtClean="0">
              <a:latin typeface="Calibri"/>
              <a:ea typeface="宋体" charset="-122"/>
              <a:cs typeface="+mn-cs"/>
            </a:rPr>
            <a:t>单一模块</a:t>
          </a:r>
          <a:endParaRPr lang="en-US" altLang="zh-CN" sz="800" dirty="0" smtClean="0">
            <a:latin typeface="Calibri"/>
            <a:ea typeface="宋体" charset="-122"/>
            <a:cs typeface="+mn-cs"/>
          </a:endParaRPr>
        </a:p>
        <a:p>
          <a:r>
            <a:rPr lang="zh-CN" altLang="en-US" sz="800" dirty="0" smtClean="0">
              <a:latin typeface="Calibri"/>
              <a:ea typeface="宋体" charset="-122"/>
              <a:cs typeface="+mn-cs"/>
            </a:rPr>
            <a:t>内指标展示</a:t>
          </a:r>
          <a:endParaRPr lang="zh-CN" altLang="en-US" sz="800" dirty="0">
            <a:latin typeface="Calibri"/>
            <a:ea typeface="宋体" charset="-122"/>
            <a:cs typeface="+mn-cs"/>
          </a:endParaRPr>
        </a:p>
      </dgm:t>
    </dgm:pt>
    <dgm:pt modelId="{F93BDADE-48DB-F94C-B5CC-B9C7491EB2C8}" cxnId="{5E87D5E3-4603-A84D-9A0C-BC7F9CF0E9A7}" type="parTrans">
      <dgm:prSet/>
      <dgm:spPr/>
      <dgm:t>
        <a:bodyPr/>
        <a:p>
          <a:endParaRPr lang="zh-CN" altLang="en-US" sz="800"/>
        </a:p>
      </dgm:t>
    </dgm:pt>
    <dgm:pt modelId="{999AD048-4D1F-744A-A9B7-5D9D8A10178E}" cxnId="{5E87D5E3-4603-A84D-9A0C-BC7F9CF0E9A7}" type="sibTrans">
      <dgm:prSet/>
      <dgm:spPr/>
      <dgm:t>
        <a:bodyPr/>
        <a:p>
          <a:endParaRPr lang="zh-CN" altLang="en-US" sz="800"/>
        </a:p>
      </dgm:t>
    </dgm:pt>
    <dgm:pt modelId="{6C919A97-7FF6-F740-A2B0-C025FA03E82F}">
      <dgm:prSet phldrT="[文本]" custT="1"/>
      <dgm:spPr>
        <a:xfrm>
          <a:off x="73090" y="1105902"/>
          <a:ext cx="639797" cy="406271"/>
        </a:xfrm>
      </dgm:spPr>
      <dgm:t>
        <a:bodyPr/>
        <a:p>
          <a:r>
            <a:rPr lang="zh-CN" altLang="en-US" sz="800" dirty="0" smtClean="0">
              <a:latin typeface="Calibri"/>
              <a:ea typeface="宋体" charset="-122"/>
              <a:cs typeface="+mn-cs"/>
            </a:rPr>
            <a:t>基础信息</a:t>
          </a:r>
          <a:endParaRPr lang="zh-CN" altLang="en-US" sz="800" dirty="0">
            <a:latin typeface="Calibri"/>
            <a:ea typeface="宋体" charset="-122"/>
            <a:cs typeface="+mn-cs"/>
          </a:endParaRPr>
        </a:p>
      </dgm:t>
    </dgm:pt>
    <dgm:pt modelId="{A001E3D6-269C-8648-982B-6901AE914752}" cxnId="{51A65BB2-307C-D74A-AD60-E49998DBDB5E}" type="parTrans">
      <dgm:prSet/>
      <dgm:spPr>
        <a:xfrm>
          <a:off x="321900" y="712812"/>
          <a:ext cx="2617741" cy="325555"/>
        </a:xfrm>
      </dgm:spPr>
      <dgm:t>
        <a:bodyPr/>
        <a:p>
          <a:endParaRPr lang="zh-CN" altLang="en-US" sz="800"/>
        </a:p>
      </dgm:t>
    </dgm:pt>
    <dgm:pt modelId="{504B3A1D-F186-9F47-AF27-4CE13F605177}" cxnId="{51A65BB2-307C-D74A-AD60-E49998DBDB5E}" type="sibTrans">
      <dgm:prSet/>
      <dgm:spPr/>
      <dgm:t>
        <a:bodyPr/>
        <a:p>
          <a:endParaRPr lang="zh-CN" altLang="en-US" sz="800"/>
        </a:p>
      </dgm:t>
    </dgm:pt>
    <dgm:pt modelId="{6EDA2254-0DE3-6744-9114-EF2EF4E0A3E5}">
      <dgm:prSet phldrT="[文本]" custT="1"/>
      <dgm:spPr>
        <a:xfrm>
          <a:off x="1637039" y="1105902"/>
          <a:ext cx="639797" cy="406271"/>
        </a:xfrm>
      </dgm:spPr>
      <dgm:t>
        <a:bodyPr/>
        <a:p>
          <a:r>
            <a:rPr lang="zh-CN" altLang="en-US" sz="800" dirty="0" smtClean="0">
              <a:latin typeface="Calibri"/>
              <a:ea typeface="宋体" charset="-122"/>
              <a:cs typeface="+mn-cs"/>
            </a:rPr>
            <a:t>申报信息</a:t>
          </a:r>
          <a:endParaRPr lang="zh-CN" altLang="en-US" sz="800" dirty="0">
            <a:latin typeface="Calibri"/>
            <a:ea typeface="宋体" charset="-122"/>
            <a:cs typeface="+mn-cs"/>
          </a:endParaRPr>
        </a:p>
      </dgm:t>
    </dgm:pt>
    <dgm:pt modelId="{92A2E1F4-9FEB-6C48-855B-D6319A617B2A}" cxnId="{A0B658E4-A5FA-494B-BE1D-999C7BD40C7B}" type="parTrans">
      <dgm:prSet/>
      <dgm:spPr>
        <a:xfrm>
          <a:off x="1885849" y="712812"/>
          <a:ext cx="1053792" cy="325555"/>
        </a:xfrm>
      </dgm:spPr>
      <dgm:t>
        <a:bodyPr/>
        <a:p>
          <a:endParaRPr lang="zh-CN" altLang="en-US" sz="800"/>
        </a:p>
      </dgm:t>
    </dgm:pt>
    <dgm:pt modelId="{42092905-2ADC-9949-A95F-16861EA43712}" cxnId="{A0B658E4-A5FA-494B-BE1D-999C7BD40C7B}" type="sibTrans">
      <dgm:prSet/>
      <dgm:spPr/>
      <dgm:t>
        <a:bodyPr/>
        <a:p>
          <a:endParaRPr lang="zh-CN" altLang="en-US" sz="800"/>
        </a:p>
      </dgm:t>
    </dgm:pt>
    <dgm:pt modelId="{0C686386-1CA5-A34D-A824-DEDA1700BEEF}">
      <dgm:prSet phldrT="[文本]" custT="1"/>
      <dgm:spPr>
        <a:xfrm>
          <a:off x="855064" y="1105902"/>
          <a:ext cx="639797" cy="406271"/>
        </a:xfrm>
      </dgm:spPr>
      <dgm:t>
        <a:bodyPr/>
        <a:p>
          <a:r>
            <a:rPr lang="zh-CN" altLang="en-US" sz="800" dirty="0" smtClean="0">
              <a:latin typeface="Calibri"/>
              <a:ea typeface="宋体" charset="-122"/>
              <a:cs typeface="+mn-cs"/>
            </a:rPr>
            <a:t>信息变更</a:t>
          </a:r>
          <a:endParaRPr lang="zh-CN" altLang="en-US" sz="800" dirty="0">
            <a:latin typeface="Calibri"/>
            <a:ea typeface="宋体" charset="-122"/>
            <a:cs typeface="+mn-cs"/>
          </a:endParaRPr>
        </a:p>
      </dgm:t>
    </dgm:pt>
    <dgm:pt modelId="{BA9C5B0D-3E7E-8A42-997D-D534425541CF}" cxnId="{57D7FBA1-F5D6-B44E-BD39-6A27C470E521}" type="parTrans">
      <dgm:prSet/>
      <dgm:spPr>
        <a:xfrm>
          <a:off x="1103874" y="712812"/>
          <a:ext cx="1835767" cy="325555"/>
        </a:xfrm>
      </dgm:spPr>
      <dgm:t>
        <a:bodyPr/>
        <a:p>
          <a:endParaRPr lang="zh-CN" altLang="en-US" sz="800"/>
        </a:p>
      </dgm:t>
    </dgm:pt>
    <dgm:pt modelId="{D0863EC1-2A2F-7048-A21C-8DE70045978B}" cxnId="{57D7FBA1-F5D6-B44E-BD39-6A27C470E521}" type="sibTrans">
      <dgm:prSet/>
      <dgm:spPr/>
      <dgm:t>
        <a:bodyPr/>
        <a:p>
          <a:endParaRPr lang="zh-CN" altLang="en-US" sz="800"/>
        </a:p>
      </dgm:t>
    </dgm:pt>
    <dgm:pt modelId="{B39E40AF-4266-054A-8C62-883C83CAE7DA}">
      <dgm:prSet phldrT="[文本]" custT="1"/>
      <dgm:spPr>
        <a:xfrm>
          <a:off x="2419013" y="1105902"/>
          <a:ext cx="639797" cy="406271"/>
        </a:xfrm>
      </dgm:spPr>
      <dgm:t>
        <a:bodyPr/>
        <a:p>
          <a:r>
            <a:rPr lang="zh-CN" altLang="en-US" sz="800" dirty="0" smtClean="0">
              <a:latin typeface="Calibri"/>
              <a:ea typeface="宋体" charset="-122"/>
              <a:cs typeface="+mn-cs"/>
            </a:rPr>
            <a:t>征收信息</a:t>
          </a:r>
          <a:endParaRPr lang="zh-CN" altLang="en-US" sz="800" dirty="0">
            <a:latin typeface="Calibri"/>
            <a:ea typeface="宋体" charset="-122"/>
            <a:cs typeface="+mn-cs"/>
          </a:endParaRPr>
        </a:p>
      </dgm:t>
    </dgm:pt>
    <dgm:pt modelId="{FE4A3D61-6D18-9544-A96B-921765D95552}" cxnId="{36D33440-3A00-3A45-A91B-D2082AB835A3}" type="parTrans">
      <dgm:prSet/>
      <dgm:spPr>
        <a:xfrm>
          <a:off x="2667823" y="712812"/>
          <a:ext cx="271818" cy="325555"/>
        </a:xfrm>
      </dgm:spPr>
      <dgm:t>
        <a:bodyPr/>
        <a:p>
          <a:endParaRPr lang="zh-CN" altLang="en-US" sz="800"/>
        </a:p>
      </dgm:t>
    </dgm:pt>
    <dgm:pt modelId="{B16DB64B-F800-EB4B-8905-1BECAA157179}" cxnId="{36D33440-3A00-3A45-A91B-D2082AB835A3}" type="sibTrans">
      <dgm:prSet/>
      <dgm:spPr/>
      <dgm:t>
        <a:bodyPr/>
        <a:p>
          <a:endParaRPr lang="zh-CN" altLang="en-US" sz="800"/>
        </a:p>
      </dgm:t>
    </dgm:pt>
    <dgm:pt modelId="{5B96B54A-0780-0146-B5A6-B49BDDFD9C0F}">
      <dgm:prSet phldrT="[文本]" custT="1"/>
      <dgm:spPr>
        <a:xfrm>
          <a:off x="3200987" y="1105902"/>
          <a:ext cx="639797" cy="406271"/>
        </a:xfrm>
      </dgm:spPr>
      <dgm:t>
        <a:bodyPr/>
        <a:p>
          <a:r>
            <a:rPr lang="zh-CN" altLang="en-US" sz="800" dirty="0" smtClean="0">
              <a:latin typeface="Calibri"/>
              <a:ea typeface="宋体" charset="-122"/>
              <a:cs typeface="+mn-cs"/>
            </a:rPr>
            <a:t>上下游信息</a:t>
          </a:r>
          <a:endParaRPr lang="zh-CN" altLang="en-US" sz="800" dirty="0">
            <a:latin typeface="Calibri"/>
            <a:ea typeface="宋体" charset="-122"/>
            <a:cs typeface="+mn-cs"/>
          </a:endParaRPr>
        </a:p>
      </dgm:t>
    </dgm:pt>
    <dgm:pt modelId="{D56AD433-2611-CE40-A0FE-5B8EF8A7CF37}" cxnId="{CE3CAF53-5A55-114C-8B5D-16A6C780042F}" type="parTrans">
      <dgm:prSet/>
      <dgm:spPr>
        <a:xfrm>
          <a:off x="2939642" y="712812"/>
          <a:ext cx="510155" cy="325555"/>
        </a:xfrm>
      </dgm:spPr>
      <dgm:t>
        <a:bodyPr/>
        <a:p>
          <a:endParaRPr lang="zh-CN" altLang="en-US" sz="800"/>
        </a:p>
      </dgm:t>
    </dgm:pt>
    <dgm:pt modelId="{7EECB89C-4ED8-724B-84B4-1435DC03E474}" cxnId="{CE3CAF53-5A55-114C-8B5D-16A6C780042F}" type="sibTrans">
      <dgm:prSet/>
      <dgm:spPr/>
      <dgm:t>
        <a:bodyPr/>
        <a:p>
          <a:endParaRPr lang="zh-CN" altLang="en-US" sz="800"/>
        </a:p>
      </dgm:t>
    </dgm:pt>
    <dgm:pt modelId="{2FFD5774-D302-1F4E-8DF7-B8B24A4E9860}">
      <dgm:prSet phldrT="[文本]" custT="1"/>
      <dgm:spPr>
        <a:xfrm>
          <a:off x="3982962" y="1105902"/>
          <a:ext cx="639797" cy="406271"/>
        </a:xfrm>
      </dgm:spPr>
      <dgm:t>
        <a:bodyPr/>
        <a:p>
          <a:r>
            <a:rPr lang="zh-CN" altLang="en-US" sz="800" dirty="0" smtClean="0">
              <a:latin typeface="Calibri"/>
              <a:ea typeface="宋体" charset="-122"/>
              <a:cs typeface="+mn-cs"/>
            </a:rPr>
            <a:t>财务信息</a:t>
          </a:r>
          <a:endParaRPr lang="zh-CN" altLang="en-US" sz="800" dirty="0">
            <a:latin typeface="Calibri"/>
            <a:ea typeface="宋体" charset="-122"/>
            <a:cs typeface="+mn-cs"/>
          </a:endParaRPr>
        </a:p>
      </dgm:t>
    </dgm:pt>
    <dgm:pt modelId="{31B19819-6212-644A-A16A-FB831B9BED04}" cxnId="{D5686802-10BE-364A-984D-BDD620EC81D8}" type="parTrans">
      <dgm:prSet/>
      <dgm:spPr>
        <a:xfrm>
          <a:off x="2939642" y="712812"/>
          <a:ext cx="1292130" cy="325555"/>
        </a:xfrm>
      </dgm:spPr>
      <dgm:t>
        <a:bodyPr/>
        <a:p>
          <a:endParaRPr lang="zh-CN" altLang="en-US" sz="800"/>
        </a:p>
      </dgm:t>
    </dgm:pt>
    <dgm:pt modelId="{76C11830-63E6-0944-BAA8-991C5203CFB2}" cxnId="{D5686802-10BE-364A-984D-BDD620EC81D8}" type="sibTrans">
      <dgm:prSet/>
      <dgm:spPr/>
      <dgm:t>
        <a:bodyPr/>
        <a:p>
          <a:endParaRPr lang="zh-CN" altLang="en-US" sz="800"/>
        </a:p>
      </dgm:t>
    </dgm:pt>
    <dgm:pt modelId="{3BCE184D-826F-6447-B210-E66DD0E690D5}">
      <dgm:prSet phldrT="[文本]" custT="1"/>
      <dgm:spPr>
        <a:xfrm>
          <a:off x="5546910" y="1105902"/>
          <a:ext cx="639797" cy="406271"/>
        </a:xfrm>
      </dgm:spPr>
      <dgm:t>
        <a:bodyPr/>
        <a:p>
          <a:r>
            <a:rPr lang="zh-CN" altLang="en-US" sz="800" dirty="0" smtClean="0">
              <a:latin typeface="Calibri"/>
              <a:ea typeface="宋体" charset="-122"/>
              <a:cs typeface="+mn-cs"/>
            </a:rPr>
            <a:t>违法违章</a:t>
          </a:r>
          <a:endParaRPr lang="zh-CN" altLang="en-US" sz="800" dirty="0">
            <a:latin typeface="Calibri"/>
            <a:ea typeface="宋体" charset="-122"/>
            <a:cs typeface="+mn-cs"/>
          </a:endParaRPr>
        </a:p>
      </dgm:t>
    </dgm:pt>
    <dgm:pt modelId="{B0AAF0DD-958F-E146-B76A-B8A3B92F2306}" cxnId="{344D25CF-78C7-6147-A98A-8127F3C8696E}" type="parTrans">
      <dgm:prSet/>
      <dgm:spPr>
        <a:xfrm>
          <a:off x="2939642" y="712812"/>
          <a:ext cx="2856078" cy="325555"/>
        </a:xfrm>
      </dgm:spPr>
      <dgm:t>
        <a:bodyPr/>
        <a:p>
          <a:endParaRPr lang="zh-CN" altLang="en-US" sz="800"/>
        </a:p>
      </dgm:t>
    </dgm:pt>
    <dgm:pt modelId="{F167A772-C934-C94C-8482-484221CA296D}" cxnId="{344D25CF-78C7-6147-A98A-8127F3C8696E}" type="sibTrans">
      <dgm:prSet/>
      <dgm:spPr/>
      <dgm:t>
        <a:bodyPr/>
        <a:p>
          <a:endParaRPr lang="zh-CN" altLang="en-US" sz="800"/>
        </a:p>
      </dgm:t>
    </dgm:pt>
    <dgm:pt modelId="{2E5BB29F-808E-5D44-AF12-808EC371EDB4}">
      <dgm:prSet phldrT="[文本]" custT="1"/>
      <dgm:spPr>
        <a:xfrm>
          <a:off x="4764936" y="1105902"/>
          <a:ext cx="639797" cy="406271"/>
        </a:xfrm>
      </dgm:spPr>
      <dgm:t>
        <a:bodyPr/>
        <a:p>
          <a:r>
            <a:rPr lang="zh-CN" altLang="en-US" sz="800" dirty="0" smtClean="0">
              <a:latin typeface="Calibri"/>
              <a:ea typeface="宋体" charset="-122"/>
              <a:cs typeface="+mn-cs"/>
            </a:rPr>
            <a:t>企业稽查</a:t>
          </a:r>
          <a:endParaRPr lang="zh-CN" altLang="en-US" sz="800" dirty="0">
            <a:latin typeface="Calibri"/>
            <a:ea typeface="宋体" charset="-122"/>
            <a:cs typeface="+mn-cs"/>
          </a:endParaRPr>
        </a:p>
      </dgm:t>
    </dgm:pt>
    <dgm:pt modelId="{7360E306-3E70-7246-93B8-66752F29EBF0}" cxnId="{DCACF6BB-E732-2D45-B3A5-DEB7FFBFD8A0}" type="parTrans">
      <dgm:prSet/>
      <dgm:spPr>
        <a:xfrm>
          <a:off x="2939642" y="712812"/>
          <a:ext cx="2074104" cy="325555"/>
        </a:xfrm>
      </dgm:spPr>
      <dgm:t>
        <a:bodyPr/>
        <a:p>
          <a:endParaRPr lang="zh-CN" altLang="en-US" sz="800"/>
        </a:p>
      </dgm:t>
    </dgm:pt>
    <dgm:pt modelId="{F92ABED6-B1F3-E745-801A-50CF729A954C}" cxnId="{DCACF6BB-E732-2D45-B3A5-DEB7FFBFD8A0}" type="sibTrans">
      <dgm:prSet/>
      <dgm:spPr/>
      <dgm:t>
        <a:bodyPr/>
        <a:p>
          <a:endParaRPr lang="zh-CN" altLang="en-US" sz="800"/>
        </a:p>
      </dgm:t>
    </dgm:pt>
    <dgm:pt modelId="{8AD4EFA6-C461-9B4E-ADF9-A4CB8C61C1B7}" type="pres">
      <dgm:prSet presAssocID="{786CAC97-04B5-F54B-85BF-EE8CDC83C208}" presName="hierChild1" presStyleCnt="0">
        <dgm:presLayoutVars>
          <dgm:chPref val="1"/>
          <dgm:dir/>
          <dgm:animOne val="branch"/>
          <dgm:animLvl val="lvl"/>
          <dgm:resizeHandles/>
        </dgm:presLayoutVars>
      </dgm:prSet>
      <dgm:spPr/>
      <dgm:t>
        <a:bodyPr/>
        <a:p>
          <a:endParaRPr lang="zh-CN" altLang="en-US"/>
        </a:p>
      </dgm:t>
    </dgm:pt>
    <dgm:pt modelId="{4BE03DEA-9192-204F-A960-60D735F90718}" type="pres">
      <dgm:prSet presAssocID="{6C46632C-FA0B-BE45-BB7A-35640D07D167}" presName="hierRoot1" presStyleCnt="0"/>
      <dgm:spPr/>
      <dgm:t>
        <a:bodyPr/>
        <a:p>
          <a:endParaRPr lang="zh-CN" altLang="en-US"/>
        </a:p>
      </dgm:t>
    </dgm:pt>
    <dgm:pt modelId="{B5B62608-019E-524F-ADE0-B223A814AF7A}" type="pres">
      <dgm:prSet presAssocID="{6C46632C-FA0B-BE45-BB7A-35640D07D167}" presName="composite" presStyleCnt="0"/>
      <dgm:spPr/>
      <dgm:t>
        <a:bodyPr/>
        <a:p>
          <a:endParaRPr lang="zh-CN" altLang="en-US"/>
        </a:p>
      </dgm:t>
    </dgm:pt>
    <dgm:pt modelId="{BDC55257-E015-754D-AF1D-A78149A04721}" type="pres">
      <dgm:prSet presAssocID="{6C46632C-FA0B-BE45-BB7A-35640D07D167}" presName="background" presStyleLbl="node0" presStyleIdx="0" presStyleCnt="1"/>
      <dgm:spPr>
        <a:xfrm>
          <a:off x="2395395" y="306541"/>
          <a:ext cx="1088493" cy="406271"/>
        </a:xfrm>
        <a:prstGeom prst="roundRect">
          <a:avLst>
            <a:gd name="adj" fmla="val 10000"/>
          </a:avLst>
        </a:prstGeom>
      </dgm:spPr>
      <dgm:t>
        <a:bodyPr/>
        <a:p>
          <a:endParaRPr lang="zh-CN" altLang="en-US"/>
        </a:p>
      </dgm:t>
    </dgm:pt>
    <dgm:pt modelId="{F7365F52-7E61-0A47-A0E0-170F78CCD847}" type="pres">
      <dgm:prSet presAssocID="{6C46632C-FA0B-BE45-BB7A-35640D07D167}" presName="text" presStyleLbl="fgAcc0" presStyleIdx="0" presStyleCnt="1" custScaleX="170131" custLinFactNeighborX="-18514" custLinFactNeighborY="-88903">
        <dgm:presLayoutVars>
          <dgm:chPref val="3"/>
        </dgm:presLayoutVars>
      </dgm:prSet>
      <dgm:spPr>
        <a:prstGeom prst="roundRect">
          <a:avLst>
            <a:gd name="adj" fmla="val 10000"/>
          </a:avLst>
        </a:prstGeom>
      </dgm:spPr>
      <dgm:t>
        <a:bodyPr/>
        <a:p>
          <a:endParaRPr lang="zh-CN" altLang="en-US"/>
        </a:p>
      </dgm:t>
    </dgm:pt>
    <dgm:pt modelId="{94508707-2664-8A4D-A2D6-CEC23E3EA942}" type="pres">
      <dgm:prSet presAssocID="{6C46632C-FA0B-BE45-BB7A-35640D07D167}" presName="hierChild2" presStyleCnt="0"/>
      <dgm:spPr/>
      <dgm:t>
        <a:bodyPr/>
        <a:p>
          <a:endParaRPr lang="zh-CN" altLang="en-US"/>
        </a:p>
      </dgm:t>
    </dgm:pt>
    <dgm:pt modelId="{7CC07BBF-A4B4-8E46-B463-67EF86F6534B}" type="pres">
      <dgm:prSet presAssocID="{A001E3D6-269C-8648-982B-6901AE914752}" presName="Name10" presStyleLbl="parChTrans1D2" presStyleIdx="0" presStyleCnt="8"/>
      <dgm:spPr>
        <a:custGeom>
          <a:avLst/>
          <a:gdLst/>
          <a:ahLst/>
          <a:cxnLst/>
          <a:rect l="0" t="0" r="0" b="0"/>
          <a:pathLst>
            <a:path>
              <a:moveTo>
                <a:pt x="2617741" y="0"/>
              </a:moveTo>
              <a:lnTo>
                <a:pt x="2617741" y="266285"/>
              </a:lnTo>
              <a:lnTo>
                <a:pt x="0" y="266285"/>
              </a:lnTo>
              <a:lnTo>
                <a:pt x="0" y="325555"/>
              </a:lnTo>
            </a:path>
          </a:pathLst>
        </a:custGeom>
      </dgm:spPr>
      <dgm:t>
        <a:bodyPr/>
        <a:p>
          <a:endParaRPr lang="zh-CN" altLang="en-US"/>
        </a:p>
      </dgm:t>
    </dgm:pt>
    <dgm:pt modelId="{78121CC1-8E3E-5A4E-BE5F-ECCC61D484E5}" type="pres">
      <dgm:prSet presAssocID="{6C919A97-7FF6-F740-A2B0-C025FA03E82F}" presName="hierRoot2" presStyleCnt="0"/>
      <dgm:spPr/>
      <dgm:t>
        <a:bodyPr/>
        <a:p>
          <a:endParaRPr lang="zh-CN" altLang="en-US"/>
        </a:p>
      </dgm:t>
    </dgm:pt>
    <dgm:pt modelId="{EEB45529-0D6A-2D47-9ACA-2E68A04BCC40}" type="pres">
      <dgm:prSet presAssocID="{6C919A97-7FF6-F740-A2B0-C025FA03E82F}" presName="composite2" presStyleCnt="0"/>
      <dgm:spPr/>
      <dgm:t>
        <a:bodyPr/>
        <a:p>
          <a:endParaRPr lang="zh-CN" altLang="en-US"/>
        </a:p>
      </dgm:t>
    </dgm:pt>
    <dgm:pt modelId="{946C6D47-18BD-F447-8746-2D9ADA3E1115}" type="pres">
      <dgm:prSet presAssocID="{6C919A97-7FF6-F740-A2B0-C025FA03E82F}" presName="background2" presStyleLbl="node2" presStyleIdx="0" presStyleCnt="8"/>
      <dgm:spPr>
        <a:xfrm>
          <a:off x="2001" y="1038368"/>
          <a:ext cx="639797" cy="406271"/>
        </a:xfrm>
        <a:prstGeom prst="roundRect">
          <a:avLst>
            <a:gd name="adj" fmla="val 10000"/>
          </a:avLst>
        </a:prstGeom>
      </dgm:spPr>
      <dgm:t>
        <a:bodyPr/>
        <a:p>
          <a:endParaRPr lang="zh-CN" altLang="en-US"/>
        </a:p>
      </dgm:t>
    </dgm:pt>
    <dgm:pt modelId="{68E16930-5EF7-3945-8745-461D6D283A18}" type="pres">
      <dgm:prSet presAssocID="{6C919A97-7FF6-F740-A2B0-C025FA03E82F}" presName="text2" presStyleLbl="fgAcc2" presStyleIdx="0" presStyleCnt="8">
        <dgm:presLayoutVars>
          <dgm:chPref val="3"/>
        </dgm:presLayoutVars>
      </dgm:prSet>
      <dgm:spPr>
        <a:prstGeom prst="roundRect">
          <a:avLst>
            <a:gd name="adj" fmla="val 10000"/>
          </a:avLst>
        </a:prstGeom>
      </dgm:spPr>
      <dgm:t>
        <a:bodyPr/>
        <a:p>
          <a:endParaRPr lang="zh-CN" altLang="en-US"/>
        </a:p>
      </dgm:t>
    </dgm:pt>
    <dgm:pt modelId="{14A73509-0864-BC46-98F0-00F405C4702D}" type="pres">
      <dgm:prSet presAssocID="{6C919A97-7FF6-F740-A2B0-C025FA03E82F}" presName="hierChild3" presStyleCnt="0"/>
      <dgm:spPr/>
      <dgm:t>
        <a:bodyPr/>
        <a:p>
          <a:endParaRPr lang="zh-CN" altLang="en-US"/>
        </a:p>
      </dgm:t>
    </dgm:pt>
    <dgm:pt modelId="{CB233FA9-5C5F-9140-B218-89DCBD5C0F9E}" type="pres">
      <dgm:prSet presAssocID="{BA9C5B0D-3E7E-8A42-997D-D534425541CF}" presName="Name10" presStyleLbl="parChTrans1D2" presStyleIdx="1" presStyleCnt="8"/>
      <dgm:spPr>
        <a:custGeom>
          <a:avLst/>
          <a:gdLst/>
          <a:ahLst/>
          <a:cxnLst/>
          <a:rect l="0" t="0" r="0" b="0"/>
          <a:pathLst>
            <a:path>
              <a:moveTo>
                <a:pt x="1835767" y="0"/>
              </a:moveTo>
              <a:lnTo>
                <a:pt x="1835767" y="266285"/>
              </a:lnTo>
              <a:lnTo>
                <a:pt x="0" y="266285"/>
              </a:lnTo>
              <a:lnTo>
                <a:pt x="0" y="325555"/>
              </a:lnTo>
            </a:path>
          </a:pathLst>
        </a:custGeom>
      </dgm:spPr>
      <dgm:t>
        <a:bodyPr/>
        <a:p>
          <a:endParaRPr lang="zh-CN" altLang="en-US"/>
        </a:p>
      </dgm:t>
    </dgm:pt>
    <dgm:pt modelId="{C6744047-7C7B-234B-B0D8-23FCC9B72854}" type="pres">
      <dgm:prSet presAssocID="{0C686386-1CA5-A34D-A824-DEDA1700BEEF}" presName="hierRoot2" presStyleCnt="0"/>
      <dgm:spPr/>
      <dgm:t>
        <a:bodyPr/>
        <a:p>
          <a:endParaRPr lang="zh-CN" altLang="en-US"/>
        </a:p>
      </dgm:t>
    </dgm:pt>
    <dgm:pt modelId="{91D9AA11-BF7D-6E41-911A-88A4CBDBDD6E}" type="pres">
      <dgm:prSet presAssocID="{0C686386-1CA5-A34D-A824-DEDA1700BEEF}" presName="composite2" presStyleCnt="0"/>
      <dgm:spPr/>
      <dgm:t>
        <a:bodyPr/>
        <a:p>
          <a:endParaRPr lang="zh-CN" altLang="en-US"/>
        </a:p>
      </dgm:t>
    </dgm:pt>
    <dgm:pt modelId="{56622817-82A9-3A4A-A6A2-48B8E6255835}" type="pres">
      <dgm:prSet presAssocID="{0C686386-1CA5-A34D-A824-DEDA1700BEEF}" presName="background2" presStyleLbl="node2" presStyleIdx="1" presStyleCnt="8"/>
      <dgm:spPr>
        <a:xfrm>
          <a:off x="783976" y="1038368"/>
          <a:ext cx="639797" cy="406271"/>
        </a:xfrm>
        <a:prstGeom prst="roundRect">
          <a:avLst>
            <a:gd name="adj" fmla="val 10000"/>
          </a:avLst>
        </a:prstGeom>
      </dgm:spPr>
      <dgm:t>
        <a:bodyPr/>
        <a:p>
          <a:endParaRPr lang="zh-CN" altLang="en-US"/>
        </a:p>
      </dgm:t>
    </dgm:pt>
    <dgm:pt modelId="{8DA50B2D-54C1-4A46-B1A9-DAD7933D47AD}" type="pres">
      <dgm:prSet presAssocID="{0C686386-1CA5-A34D-A824-DEDA1700BEEF}" presName="text2" presStyleLbl="fgAcc2" presStyleIdx="1" presStyleCnt="8">
        <dgm:presLayoutVars>
          <dgm:chPref val="3"/>
        </dgm:presLayoutVars>
      </dgm:prSet>
      <dgm:spPr>
        <a:prstGeom prst="roundRect">
          <a:avLst>
            <a:gd name="adj" fmla="val 10000"/>
          </a:avLst>
        </a:prstGeom>
      </dgm:spPr>
      <dgm:t>
        <a:bodyPr/>
        <a:p>
          <a:endParaRPr lang="zh-CN" altLang="en-US"/>
        </a:p>
      </dgm:t>
    </dgm:pt>
    <dgm:pt modelId="{D9111960-88F5-3540-B337-E117B2D8720A}" type="pres">
      <dgm:prSet presAssocID="{0C686386-1CA5-A34D-A824-DEDA1700BEEF}" presName="hierChild3" presStyleCnt="0"/>
      <dgm:spPr/>
      <dgm:t>
        <a:bodyPr/>
        <a:p>
          <a:endParaRPr lang="zh-CN" altLang="en-US"/>
        </a:p>
      </dgm:t>
    </dgm:pt>
    <dgm:pt modelId="{FA5C735F-FCBA-6F43-B09C-8809CCA3E1C5}" type="pres">
      <dgm:prSet presAssocID="{92A2E1F4-9FEB-6C48-855B-D6319A617B2A}" presName="Name10" presStyleLbl="parChTrans1D2" presStyleIdx="2" presStyleCnt="8"/>
      <dgm:spPr>
        <a:custGeom>
          <a:avLst/>
          <a:gdLst/>
          <a:ahLst/>
          <a:cxnLst/>
          <a:rect l="0" t="0" r="0" b="0"/>
          <a:pathLst>
            <a:path>
              <a:moveTo>
                <a:pt x="1053792" y="0"/>
              </a:moveTo>
              <a:lnTo>
                <a:pt x="1053792" y="266285"/>
              </a:lnTo>
              <a:lnTo>
                <a:pt x="0" y="266285"/>
              </a:lnTo>
              <a:lnTo>
                <a:pt x="0" y="325555"/>
              </a:lnTo>
            </a:path>
          </a:pathLst>
        </a:custGeom>
      </dgm:spPr>
      <dgm:t>
        <a:bodyPr/>
        <a:p>
          <a:endParaRPr lang="zh-CN" altLang="en-US"/>
        </a:p>
      </dgm:t>
    </dgm:pt>
    <dgm:pt modelId="{D6DDE310-7A7E-0D41-83D5-22ED7BD4FBEC}" type="pres">
      <dgm:prSet presAssocID="{6EDA2254-0DE3-6744-9114-EF2EF4E0A3E5}" presName="hierRoot2" presStyleCnt="0"/>
      <dgm:spPr/>
      <dgm:t>
        <a:bodyPr/>
        <a:p>
          <a:endParaRPr lang="zh-CN" altLang="en-US"/>
        </a:p>
      </dgm:t>
    </dgm:pt>
    <dgm:pt modelId="{CA21BB7D-78E7-2C48-9B8C-74AD97DC2148}" type="pres">
      <dgm:prSet presAssocID="{6EDA2254-0DE3-6744-9114-EF2EF4E0A3E5}" presName="composite2" presStyleCnt="0"/>
      <dgm:spPr/>
      <dgm:t>
        <a:bodyPr/>
        <a:p>
          <a:endParaRPr lang="zh-CN" altLang="en-US"/>
        </a:p>
      </dgm:t>
    </dgm:pt>
    <dgm:pt modelId="{E94B35AD-6C58-5B4C-9E5F-52688F1D7EA3}" type="pres">
      <dgm:prSet presAssocID="{6EDA2254-0DE3-6744-9114-EF2EF4E0A3E5}" presName="background2" presStyleLbl="node2" presStyleIdx="2" presStyleCnt="8"/>
      <dgm:spPr>
        <a:xfrm>
          <a:off x="1565950" y="1038368"/>
          <a:ext cx="639797" cy="406271"/>
        </a:xfrm>
        <a:prstGeom prst="roundRect">
          <a:avLst>
            <a:gd name="adj" fmla="val 10000"/>
          </a:avLst>
        </a:prstGeom>
      </dgm:spPr>
      <dgm:t>
        <a:bodyPr/>
        <a:p>
          <a:endParaRPr lang="zh-CN" altLang="en-US"/>
        </a:p>
      </dgm:t>
    </dgm:pt>
    <dgm:pt modelId="{6797D4A0-2C7D-A844-B58B-C88304027D01}" type="pres">
      <dgm:prSet presAssocID="{6EDA2254-0DE3-6744-9114-EF2EF4E0A3E5}" presName="text2" presStyleLbl="fgAcc2" presStyleIdx="2" presStyleCnt="8">
        <dgm:presLayoutVars>
          <dgm:chPref val="3"/>
        </dgm:presLayoutVars>
      </dgm:prSet>
      <dgm:spPr>
        <a:prstGeom prst="roundRect">
          <a:avLst>
            <a:gd name="adj" fmla="val 10000"/>
          </a:avLst>
        </a:prstGeom>
      </dgm:spPr>
      <dgm:t>
        <a:bodyPr/>
        <a:p>
          <a:endParaRPr lang="zh-CN" altLang="en-US"/>
        </a:p>
      </dgm:t>
    </dgm:pt>
    <dgm:pt modelId="{8AA90F82-2F78-D04F-9A1A-F49A6437F6F4}" type="pres">
      <dgm:prSet presAssocID="{6EDA2254-0DE3-6744-9114-EF2EF4E0A3E5}" presName="hierChild3" presStyleCnt="0"/>
      <dgm:spPr/>
      <dgm:t>
        <a:bodyPr/>
        <a:p>
          <a:endParaRPr lang="zh-CN" altLang="en-US"/>
        </a:p>
      </dgm:t>
    </dgm:pt>
    <dgm:pt modelId="{8965FC1B-8F5F-D049-AD15-DE17DF91F102}" type="pres">
      <dgm:prSet presAssocID="{FE4A3D61-6D18-9544-A96B-921765D95552}" presName="Name10" presStyleLbl="parChTrans1D2" presStyleIdx="3" presStyleCnt="8"/>
      <dgm:spPr>
        <a:custGeom>
          <a:avLst/>
          <a:gdLst/>
          <a:ahLst/>
          <a:cxnLst/>
          <a:rect l="0" t="0" r="0" b="0"/>
          <a:pathLst>
            <a:path>
              <a:moveTo>
                <a:pt x="271818" y="0"/>
              </a:moveTo>
              <a:lnTo>
                <a:pt x="271818" y="266285"/>
              </a:lnTo>
              <a:lnTo>
                <a:pt x="0" y="266285"/>
              </a:lnTo>
              <a:lnTo>
                <a:pt x="0" y="325555"/>
              </a:lnTo>
            </a:path>
          </a:pathLst>
        </a:custGeom>
      </dgm:spPr>
      <dgm:t>
        <a:bodyPr/>
        <a:p>
          <a:endParaRPr lang="zh-CN" altLang="en-US"/>
        </a:p>
      </dgm:t>
    </dgm:pt>
    <dgm:pt modelId="{9F0F007D-41CA-A34C-BF6E-DE29772041E6}" type="pres">
      <dgm:prSet presAssocID="{B39E40AF-4266-054A-8C62-883C83CAE7DA}" presName="hierRoot2" presStyleCnt="0"/>
      <dgm:spPr/>
      <dgm:t>
        <a:bodyPr/>
        <a:p>
          <a:endParaRPr lang="zh-CN" altLang="en-US"/>
        </a:p>
      </dgm:t>
    </dgm:pt>
    <dgm:pt modelId="{F40B988A-3899-824B-BB6F-A56EB2AAF551}" type="pres">
      <dgm:prSet presAssocID="{B39E40AF-4266-054A-8C62-883C83CAE7DA}" presName="composite2" presStyleCnt="0"/>
      <dgm:spPr/>
      <dgm:t>
        <a:bodyPr/>
        <a:p>
          <a:endParaRPr lang="zh-CN" altLang="en-US"/>
        </a:p>
      </dgm:t>
    </dgm:pt>
    <dgm:pt modelId="{84FA1CD0-15A7-5244-A712-3172FA46E7FF}" type="pres">
      <dgm:prSet presAssocID="{B39E40AF-4266-054A-8C62-883C83CAE7DA}" presName="background2" presStyleLbl="node2" presStyleIdx="3" presStyleCnt="8"/>
      <dgm:spPr>
        <a:xfrm>
          <a:off x="2347924" y="1038368"/>
          <a:ext cx="639797" cy="406271"/>
        </a:xfrm>
        <a:prstGeom prst="roundRect">
          <a:avLst>
            <a:gd name="adj" fmla="val 10000"/>
          </a:avLst>
        </a:prstGeom>
      </dgm:spPr>
      <dgm:t>
        <a:bodyPr/>
        <a:p>
          <a:endParaRPr lang="zh-CN" altLang="en-US"/>
        </a:p>
      </dgm:t>
    </dgm:pt>
    <dgm:pt modelId="{3D4DA970-C110-1D42-B5CF-3C33D3B9A992}" type="pres">
      <dgm:prSet presAssocID="{B39E40AF-4266-054A-8C62-883C83CAE7DA}" presName="text2" presStyleLbl="fgAcc2" presStyleIdx="3" presStyleCnt="8">
        <dgm:presLayoutVars>
          <dgm:chPref val="3"/>
        </dgm:presLayoutVars>
      </dgm:prSet>
      <dgm:spPr>
        <a:prstGeom prst="roundRect">
          <a:avLst>
            <a:gd name="adj" fmla="val 10000"/>
          </a:avLst>
        </a:prstGeom>
      </dgm:spPr>
      <dgm:t>
        <a:bodyPr/>
        <a:p>
          <a:endParaRPr lang="zh-CN" altLang="en-US"/>
        </a:p>
      </dgm:t>
    </dgm:pt>
    <dgm:pt modelId="{CC1AF710-DC43-FB4A-A37A-635D91073F40}" type="pres">
      <dgm:prSet presAssocID="{B39E40AF-4266-054A-8C62-883C83CAE7DA}" presName="hierChild3" presStyleCnt="0"/>
      <dgm:spPr/>
      <dgm:t>
        <a:bodyPr/>
        <a:p>
          <a:endParaRPr lang="zh-CN" altLang="en-US"/>
        </a:p>
      </dgm:t>
    </dgm:pt>
    <dgm:pt modelId="{13D786E5-6571-C242-8CF8-39B2689C2553}" type="pres">
      <dgm:prSet presAssocID="{D56AD433-2611-CE40-A0FE-5B8EF8A7CF37}" presName="Name10" presStyleLbl="parChTrans1D2" presStyleIdx="4" presStyleCnt="8"/>
      <dgm:spPr>
        <a:custGeom>
          <a:avLst/>
          <a:gdLst/>
          <a:ahLst/>
          <a:cxnLst/>
          <a:rect l="0" t="0" r="0" b="0"/>
          <a:pathLst>
            <a:path>
              <a:moveTo>
                <a:pt x="0" y="0"/>
              </a:moveTo>
              <a:lnTo>
                <a:pt x="0" y="266285"/>
              </a:lnTo>
              <a:lnTo>
                <a:pt x="510155" y="266285"/>
              </a:lnTo>
              <a:lnTo>
                <a:pt x="510155" y="325555"/>
              </a:lnTo>
            </a:path>
          </a:pathLst>
        </a:custGeom>
      </dgm:spPr>
      <dgm:t>
        <a:bodyPr/>
        <a:p>
          <a:endParaRPr lang="zh-CN" altLang="en-US"/>
        </a:p>
      </dgm:t>
    </dgm:pt>
    <dgm:pt modelId="{300D0482-5886-B544-9848-EE3D45FAC17C}" type="pres">
      <dgm:prSet presAssocID="{5B96B54A-0780-0146-B5A6-B49BDDFD9C0F}" presName="hierRoot2" presStyleCnt="0"/>
      <dgm:spPr/>
      <dgm:t>
        <a:bodyPr/>
        <a:p>
          <a:endParaRPr lang="zh-CN" altLang="en-US"/>
        </a:p>
      </dgm:t>
    </dgm:pt>
    <dgm:pt modelId="{ADB68291-DAB3-4246-AAEA-74A97DF7076F}" type="pres">
      <dgm:prSet presAssocID="{5B96B54A-0780-0146-B5A6-B49BDDFD9C0F}" presName="composite2" presStyleCnt="0"/>
      <dgm:spPr/>
      <dgm:t>
        <a:bodyPr/>
        <a:p>
          <a:endParaRPr lang="zh-CN" altLang="en-US"/>
        </a:p>
      </dgm:t>
    </dgm:pt>
    <dgm:pt modelId="{E4AA2A87-4953-A641-8A3A-B76A15B8D991}" type="pres">
      <dgm:prSet presAssocID="{5B96B54A-0780-0146-B5A6-B49BDDFD9C0F}" presName="background2" presStyleLbl="node2" presStyleIdx="4" presStyleCnt="8"/>
      <dgm:spPr>
        <a:xfrm>
          <a:off x="3129899" y="1038368"/>
          <a:ext cx="639797" cy="406271"/>
        </a:xfrm>
        <a:prstGeom prst="roundRect">
          <a:avLst>
            <a:gd name="adj" fmla="val 10000"/>
          </a:avLst>
        </a:prstGeom>
      </dgm:spPr>
      <dgm:t>
        <a:bodyPr/>
        <a:p>
          <a:endParaRPr lang="zh-CN" altLang="en-US"/>
        </a:p>
      </dgm:t>
    </dgm:pt>
    <dgm:pt modelId="{D88BF849-263E-CD43-94DF-DA899520033B}" type="pres">
      <dgm:prSet presAssocID="{5B96B54A-0780-0146-B5A6-B49BDDFD9C0F}" presName="text2" presStyleLbl="fgAcc2" presStyleIdx="4" presStyleCnt="8">
        <dgm:presLayoutVars>
          <dgm:chPref val="3"/>
        </dgm:presLayoutVars>
      </dgm:prSet>
      <dgm:spPr>
        <a:prstGeom prst="roundRect">
          <a:avLst>
            <a:gd name="adj" fmla="val 10000"/>
          </a:avLst>
        </a:prstGeom>
      </dgm:spPr>
      <dgm:t>
        <a:bodyPr/>
        <a:p>
          <a:endParaRPr lang="zh-CN" altLang="en-US"/>
        </a:p>
      </dgm:t>
    </dgm:pt>
    <dgm:pt modelId="{8015800F-430A-0749-B1C1-3D304C8EF3A7}" type="pres">
      <dgm:prSet presAssocID="{5B96B54A-0780-0146-B5A6-B49BDDFD9C0F}" presName="hierChild3" presStyleCnt="0"/>
      <dgm:spPr/>
      <dgm:t>
        <a:bodyPr/>
        <a:p>
          <a:endParaRPr lang="zh-CN" altLang="en-US"/>
        </a:p>
      </dgm:t>
    </dgm:pt>
    <dgm:pt modelId="{9DB6AE49-7065-844A-B9FA-8ED2FA822084}" type="pres">
      <dgm:prSet presAssocID="{31B19819-6212-644A-A16A-FB831B9BED04}" presName="Name10" presStyleLbl="parChTrans1D2" presStyleIdx="5" presStyleCnt="8"/>
      <dgm:spPr>
        <a:custGeom>
          <a:avLst/>
          <a:gdLst/>
          <a:ahLst/>
          <a:cxnLst/>
          <a:rect l="0" t="0" r="0" b="0"/>
          <a:pathLst>
            <a:path>
              <a:moveTo>
                <a:pt x="0" y="0"/>
              </a:moveTo>
              <a:lnTo>
                <a:pt x="0" y="266285"/>
              </a:lnTo>
              <a:lnTo>
                <a:pt x="1292130" y="266285"/>
              </a:lnTo>
              <a:lnTo>
                <a:pt x="1292130" y="325555"/>
              </a:lnTo>
            </a:path>
          </a:pathLst>
        </a:custGeom>
      </dgm:spPr>
      <dgm:t>
        <a:bodyPr/>
        <a:p>
          <a:endParaRPr lang="zh-CN" altLang="en-US"/>
        </a:p>
      </dgm:t>
    </dgm:pt>
    <dgm:pt modelId="{81E006E9-17F8-6B41-BAC4-59347F3693FE}" type="pres">
      <dgm:prSet presAssocID="{2FFD5774-D302-1F4E-8DF7-B8B24A4E9860}" presName="hierRoot2" presStyleCnt="0"/>
      <dgm:spPr/>
      <dgm:t>
        <a:bodyPr/>
        <a:p>
          <a:endParaRPr lang="zh-CN" altLang="en-US"/>
        </a:p>
      </dgm:t>
    </dgm:pt>
    <dgm:pt modelId="{903DFE0F-B80A-3649-94E3-D5BE60C435E2}" type="pres">
      <dgm:prSet presAssocID="{2FFD5774-D302-1F4E-8DF7-B8B24A4E9860}" presName="composite2" presStyleCnt="0"/>
      <dgm:spPr/>
      <dgm:t>
        <a:bodyPr/>
        <a:p>
          <a:endParaRPr lang="zh-CN" altLang="en-US"/>
        </a:p>
      </dgm:t>
    </dgm:pt>
    <dgm:pt modelId="{61EC4E73-7B63-5C43-971B-77592710432C}" type="pres">
      <dgm:prSet presAssocID="{2FFD5774-D302-1F4E-8DF7-B8B24A4E9860}" presName="background2" presStyleLbl="node2" presStyleIdx="5" presStyleCnt="8"/>
      <dgm:spPr>
        <a:xfrm>
          <a:off x="3911873" y="1038368"/>
          <a:ext cx="639797" cy="406271"/>
        </a:xfrm>
        <a:prstGeom prst="roundRect">
          <a:avLst>
            <a:gd name="adj" fmla="val 10000"/>
          </a:avLst>
        </a:prstGeom>
      </dgm:spPr>
      <dgm:t>
        <a:bodyPr/>
        <a:p>
          <a:endParaRPr lang="zh-CN" altLang="en-US"/>
        </a:p>
      </dgm:t>
    </dgm:pt>
    <dgm:pt modelId="{9D29676E-E2B2-5E4A-B14C-60028501D076}" type="pres">
      <dgm:prSet presAssocID="{2FFD5774-D302-1F4E-8DF7-B8B24A4E9860}" presName="text2" presStyleLbl="fgAcc2" presStyleIdx="5" presStyleCnt="8">
        <dgm:presLayoutVars>
          <dgm:chPref val="3"/>
        </dgm:presLayoutVars>
      </dgm:prSet>
      <dgm:spPr>
        <a:prstGeom prst="roundRect">
          <a:avLst>
            <a:gd name="adj" fmla="val 10000"/>
          </a:avLst>
        </a:prstGeom>
      </dgm:spPr>
      <dgm:t>
        <a:bodyPr/>
        <a:p>
          <a:endParaRPr lang="zh-CN" altLang="en-US"/>
        </a:p>
      </dgm:t>
    </dgm:pt>
    <dgm:pt modelId="{04FC6835-B7BC-0F4F-8B8D-47B82FFFC253}" type="pres">
      <dgm:prSet presAssocID="{2FFD5774-D302-1F4E-8DF7-B8B24A4E9860}" presName="hierChild3" presStyleCnt="0"/>
      <dgm:spPr/>
      <dgm:t>
        <a:bodyPr/>
        <a:p>
          <a:endParaRPr lang="zh-CN" altLang="en-US"/>
        </a:p>
      </dgm:t>
    </dgm:pt>
    <dgm:pt modelId="{D5248623-7FD0-0C42-97F3-B8688B73C879}" type="pres">
      <dgm:prSet presAssocID="{7360E306-3E70-7246-93B8-66752F29EBF0}" presName="Name10" presStyleLbl="parChTrans1D2" presStyleIdx="6" presStyleCnt="8"/>
      <dgm:spPr>
        <a:custGeom>
          <a:avLst/>
          <a:gdLst/>
          <a:ahLst/>
          <a:cxnLst/>
          <a:rect l="0" t="0" r="0" b="0"/>
          <a:pathLst>
            <a:path>
              <a:moveTo>
                <a:pt x="0" y="0"/>
              </a:moveTo>
              <a:lnTo>
                <a:pt x="0" y="266285"/>
              </a:lnTo>
              <a:lnTo>
                <a:pt x="2074104" y="266285"/>
              </a:lnTo>
              <a:lnTo>
                <a:pt x="2074104" y="325555"/>
              </a:lnTo>
            </a:path>
          </a:pathLst>
        </a:custGeom>
      </dgm:spPr>
      <dgm:t>
        <a:bodyPr/>
        <a:p>
          <a:endParaRPr lang="zh-CN" altLang="en-US"/>
        </a:p>
      </dgm:t>
    </dgm:pt>
    <dgm:pt modelId="{46F22771-5935-E741-A561-FE3C1A68EA2B}" type="pres">
      <dgm:prSet presAssocID="{2E5BB29F-808E-5D44-AF12-808EC371EDB4}" presName="hierRoot2" presStyleCnt="0"/>
      <dgm:spPr/>
      <dgm:t>
        <a:bodyPr/>
        <a:p>
          <a:endParaRPr lang="zh-CN" altLang="en-US"/>
        </a:p>
      </dgm:t>
    </dgm:pt>
    <dgm:pt modelId="{DF9E6F49-B615-7148-A536-65317D3D3E69}" type="pres">
      <dgm:prSet presAssocID="{2E5BB29F-808E-5D44-AF12-808EC371EDB4}" presName="composite2" presStyleCnt="0"/>
      <dgm:spPr/>
      <dgm:t>
        <a:bodyPr/>
        <a:p>
          <a:endParaRPr lang="zh-CN" altLang="en-US"/>
        </a:p>
      </dgm:t>
    </dgm:pt>
    <dgm:pt modelId="{1AB987C3-D319-6144-8023-F0D85C50F2B4}" type="pres">
      <dgm:prSet presAssocID="{2E5BB29F-808E-5D44-AF12-808EC371EDB4}" presName="background2" presStyleLbl="node2" presStyleIdx="6" presStyleCnt="8"/>
      <dgm:spPr>
        <a:xfrm>
          <a:off x="4693847" y="1038368"/>
          <a:ext cx="639797" cy="406271"/>
        </a:xfrm>
        <a:prstGeom prst="roundRect">
          <a:avLst>
            <a:gd name="adj" fmla="val 10000"/>
          </a:avLst>
        </a:prstGeom>
      </dgm:spPr>
      <dgm:t>
        <a:bodyPr/>
        <a:p>
          <a:endParaRPr lang="zh-CN" altLang="en-US"/>
        </a:p>
      </dgm:t>
    </dgm:pt>
    <dgm:pt modelId="{C1845FCA-F22C-254D-A96A-4F57B5823EC8}" type="pres">
      <dgm:prSet presAssocID="{2E5BB29F-808E-5D44-AF12-808EC371EDB4}" presName="text2" presStyleLbl="fgAcc2" presStyleIdx="6" presStyleCnt="8">
        <dgm:presLayoutVars>
          <dgm:chPref val="3"/>
        </dgm:presLayoutVars>
      </dgm:prSet>
      <dgm:spPr>
        <a:prstGeom prst="roundRect">
          <a:avLst>
            <a:gd name="adj" fmla="val 10000"/>
          </a:avLst>
        </a:prstGeom>
      </dgm:spPr>
      <dgm:t>
        <a:bodyPr/>
        <a:p>
          <a:endParaRPr lang="zh-CN" altLang="en-US"/>
        </a:p>
      </dgm:t>
    </dgm:pt>
    <dgm:pt modelId="{E4A9FA46-34BC-334C-8CBD-00AAC73E7BE4}" type="pres">
      <dgm:prSet presAssocID="{2E5BB29F-808E-5D44-AF12-808EC371EDB4}" presName="hierChild3" presStyleCnt="0"/>
      <dgm:spPr/>
      <dgm:t>
        <a:bodyPr/>
        <a:p>
          <a:endParaRPr lang="zh-CN" altLang="en-US"/>
        </a:p>
      </dgm:t>
    </dgm:pt>
    <dgm:pt modelId="{D9CD83F0-C145-644B-97B8-BC9989730D95}" type="pres">
      <dgm:prSet presAssocID="{B0AAF0DD-958F-E146-B76A-B8A3B92F2306}" presName="Name10" presStyleLbl="parChTrans1D2" presStyleIdx="7" presStyleCnt="8"/>
      <dgm:spPr>
        <a:custGeom>
          <a:avLst/>
          <a:gdLst/>
          <a:ahLst/>
          <a:cxnLst/>
          <a:rect l="0" t="0" r="0" b="0"/>
          <a:pathLst>
            <a:path>
              <a:moveTo>
                <a:pt x="0" y="0"/>
              </a:moveTo>
              <a:lnTo>
                <a:pt x="0" y="266285"/>
              </a:lnTo>
              <a:lnTo>
                <a:pt x="2856078" y="266285"/>
              </a:lnTo>
              <a:lnTo>
                <a:pt x="2856078" y="325555"/>
              </a:lnTo>
            </a:path>
          </a:pathLst>
        </a:custGeom>
      </dgm:spPr>
      <dgm:t>
        <a:bodyPr/>
        <a:p>
          <a:endParaRPr lang="zh-CN" altLang="en-US"/>
        </a:p>
      </dgm:t>
    </dgm:pt>
    <dgm:pt modelId="{29E196EC-C7C4-004C-8351-BAB4E2229E7E}" type="pres">
      <dgm:prSet presAssocID="{3BCE184D-826F-6447-B210-E66DD0E690D5}" presName="hierRoot2" presStyleCnt="0"/>
      <dgm:spPr/>
      <dgm:t>
        <a:bodyPr/>
        <a:p>
          <a:endParaRPr lang="zh-CN" altLang="en-US"/>
        </a:p>
      </dgm:t>
    </dgm:pt>
    <dgm:pt modelId="{6CB410BD-B22A-624B-8A11-AB53FF356DCC}" type="pres">
      <dgm:prSet presAssocID="{3BCE184D-826F-6447-B210-E66DD0E690D5}" presName="composite2" presStyleCnt="0"/>
      <dgm:spPr/>
      <dgm:t>
        <a:bodyPr/>
        <a:p>
          <a:endParaRPr lang="zh-CN" altLang="en-US"/>
        </a:p>
      </dgm:t>
    </dgm:pt>
    <dgm:pt modelId="{61A71FEE-662E-4A49-9264-2EC94833585A}" type="pres">
      <dgm:prSet presAssocID="{3BCE184D-826F-6447-B210-E66DD0E690D5}" presName="background2" presStyleLbl="node2" presStyleIdx="7" presStyleCnt="8"/>
      <dgm:spPr>
        <a:xfrm>
          <a:off x="5475822" y="1038368"/>
          <a:ext cx="639797" cy="406271"/>
        </a:xfrm>
        <a:prstGeom prst="roundRect">
          <a:avLst>
            <a:gd name="adj" fmla="val 10000"/>
          </a:avLst>
        </a:prstGeom>
      </dgm:spPr>
      <dgm:t>
        <a:bodyPr/>
        <a:p>
          <a:endParaRPr lang="zh-CN" altLang="en-US"/>
        </a:p>
      </dgm:t>
    </dgm:pt>
    <dgm:pt modelId="{78066F6B-A19C-1342-87F9-74169ABAB3EE}" type="pres">
      <dgm:prSet presAssocID="{3BCE184D-826F-6447-B210-E66DD0E690D5}" presName="text2" presStyleLbl="fgAcc2" presStyleIdx="7" presStyleCnt="8">
        <dgm:presLayoutVars>
          <dgm:chPref val="3"/>
        </dgm:presLayoutVars>
      </dgm:prSet>
      <dgm:spPr>
        <a:prstGeom prst="roundRect">
          <a:avLst>
            <a:gd name="adj" fmla="val 10000"/>
          </a:avLst>
        </a:prstGeom>
      </dgm:spPr>
      <dgm:t>
        <a:bodyPr/>
        <a:p>
          <a:endParaRPr lang="zh-CN" altLang="en-US"/>
        </a:p>
      </dgm:t>
    </dgm:pt>
    <dgm:pt modelId="{31AAC54D-88DB-EC48-BA18-B48ECBDE7EDB}" type="pres">
      <dgm:prSet presAssocID="{3BCE184D-826F-6447-B210-E66DD0E690D5}" presName="hierChild3" presStyleCnt="0"/>
      <dgm:spPr/>
      <dgm:t>
        <a:bodyPr/>
        <a:p>
          <a:endParaRPr lang="zh-CN" altLang="en-US"/>
        </a:p>
      </dgm:t>
    </dgm:pt>
  </dgm:ptLst>
  <dgm:cxnLst>
    <dgm:cxn modelId="{18A88876-8687-47E0-A03B-6FE3B614CB74}" type="presOf" srcId="{2FFD5774-D302-1F4E-8DF7-B8B24A4E9860}" destId="{9D29676E-E2B2-5E4A-B14C-60028501D076}" srcOrd="0" destOrd="0" presId="urn:microsoft.com/office/officeart/2005/8/layout/hierarchy1#1"/>
    <dgm:cxn modelId="{7E86A6DB-24F8-408E-9A0E-0A08D3CCE391}" type="presOf" srcId="{31B19819-6212-644A-A16A-FB831B9BED04}" destId="{9DB6AE49-7065-844A-B9FA-8ED2FA822084}" srcOrd="0" destOrd="0" presId="urn:microsoft.com/office/officeart/2005/8/layout/hierarchy1#1"/>
    <dgm:cxn modelId="{7C17D3E7-90F1-4A31-AFF7-4C95B77B7583}" type="presOf" srcId="{786CAC97-04B5-F54B-85BF-EE8CDC83C208}" destId="{8AD4EFA6-C461-9B4E-ADF9-A4CB8C61C1B7}" srcOrd="0" destOrd="0" presId="urn:microsoft.com/office/officeart/2005/8/layout/hierarchy1#1"/>
    <dgm:cxn modelId="{C7350AB2-2588-4127-9C19-CFEAD2C14AAA}" type="presOf" srcId="{A001E3D6-269C-8648-982B-6901AE914752}" destId="{7CC07BBF-A4B4-8E46-B463-67EF86F6534B}" srcOrd="0" destOrd="0" presId="urn:microsoft.com/office/officeart/2005/8/layout/hierarchy1#1"/>
    <dgm:cxn modelId="{601B09E1-28C6-4BE0-8A14-109694C65D51}" type="presOf" srcId="{6EDA2254-0DE3-6744-9114-EF2EF4E0A3E5}" destId="{6797D4A0-2C7D-A844-B58B-C88304027D01}" srcOrd="0" destOrd="0" presId="urn:microsoft.com/office/officeart/2005/8/layout/hierarchy1#1"/>
    <dgm:cxn modelId="{344D25CF-78C7-6147-A98A-8127F3C8696E}" srcId="{6C46632C-FA0B-BE45-BB7A-35640D07D167}" destId="{3BCE184D-826F-6447-B210-E66DD0E690D5}" srcOrd="7" destOrd="0" parTransId="{B0AAF0DD-958F-E146-B76A-B8A3B92F2306}" sibTransId="{F167A772-C934-C94C-8482-484221CA296D}"/>
    <dgm:cxn modelId="{57D7FBA1-F5D6-B44E-BD39-6A27C470E521}" srcId="{6C46632C-FA0B-BE45-BB7A-35640D07D167}" destId="{0C686386-1CA5-A34D-A824-DEDA1700BEEF}" srcOrd="1" destOrd="0" parTransId="{BA9C5B0D-3E7E-8A42-997D-D534425541CF}" sibTransId="{D0863EC1-2A2F-7048-A21C-8DE70045978B}"/>
    <dgm:cxn modelId="{9380AF65-01F9-48EA-A155-8250A0CD1C28}" type="presOf" srcId="{2E5BB29F-808E-5D44-AF12-808EC371EDB4}" destId="{C1845FCA-F22C-254D-A96A-4F57B5823EC8}" srcOrd="0" destOrd="0" presId="urn:microsoft.com/office/officeart/2005/8/layout/hierarchy1#1"/>
    <dgm:cxn modelId="{923405D9-0221-48CE-932C-F86FF2F8608A}" type="presOf" srcId="{3BCE184D-826F-6447-B210-E66DD0E690D5}" destId="{78066F6B-A19C-1342-87F9-74169ABAB3EE}" srcOrd="0" destOrd="0" presId="urn:microsoft.com/office/officeart/2005/8/layout/hierarchy1#1"/>
    <dgm:cxn modelId="{CE3CAF53-5A55-114C-8B5D-16A6C780042F}" srcId="{6C46632C-FA0B-BE45-BB7A-35640D07D167}" destId="{5B96B54A-0780-0146-B5A6-B49BDDFD9C0F}" srcOrd="4" destOrd="0" parTransId="{D56AD433-2611-CE40-A0FE-5B8EF8A7CF37}" sibTransId="{7EECB89C-4ED8-724B-84B4-1435DC03E474}"/>
    <dgm:cxn modelId="{27393F5E-DCEE-4CE7-873C-F9D110147F76}" type="presOf" srcId="{7360E306-3E70-7246-93B8-66752F29EBF0}" destId="{D5248623-7FD0-0C42-97F3-B8688B73C879}" srcOrd="0" destOrd="0" presId="urn:microsoft.com/office/officeart/2005/8/layout/hierarchy1#1"/>
    <dgm:cxn modelId="{51A65BB2-307C-D74A-AD60-E49998DBDB5E}" srcId="{6C46632C-FA0B-BE45-BB7A-35640D07D167}" destId="{6C919A97-7FF6-F740-A2B0-C025FA03E82F}" srcOrd="0" destOrd="0" parTransId="{A001E3D6-269C-8648-982B-6901AE914752}" sibTransId="{504B3A1D-F186-9F47-AF27-4CE13F605177}"/>
    <dgm:cxn modelId="{DCACF6BB-E732-2D45-B3A5-DEB7FFBFD8A0}" srcId="{6C46632C-FA0B-BE45-BB7A-35640D07D167}" destId="{2E5BB29F-808E-5D44-AF12-808EC371EDB4}" srcOrd="6" destOrd="0" parTransId="{7360E306-3E70-7246-93B8-66752F29EBF0}" sibTransId="{F92ABED6-B1F3-E745-801A-50CF729A954C}"/>
    <dgm:cxn modelId="{E3A5CDFD-E659-4224-9FF4-17A595A676B2}" type="presOf" srcId="{5B96B54A-0780-0146-B5A6-B49BDDFD9C0F}" destId="{D88BF849-263E-CD43-94DF-DA899520033B}" srcOrd="0" destOrd="0" presId="urn:microsoft.com/office/officeart/2005/8/layout/hierarchy1#1"/>
    <dgm:cxn modelId="{D24FA487-6E5B-4353-9913-9ADBC83366FE}" type="presOf" srcId="{0C686386-1CA5-A34D-A824-DEDA1700BEEF}" destId="{8DA50B2D-54C1-4A46-B1A9-DAD7933D47AD}" srcOrd="0" destOrd="0" presId="urn:microsoft.com/office/officeart/2005/8/layout/hierarchy1#1"/>
    <dgm:cxn modelId="{325C316A-EAFF-4AC2-A400-D288DF0A5DD1}" type="presOf" srcId="{B0AAF0DD-958F-E146-B76A-B8A3B92F2306}" destId="{D9CD83F0-C145-644B-97B8-BC9989730D95}" srcOrd="0" destOrd="0" presId="urn:microsoft.com/office/officeart/2005/8/layout/hierarchy1#1"/>
    <dgm:cxn modelId="{0A68C5A4-C8B3-4F61-B51B-BE998AC37926}" type="presOf" srcId="{6C919A97-7FF6-F740-A2B0-C025FA03E82F}" destId="{68E16930-5EF7-3945-8745-461D6D283A18}" srcOrd="0" destOrd="0" presId="urn:microsoft.com/office/officeart/2005/8/layout/hierarchy1#1"/>
    <dgm:cxn modelId="{E7451849-AAB4-4094-A40D-2D697BB99386}" type="presOf" srcId="{BA9C5B0D-3E7E-8A42-997D-D534425541CF}" destId="{CB233FA9-5C5F-9140-B218-89DCBD5C0F9E}" srcOrd="0" destOrd="0" presId="urn:microsoft.com/office/officeart/2005/8/layout/hierarchy1#1"/>
    <dgm:cxn modelId="{7D4B1828-4842-455A-82AF-FF8F10A001E7}" type="presOf" srcId="{D56AD433-2611-CE40-A0FE-5B8EF8A7CF37}" destId="{13D786E5-6571-C242-8CF8-39B2689C2553}" srcOrd="0" destOrd="0" presId="urn:microsoft.com/office/officeart/2005/8/layout/hierarchy1#1"/>
    <dgm:cxn modelId="{7DA226B0-BF7F-4C27-918A-F59D3C16FA42}" type="presOf" srcId="{FE4A3D61-6D18-9544-A96B-921765D95552}" destId="{8965FC1B-8F5F-D049-AD15-DE17DF91F102}" srcOrd="0" destOrd="0" presId="urn:microsoft.com/office/officeart/2005/8/layout/hierarchy1#1"/>
    <dgm:cxn modelId="{069CA8A2-59DC-468E-BCE2-98E0E5D9952D}" type="presOf" srcId="{6C46632C-FA0B-BE45-BB7A-35640D07D167}" destId="{F7365F52-7E61-0A47-A0E0-170F78CCD847}" srcOrd="0" destOrd="0" presId="urn:microsoft.com/office/officeart/2005/8/layout/hierarchy1#1"/>
    <dgm:cxn modelId="{36D33440-3A00-3A45-A91B-D2082AB835A3}" srcId="{6C46632C-FA0B-BE45-BB7A-35640D07D167}" destId="{B39E40AF-4266-054A-8C62-883C83CAE7DA}" srcOrd="3" destOrd="0" parTransId="{FE4A3D61-6D18-9544-A96B-921765D95552}" sibTransId="{B16DB64B-F800-EB4B-8905-1BECAA157179}"/>
    <dgm:cxn modelId="{B79D7DEE-1EA9-45DE-8557-D89A4C3311B6}" type="presOf" srcId="{92A2E1F4-9FEB-6C48-855B-D6319A617B2A}" destId="{FA5C735F-FCBA-6F43-B09C-8809CCA3E1C5}" srcOrd="0" destOrd="0" presId="urn:microsoft.com/office/officeart/2005/8/layout/hierarchy1#1"/>
    <dgm:cxn modelId="{1CB248AB-9C8B-4520-B19F-A22165112465}" type="presOf" srcId="{B39E40AF-4266-054A-8C62-883C83CAE7DA}" destId="{3D4DA970-C110-1D42-B5CF-3C33D3B9A992}" srcOrd="0" destOrd="0" presId="urn:microsoft.com/office/officeart/2005/8/layout/hierarchy1#1"/>
    <dgm:cxn modelId="{A0B658E4-A5FA-494B-BE1D-999C7BD40C7B}" srcId="{6C46632C-FA0B-BE45-BB7A-35640D07D167}" destId="{6EDA2254-0DE3-6744-9114-EF2EF4E0A3E5}" srcOrd="2" destOrd="0" parTransId="{92A2E1F4-9FEB-6C48-855B-D6319A617B2A}" sibTransId="{42092905-2ADC-9949-A95F-16861EA43712}"/>
    <dgm:cxn modelId="{D5686802-10BE-364A-984D-BDD620EC81D8}" srcId="{6C46632C-FA0B-BE45-BB7A-35640D07D167}" destId="{2FFD5774-D302-1F4E-8DF7-B8B24A4E9860}" srcOrd="5" destOrd="0" parTransId="{31B19819-6212-644A-A16A-FB831B9BED04}" sibTransId="{76C11830-63E6-0944-BAA8-991C5203CFB2}"/>
    <dgm:cxn modelId="{5E87D5E3-4603-A84D-9A0C-BC7F9CF0E9A7}" srcId="{786CAC97-04B5-F54B-85BF-EE8CDC83C208}" destId="{6C46632C-FA0B-BE45-BB7A-35640D07D167}" srcOrd="0" destOrd="0" parTransId="{F93BDADE-48DB-F94C-B5CC-B9C7491EB2C8}" sibTransId="{999AD048-4D1F-744A-A9B7-5D9D8A10178E}"/>
    <dgm:cxn modelId="{003FBE00-40EB-4C30-8609-FB0FB23F2301}" type="presParOf" srcId="{8AD4EFA6-C461-9B4E-ADF9-A4CB8C61C1B7}" destId="{4BE03DEA-9192-204F-A960-60D735F90718}" srcOrd="0" destOrd="0" presId="urn:microsoft.com/office/officeart/2005/8/layout/hierarchy1#1"/>
    <dgm:cxn modelId="{2311C38C-E6BB-4EF4-B43D-A31A4164AD76}" type="presParOf" srcId="{4BE03DEA-9192-204F-A960-60D735F90718}" destId="{B5B62608-019E-524F-ADE0-B223A814AF7A}" srcOrd="0" destOrd="0" presId="urn:microsoft.com/office/officeart/2005/8/layout/hierarchy1#1"/>
    <dgm:cxn modelId="{C0F018A9-FBCB-40EE-B16E-1B2801A8D346}" type="presParOf" srcId="{B5B62608-019E-524F-ADE0-B223A814AF7A}" destId="{BDC55257-E015-754D-AF1D-A78149A04721}" srcOrd="0" destOrd="0" presId="urn:microsoft.com/office/officeart/2005/8/layout/hierarchy1#1"/>
    <dgm:cxn modelId="{490D4D9C-8759-4C48-9AE7-D68F9A9C97A9}" type="presParOf" srcId="{B5B62608-019E-524F-ADE0-B223A814AF7A}" destId="{F7365F52-7E61-0A47-A0E0-170F78CCD847}" srcOrd="1" destOrd="0" presId="urn:microsoft.com/office/officeart/2005/8/layout/hierarchy1#1"/>
    <dgm:cxn modelId="{23B25775-694E-454B-BF17-96DE9A6672FB}" type="presParOf" srcId="{4BE03DEA-9192-204F-A960-60D735F90718}" destId="{94508707-2664-8A4D-A2D6-CEC23E3EA942}" srcOrd="1" destOrd="0" presId="urn:microsoft.com/office/officeart/2005/8/layout/hierarchy1#1"/>
    <dgm:cxn modelId="{5F08073D-F4F5-441C-864D-946322CD8B7E}" type="presParOf" srcId="{94508707-2664-8A4D-A2D6-CEC23E3EA942}" destId="{7CC07BBF-A4B4-8E46-B463-67EF86F6534B}" srcOrd="0" destOrd="0" presId="urn:microsoft.com/office/officeart/2005/8/layout/hierarchy1#1"/>
    <dgm:cxn modelId="{4C58132F-CBE9-4198-9AF2-BDA7CA363CE2}" type="presParOf" srcId="{94508707-2664-8A4D-A2D6-CEC23E3EA942}" destId="{78121CC1-8E3E-5A4E-BE5F-ECCC61D484E5}" srcOrd="1" destOrd="0" presId="urn:microsoft.com/office/officeart/2005/8/layout/hierarchy1#1"/>
    <dgm:cxn modelId="{6B2165AB-FF3D-4499-B8FD-18E264F3CB22}" type="presParOf" srcId="{78121CC1-8E3E-5A4E-BE5F-ECCC61D484E5}" destId="{EEB45529-0D6A-2D47-9ACA-2E68A04BCC40}" srcOrd="0" destOrd="0" presId="urn:microsoft.com/office/officeart/2005/8/layout/hierarchy1#1"/>
    <dgm:cxn modelId="{C3C057C9-CEB8-4B3E-82F9-57E7853E2CB4}" type="presParOf" srcId="{EEB45529-0D6A-2D47-9ACA-2E68A04BCC40}" destId="{946C6D47-18BD-F447-8746-2D9ADA3E1115}" srcOrd="0" destOrd="0" presId="urn:microsoft.com/office/officeart/2005/8/layout/hierarchy1#1"/>
    <dgm:cxn modelId="{F4087B57-8144-4CF8-BCF3-12B4811B59C8}" type="presParOf" srcId="{EEB45529-0D6A-2D47-9ACA-2E68A04BCC40}" destId="{68E16930-5EF7-3945-8745-461D6D283A18}" srcOrd="1" destOrd="0" presId="urn:microsoft.com/office/officeart/2005/8/layout/hierarchy1#1"/>
    <dgm:cxn modelId="{5B52D3F3-B8EE-4D05-BAE3-43D8727FC338}" type="presParOf" srcId="{78121CC1-8E3E-5A4E-BE5F-ECCC61D484E5}" destId="{14A73509-0864-BC46-98F0-00F405C4702D}" srcOrd="1" destOrd="0" presId="urn:microsoft.com/office/officeart/2005/8/layout/hierarchy1#1"/>
    <dgm:cxn modelId="{1874CBFB-1011-4AE7-B164-EC8348113D60}" type="presParOf" srcId="{94508707-2664-8A4D-A2D6-CEC23E3EA942}" destId="{CB233FA9-5C5F-9140-B218-89DCBD5C0F9E}" srcOrd="2" destOrd="0" presId="urn:microsoft.com/office/officeart/2005/8/layout/hierarchy1#1"/>
    <dgm:cxn modelId="{03F30A36-7D13-4275-B4B5-13C665543045}" type="presParOf" srcId="{94508707-2664-8A4D-A2D6-CEC23E3EA942}" destId="{C6744047-7C7B-234B-B0D8-23FCC9B72854}" srcOrd="3" destOrd="0" presId="urn:microsoft.com/office/officeart/2005/8/layout/hierarchy1#1"/>
    <dgm:cxn modelId="{F24B1E03-22AB-4203-9C16-6A95BED936BA}" type="presParOf" srcId="{C6744047-7C7B-234B-B0D8-23FCC9B72854}" destId="{91D9AA11-BF7D-6E41-911A-88A4CBDBDD6E}" srcOrd="0" destOrd="0" presId="urn:microsoft.com/office/officeart/2005/8/layout/hierarchy1#1"/>
    <dgm:cxn modelId="{BBEAB3C2-4500-49EC-83F4-A8DA91B8389A}" type="presParOf" srcId="{91D9AA11-BF7D-6E41-911A-88A4CBDBDD6E}" destId="{56622817-82A9-3A4A-A6A2-48B8E6255835}" srcOrd="0" destOrd="0" presId="urn:microsoft.com/office/officeart/2005/8/layout/hierarchy1#1"/>
    <dgm:cxn modelId="{27F5DED3-251F-4EEA-AB3D-0C3EA2DD519E}" type="presParOf" srcId="{91D9AA11-BF7D-6E41-911A-88A4CBDBDD6E}" destId="{8DA50B2D-54C1-4A46-B1A9-DAD7933D47AD}" srcOrd="1" destOrd="0" presId="urn:microsoft.com/office/officeart/2005/8/layout/hierarchy1#1"/>
    <dgm:cxn modelId="{A843EBEE-414F-419F-A8A9-530D4D1CE472}" type="presParOf" srcId="{C6744047-7C7B-234B-B0D8-23FCC9B72854}" destId="{D9111960-88F5-3540-B337-E117B2D8720A}" srcOrd="1" destOrd="0" presId="urn:microsoft.com/office/officeart/2005/8/layout/hierarchy1#1"/>
    <dgm:cxn modelId="{2EB605A4-E6BB-4835-BD4D-2ABA30984D51}" type="presParOf" srcId="{94508707-2664-8A4D-A2D6-CEC23E3EA942}" destId="{FA5C735F-FCBA-6F43-B09C-8809CCA3E1C5}" srcOrd="4" destOrd="0" presId="urn:microsoft.com/office/officeart/2005/8/layout/hierarchy1#1"/>
    <dgm:cxn modelId="{334388D8-6916-4933-B6A9-1AF78D2C2164}" type="presParOf" srcId="{94508707-2664-8A4D-A2D6-CEC23E3EA942}" destId="{D6DDE310-7A7E-0D41-83D5-22ED7BD4FBEC}" srcOrd="5" destOrd="0" presId="urn:microsoft.com/office/officeart/2005/8/layout/hierarchy1#1"/>
    <dgm:cxn modelId="{865E40C4-9EB9-4E8D-9D40-29779ABBAC23}" type="presParOf" srcId="{D6DDE310-7A7E-0D41-83D5-22ED7BD4FBEC}" destId="{CA21BB7D-78E7-2C48-9B8C-74AD97DC2148}" srcOrd="0" destOrd="0" presId="urn:microsoft.com/office/officeart/2005/8/layout/hierarchy1#1"/>
    <dgm:cxn modelId="{E782D623-6C8B-4FC4-88DB-B231C4C7ACEF}" type="presParOf" srcId="{CA21BB7D-78E7-2C48-9B8C-74AD97DC2148}" destId="{E94B35AD-6C58-5B4C-9E5F-52688F1D7EA3}" srcOrd="0" destOrd="0" presId="urn:microsoft.com/office/officeart/2005/8/layout/hierarchy1#1"/>
    <dgm:cxn modelId="{924A4591-BA1A-47D5-8AC3-302EC5D3F19F}" type="presParOf" srcId="{CA21BB7D-78E7-2C48-9B8C-74AD97DC2148}" destId="{6797D4A0-2C7D-A844-B58B-C88304027D01}" srcOrd="1" destOrd="0" presId="urn:microsoft.com/office/officeart/2005/8/layout/hierarchy1#1"/>
    <dgm:cxn modelId="{DCCD1D6C-2D63-4E8B-B449-15AF1DB20DAB}" type="presParOf" srcId="{D6DDE310-7A7E-0D41-83D5-22ED7BD4FBEC}" destId="{8AA90F82-2F78-D04F-9A1A-F49A6437F6F4}" srcOrd="1" destOrd="0" presId="urn:microsoft.com/office/officeart/2005/8/layout/hierarchy1#1"/>
    <dgm:cxn modelId="{1F4D799E-D3C0-4074-9D5E-E1CAFC1FA2CA}" type="presParOf" srcId="{94508707-2664-8A4D-A2D6-CEC23E3EA942}" destId="{8965FC1B-8F5F-D049-AD15-DE17DF91F102}" srcOrd="6" destOrd="0" presId="urn:microsoft.com/office/officeart/2005/8/layout/hierarchy1#1"/>
    <dgm:cxn modelId="{B42C1953-87BE-4D3E-B0C9-1DACF4DF2F2A}" type="presParOf" srcId="{94508707-2664-8A4D-A2D6-CEC23E3EA942}" destId="{9F0F007D-41CA-A34C-BF6E-DE29772041E6}" srcOrd="7" destOrd="0" presId="urn:microsoft.com/office/officeart/2005/8/layout/hierarchy1#1"/>
    <dgm:cxn modelId="{5EBB9479-73E9-4CC2-88F3-BBAD8A1E68F0}" type="presParOf" srcId="{9F0F007D-41CA-A34C-BF6E-DE29772041E6}" destId="{F40B988A-3899-824B-BB6F-A56EB2AAF551}" srcOrd="0" destOrd="0" presId="urn:microsoft.com/office/officeart/2005/8/layout/hierarchy1#1"/>
    <dgm:cxn modelId="{97E2787F-9289-4A2C-A494-4944616F5AEB}" type="presParOf" srcId="{F40B988A-3899-824B-BB6F-A56EB2AAF551}" destId="{84FA1CD0-15A7-5244-A712-3172FA46E7FF}" srcOrd="0" destOrd="0" presId="urn:microsoft.com/office/officeart/2005/8/layout/hierarchy1#1"/>
    <dgm:cxn modelId="{08A13368-7899-4E64-BF55-398D124FBF80}" type="presParOf" srcId="{F40B988A-3899-824B-BB6F-A56EB2AAF551}" destId="{3D4DA970-C110-1D42-B5CF-3C33D3B9A992}" srcOrd="1" destOrd="0" presId="urn:microsoft.com/office/officeart/2005/8/layout/hierarchy1#1"/>
    <dgm:cxn modelId="{EDFB0900-4364-4BD5-8BD9-801C0E31F084}" type="presParOf" srcId="{9F0F007D-41CA-A34C-BF6E-DE29772041E6}" destId="{CC1AF710-DC43-FB4A-A37A-635D91073F40}" srcOrd="1" destOrd="0" presId="urn:microsoft.com/office/officeart/2005/8/layout/hierarchy1#1"/>
    <dgm:cxn modelId="{DC50CAD7-807A-4C5B-BF7E-23A52D318579}" type="presParOf" srcId="{94508707-2664-8A4D-A2D6-CEC23E3EA942}" destId="{13D786E5-6571-C242-8CF8-39B2689C2553}" srcOrd="8" destOrd="0" presId="urn:microsoft.com/office/officeart/2005/8/layout/hierarchy1#1"/>
    <dgm:cxn modelId="{B42562DA-79B5-4DCD-AE2B-6DDD5D46F5FC}" type="presParOf" srcId="{94508707-2664-8A4D-A2D6-CEC23E3EA942}" destId="{300D0482-5886-B544-9848-EE3D45FAC17C}" srcOrd="9" destOrd="0" presId="urn:microsoft.com/office/officeart/2005/8/layout/hierarchy1#1"/>
    <dgm:cxn modelId="{7707485E-4BB1-41F0-A92E-ADB4A2A38046}" type="presParOf" srcId="{300D0482-5886-B544-9848-EE3D45FAC17C}" destId="{ADB68291-DAB3-4246-AAEA-74A97DF7076F}" srcOrd="0" destOrd="0" presId="urn:microsoft.com/office/officeart/2005/8/layout/hierarchy1#1"/>
    <dgm:cxn modelId="{9B0078B6-90BA-4706-AD9A-916C93828BF2}" type="presParOf" srcId="{ADB68291-DAB3-4246-AAEA-74A97DF7076F}" destId="{E4AA2A87-4953-A641-8A3A-B76A15B8D991}" srcOrd="0" destOrd="0" presId="urn:microsoft.com/office/officeart/2005/8/layout/hierarchy1#1"/>
    <dgm:cxn modelId="{1B178055-4DFD-41CB-81E7-571949AA912C}" type="presParOf" srcId="{ADB68291-DAB3-4246-AAEA-74A97DF7076F}" destId="{D88BF849-263E-CD43-94DF-DA899520033B}" srcOrd="1" destOrd="0" presId="urn:microsoft.com/office/officeart/2005/8/layout/hierarchy1#1"/>
    <dgm:cxn modelId="{36C8E001-4D24-47FC-A607-877BE10A5C42}" type="presParOf" srcId="{300D0482-5886-B544-9848-EE3D45FAC17C}" destId="{8015800F-430A-0749-B1C1-3D304C8EF3A7}" srcOrd="1" destOrd="0" presId="urn:microsoft.com/office/officeart/2005/8/layout/hierarchy1#1"/>
    <dgm:cxn modelId="{11B6BF3E-40A3-42AD-954F-F4532E54A422}" type="presParOf" srcId="{94508707-2664-8A4D-A2D6-CEC23E3EA942}" destId="{9DB6AE49-7065-844A-B9FA-8ED2FA822084}" srcOrd="10" destOrd="0" presId="urn:microsoft.com/office/officeart/2005/8/layout/hierarchy1#1"/>
    <dgm:cxn modelId="{43973BC4-0A02-420A-81EE-7F55E13EE028}" type="presParOf" srcId="{94508707-2664-8A4D-A2D6-CEC23E3EA942}" destId="{81E006E9-17F8-6B41-BAC4-59347F3693FE}" srcOrd="11" destOrd="0" presId="urn:microsoft.com/office/officeart/2005/8/layout/hierarchy1#1"/>
    <dgm:cxn modelId="{0D554F09-8113-4C63-B50A-B1D15F11876A}" type="presParOf" srcId="{81E006E9-17F8-6B41-BAC4-59347F3693FE}" destId="{903DFE0F-B80A-3649-94E3-D5BE60C435E2}" srcOrd="0" destOrd="0" presId="urn:microsoft.com/office/officeart/2005/8/layout/hierarchy1#1"/>
    <dgm:cxn modelId="{BC747B44-60C5-4EBF-AEFD-00FAEA0EF954}" type="presParOf" srcId="{903DFE0F-B80A-3649-94E3-D5BE60C435E2}" destId="{61EC4E73-7B63-5C43-971B-77592710432C}" srcOrd="0" destOrd="0" presId="urn:microsoft.com/office/officeart/2005/8/layout/hierarchy1#1"/>
    <dgm:cxn modelId="{C910CC2D-F3B0-42AB-9F0C-1D46DEF114E7}" type="presParOf" srcId="{903DFE0F-B80A-3649-94E3-D5BE60C435E2}" destId="{9D29676E-E2B2-5E4A-B14C-60028501D076}" srcOrd="1" destOrd="0" presId="urn:microsoft.com/office/officeart/2005/8/layout/hierarchy1#1"/>
    <dgm:cxn modelId="{9294CAB0-110A-4D9C-90E5-48E16E4ED261}" type="presParOf" srcId="{81E006E9-17F8-6B41-BAC4-59347F3693FE}" destId="{04FC6835-B7BC-0F4F-8B8D-47B82FFFC253}" srcOrd="1" destOrd="0" presId="urn:microsoft.com/office/officeart/2005/8/layout/hierarchy1#1"/>
    <dgm:cxn modelId="{0269BE3A-F4F9-4ACE-BC8F-BC54AE6B5E50}" type="presParOf" srcId="{94508707-2664-8A4D-A2D6-CEC23E3EA942}" destId="{D5248623-7FD0-0C42-97F3-B8688B73C879}" srcOrd="12" destOrd="0" presId="urn:microsoft.com/office/officeart/2005/8/layout/hierarchy1#1"/>
    <dgm:cxn modelId="{2723EF5C-9F1F-49A5-AAEE-4C7DFCAB1693}" type="presParOf" srcId="{94508707-2664-8A4D-A2D6-CEC23E3EA942}" destId="{46F22771-5935-E741-A561-FE3C1A68EA2B}" srcOrd="13" destOrd="0" presId="urn:microsoft.com/office/officeart/2005/8/layout/hierarchy1#1"/>
    <dgm:cxn modelId="{FF206DA8-A3BE-4268-839A-166B417F3CD5}" type="presParOf" srcId="{46F22771-5935-E741-A561-FE3C1A68EA2B}" destId="{DF9E6F49-B615-7148-A536-65317D3D3E69}" srcOrd="0" destOrd="0" presId="urn:microsoft.com/office/officeart/2005/8/layout/hierarchy1#1"/>
    <dgm:cxn modelId="{80791518-3A45-42A9-9ABD-BBBBB9A9CE78}" type="presParOf" srcId="{DF9E6F49-B615-7148-A536-65317D3D3E69}" destId="{1AB987C3-D319-6144-8023-F0D85C50F2B4}" srcOrd="0" destOrd="0" presId="urn:microsoft.com/office/officeart/2005/8/layout/hierarchy1#1"/>
    <dgm:cxn modelId="{B65CABA2-B8DB-4FB0-B1E2-D409668F15C9}" type="presParOf" srcId="{DF9E6F49-B615-7148-A536-65317D3D3E69}" destId="{C1845FCA-F22C-254D-A96A-4F57B5823EC8}" srcOrd="1" destOrd="0" presId="urn:microsoft.com/office/officeart/2005/8/layout/hierarchy1#1"/>
    <dgm:cxn modelId="{20C4AC62-68E0-412F-81AE-309CF7590607}" type="presParOf" srcId="{46F22771-5935-E741-A561-FE3C1A68EA2B}" destId="{E4A9FA46-34BC-334C-8CBD-00AAC73E7BE4}" srcOrd="1" destOrd="0" presId="urn:microsoft.com/office/officeart/2005/8/layout/hierarchy1#1"/>
    <dgm:cxn modelId="{1018E131-68BD-4B66-B8D9-35E7280258DE}" type="presParOf" srcId="{94508707-2664-8A4D-A2D6-CEC23E3EA942}" destId="{D9CD83F0-C145-644B-97B8-BC9989730D95}" srcOrd="14" destOrd="0" presId="urn:microsoft.com/office/officeart/2005/8/layout/hierarchy1#1"/>
    <dgm:cxn modelId="{A08CA7F0-4E3E-487C-894F-02DFAA26935D}" type="presParOf" srcId="{94508707-2664-8A4D-A2D6-CEC23E3EA942}" destId="{29E196EC-C7C4-004C-8351-BAB4E2229E7E}" srcOrd="15" destOrd="0" presId="urn:microsoft.com/office/officeart/2005/8/layout/hierarchy1#1"/>
    <dgm:cxn modelId="{F6BD7600-7663-4344-BCBA-E40DDD94D105}" type="presParOf" srcId="{29E196EC-C7C4-004C-8351-BAB4E2229E7E}" destId="{6CB410BD-B22A-624B-8A11-AB53FF356DCC}" srcOrd="0" destOrd="0" presId="urn:microsoft.com/office/officeart/2005/8/layout/hierarchy1#1"/>
    <dgm:cxn modelId="{150CC8DB-56FA-4A71-8A3D-EBBE4EFA9CC2}" type="presParOf" srcId="{6CB410BD-B22A-624B-8A11-AB53FF356DCC}" destId="{61A71FEE-662E-4A49-9264-2EC94833585A}" srcOrd="0" destOrd="0" presId="urn:microsoft.com/office/officeart/2005/8/layout/hierarchy1#1"/>
    <dgm:cxn modelId="{2ED6B7D7-14CF-4964-934D-E529767661B8}" type="presParOf" srcId="{6CB410BD-B22A-624B-8A11-AB53FF356DCC}" destId="{78066F6B-A19C-1342-87F9-74169ABAB3EE}" srcOrd="1" destOrd="0" presId="urn:microsoft.com/office/officeart/2005/8/layout/hierarchy1#1"/>
    <dgm:cxn modelId="{B23A457F-5746-4758-8510-2ED04D19A018}" type="presParOf" srcId="{29E196EC-C7C4-004C-8351-BAB4E2229E7E}" destId="{31AAC54D-88DB-EC48-BA18-B48ECBDE7EDB}" srcOrd="1" destOrd="0" presId="urn:microsoft.com/office/officeart/2005/8/layout/hierarchy1#1"/>
  </dgm:cxnLst>
  <dgm:bg/>
  <dgm:whole/>
</dgm:dataModel>
</file>

<file path=word/diagrams/data4.xml><?xml version="1.0" encoding="utf-8"?>
<dgm:dataModel xmlns:dgm="http://schemas.openxmlformats.org/drawingml/2006/diagram" xmlns:a="http://schemas.openxmlformats.org/drawingml/2006/main">
  <dgm:ptLst>
    <dgm:pt modelId="{EB2F2284-787D-420D-ABCB-A894653EF1D3}" type="doc">
      <dgm:prSet loTypeId="urn:microsoft.com/office/officeart/2005/8/layout/arrow2#1" loCatId="process" qsTypeId="urn:microsoft.com/office/officeart/2005/8/quickstyle/simple2#1" qsCatId="simple" csTypeId="urn:microsoft.com/office/officeart/2005/8/colors/accent1_2#3" csCatId="accent1" phldr="1"/>
      <dgm:spPr/>
      <dgm:t>
        <a:bodyPr/>
        <a:p>
          <a:endParaRPr lang="zh-CN" altLang="en-US"/>
        </a:p>
      </dgm:t>
    </dgm:pt>
    <dgm:pt modelId="{04C09EFC-7CDD-416C-B75B-BB8B578D6E49}">
      <dgm:prSet phldrT="[文本]" custT="1"/>
      <dgm:spPr>
        <a:xfrm>
          <a:off x="742699" y="1964840"/>
          <a:ext cx="1406439" cy="808870"/>
        </a:xfrm>
      </dgm:spPr>
      <dgm:t>
        <a:bodyPr/>
        <a:p>
          <a:r>
            <a:rPr lang="zh-CN" altLang="en-US" sz="10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dirty="0">
            <a:latin typeface="Calibri"/>
            <a:ea typeface="宋体" charset="-122"/>
            <a:cs typeface="+mn-cs"/>
          </a:endParaRPr>
        </a:p>
      </dgm:t>
    </dgm:pt>
    <dgm:pt modelId="{8F4A0E9C-2C82-464F-A52E-4D8F1ADD69EF}" cxnId="{8B491DC3-C239-40DA-8A24-391134C459B5}" type="parTrans">
      <dgm:prSet/>
      <dgm:spPr/>
      <dgm:t>
        <a:bodyPr/>
        <a:p>
          <a:endParaRPr lang="zh-CN" altLang="en-US"/>
        </a:p>
      </dgm:t>
    </dgm:pt>
    <dgm:pt modelId="{24908C9C-F446-4488-949D-192411EA04D6}" cxnId="{8B491DC3-C239-40DA-8A24-391134C459B5}" type="sibTrans">
      <dgm:prSet/>
      <dgm:spPr/>
      <dgm:t>
        <a:bodyPr/>
        <a:p>
          <a:endParaRPr lang="zh-CN" altLang="en-US"/>
        </a:p>
      </dgm:t>
    </dgm:pt>
    <dgm:pt modelId="{206192FF-22DB-4893-9DDF-560993C77AAA}">
      <dgm:prSet phldrT="[文本]" custT="1"/>
      <dgm:spPr>
        <a:xfrm>
          <a:off x="2135074" y="1456408"/>
          <a:ext cx="1340142" cy="1199929"/>
        </a:xfrm>
      </dgm:spPr>
      <dgm:t>
        <a:bodyPr/>
        <a:p>
          <a:r>
            <a:rPr lang="zh-CN" altLang="en-US" sz="1000" dirty="0" smtClean="0">
              <a:latin typeface="华文楷体" panose="02010600040101010101" pitchFamily="2" charset="-122"/>
              <a:ea typeface="华文楷体" panose="02010600040101010101" pitchFamily="2" charset="-122"/>
              <a:cs typeface="+mn-cs"/>
            </a:rPr>
            <a:t>产品已经运行一段时间，</a:t>
          </a:r>
          <a:r>
            <a:rPr lang="zh-TW" altLang="en-US" sz="1000" dirty="0" smtClean="0">
              <a:latin typeface="华文楷体" panose="02010600040101010101" pitchFamily="2" charset="-122"/>
              <a:ea typeface="华文楷体" panose="02010600040101010101" pitchFamily="2" charset="-122"/>
              <a:cs typeface="+mn-cs"/>
            </a:rPr>
            <a:t>有</a:t>
          </a:r>
          <a:r>
            <a:rPr lang="zh-CN" altLang="en-US" sz="1000" dirty="0" smtClean="0">
              <a:latin typeface="华文楷体" panose="02010600040101010101" pitchFamily="2" charset="-122"/>
              <a:ea typeface="华文楷体" panose="02010600040101010101" pitchFamily="2" charset="-122"/>
              <a:cs typeface="+mn-cs"/>
            </a:rPr>
            <a:t>一定数量的坏</a:t>
          </a:r>
          <a:r>
            <a:rPr lang="zh-TW" altLang="en-US" sz="1000" dirty="0" smtClean="0">
              <a:latin typeface="华文楷体" panose="02010600040101010101" pitchFamily="2" charset="-122"/>
              <a:ea typeface="华文楷体" panose="02010600040101010101" pitchFamily="2" charset="-122"/>
              <a:cs typeface="+mn-cs"/>
            </a:rPr>
            <a:t>客户，</a:t>
          </a:r>
          <a:r>
            <a:rPr lang="zh-CN" altLang="en-US" sz="1000" dirty="0" smtClean="0">
              <a:latin typeface="华文楷体" panose="02010600040101010101" pitchFamily="2" charset="-122"/>
              <a:ea typeface="华文楷体" panose="02010600040101010101" pitchFamily="2" charset="-122"/>
              <a:cs typeface="+mn-cs"/>
            </a:rPr>
            <a:t>可以利用</a:t>
          </a:r>
          <a:r>
            <a:rPr lang="zh-TW" altLang="en-US" sz="1000" dirty="0" smtClean="0">
              <a:latin typeface="华文楷体" panose="02010600040101010101" pitchFamily="2" charset="-122"/>
              <a:ea typeface="华文楷体" panose="02010600040101010101" pitchFamily="2" charset="-122"/>
              <a:cs typeface="+mn-cs"/>
            </a:rPr>
            <a:t>所有</a:t>
          </a:r>
          <a:r>
            <a:rPr lang="zh-CN" altLang="en-US" sz="10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dirty="0">
            <a:latin typeface="Calibri"/>
            <a:ea typeface="宋体" charset="-122"/>
            <a:cs typeface="+mn-cs"/>
          </a:endParaRPr>
        </a:p>
      </dgm:t>
    </dgm:pt>
    <dgm:pt modelId="{5CDC789F-D1BD-44BC-9262-00D5AE6B5530}" cxnId="{F0185FFE-C38D-46CB-8050-DD94B87FB77E}" type="parTrans">
      <dgm:prSet/>
      <dgm:spPr/>
      <dgm:t>
        <a:bodyPr/>
        <a:p>
          <a:endParaRPr lang="zh-CN" altLang="en-US"/>
        </a:p>
      </dgm:t>
    </dgm:pt>
    <dgm:pt modelId="{5CBB2533-B08C-4E6C-8D22-1686D8820789}" cxnId="{F0185FFE-C38D-46CB-8050-DD94B87FB77E}" type="sibTrans">
      <dgm:prSet/>
      <dgm:spPr/>
      <dgm:t>
        <a:bodyPr/>
        <a:p>
          <a:endParaRPr lang="zh-CN" altLang="en-US"/>
        </a:p>
      </dgm:t>
    </dgm:pt>
    <dgm:pt modelId="{EBFC0C51-BFFA-44BB-A096-97511008B04F}">
      <dgm:prSet phldrT="[文本]" custT="1"/>
      <dgm:spPr>
        <a:xfrm>
          <a:off x="3521340" y="1146181"/>
          <a:ext cx="1606919" cy="1413173"/>
        </a:xfrm>
      </dgm:spPr>
      <dgm:t>
        <a:bodyPr/>
        <a:p>
          <a:r>
            <a:rPr lang="zh-CN" altLang="en-US" sz="1000" dirty="0" err="1" smtClean="0">
              <a:latin typeface="华文楷体" panose="02010600040101010101" pitchFamily="2" charset="-122"/>
              <a:ea typeface="华文楷体" panose="02010600040101010101" pitchFamily="2" charset="-122"/>
              <a:cs typeface="+mn-cs"/>
            </a:rPr>
            <a:t>产品运行时间足够长，并且</a:t>
          </a:r>
          <a:r>
            <a:rPr lang="en-GB" altLang="zh-CN" sz="1000" dirty="0" err="1" smtClean="0">
              <a:latin typeface="华文楷体" panose="02010600040101010101" pitchFamily="2" charset="-122"/>
              <a:ea typeface="华文楷体" panose="02010600040101010101" pitchFamily="2" charset="-122"/>
              <a:cs typeface="+mn-cs"/>
            </a:rPr>
            <a:t>有足够坏账户数</a:t>
          </a:r>
          <a:r>
            <a:rPr lang="zh-CN" altLang="en-US" sz="1000" dirty="0" smtClean="0">
              <a:latin typeface="华文楷体" panose="02010600040101010101" pitchFamily="2" charset="-122"/>
              <a:ea typeface="华文楷体" panose="02010600040101010101" pitchFamily="2" charset="-122"/>
              <a:cs typeface="+mn-cs"/>
            </a:rPr>
            <a:t>，而且</a:t>
          </a:r>
          <a:r>
            <a:rPr lang="en-GB" altLang="zh-CN" sz="1000" dirty="0" err="1" smtClean="0">
              <a:latin typeface="华文楷体" panose="02010600040101010101" pitchFamily="2" charset="-122"/>
              <a:ea typeface="华文楷体" panose="02010600040101010101" pitchFamily="2" charset="-122"/>
              <a:cs typeface="+mn-cs"/>
            </a:rPr>
            <a:t>各类信息如</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经营实体信息</a:t>
          </a:r>
          <a:r>
            <a:rPr lang="zh-CN" altLang="en-US" sz="1000" b="0" dirty="0" err="1" smtClean="0">
              <a:latin typeface="华文楷体" panose="02010600040101010101" pitchFamily="2" charset="-122"/>
              <a:ea typeface="华文楷体" panose="02010600040101010101" pitchFamily="2" charset="-122"/>
              <a:cs typeface="+mn-cs"/>
            </a:rPr>
            <a:t>、</a:t>
          </a:r>
          <a:r>
            <a:rPr lang="en-GB" altLang="zh-CN" sz="1000" dirty="0" err="1" smtClean="0">
              <a:latin typeface="华文楷体" panose="02010600040101010101" pitchFamily="2" charset="-122"/>
              <a:ea typeface="华文楷体" panose="02010600040101010101" pitchFamily="2" charset="-122"/>
              <a:cs typeface="+mn-cs"/>
            </a:rPr>
            <a:t>申请人信息</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dirty="0" err="1" smtClean="0">
              <a:latin typeface="华文楷体" panose="02010600040101010101" pitchFamily="2" charset="-122"/>
              <a:ea typeface="华文楷体" panose="02010600040101010101" pitchFamily="2" charset="-122"/>
              <a:cs typeface="+mn-cs"/>
            </a:rPr>
            <a:t>等</a:t>
          </a:r>
          <a:r>
            <a:rPr lang="en-GB" altLang="zh-CN" sz="1000" b="0" dirty="0" err="1" smtClean="0">
              <a:latin typeface="华文楷体" panose="02010600040101010101" pitchFamily="2" charset="-122"/>
              <a:ea typeface="华文楷体" panose="02010600040101010101" pitchFamily="2" charset="-122"/>
              <a:cs typeface="+mn-cs"/>
            </a:rPr>
            <a:t>收集较为完备</a:t>
          </a:r>
          <a:r>
            <a:rPr lang="zh-CN" altLang="en-US" sz="1000" b="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dirty="0" smtClean="0">
              <a:latin typeface="华文楷体" panose="02010600040101010101" pitchFamily="2" charset="-122"/>
              <a:ea typeface="华文楷体" panose="02010600040101010101" pitchFamily="2" charset="-122"/>
              <a:cs typeface="+mn-cs"/>
            </a:rPr>
            <a:t>。</a:t>
          </a:r>
          <a:endParaRPr lang="zh-CN" altLang="en-US" sz="1000" b="0" dirty="0">
            <a:latin typeface="Calibri"/>
            <a:ea typeface="宋体" charset="-122"/>
            <a:cs typeface="+mn-cs"/>
          </a:endParaRPr>
        </a:p>
      </dgm:t>
    </dgm:pt>
    <dgm:pt modelId="{3DB7A31B-0772-46D7-BA71-F7FE379C2D41}" cxnId="{01248BAC-E3E5-404C-BE4C-AECEB745A90E}" type="parTrans">
      <dgm:prSet/>
      <dgm:spPr/>
      <dgm:t>
        <a:bodyPr/>
        <a:p>
          <a:endParaRPr lang="zh-CN" altLang="en-US"/>
        </a:p>
      </dgm:t>
    </dgm:pt>
    <dgm:pt modelId="{EFDDD899-1726-453F-AA7F-FDC1A0EADFBD}" cxnId="{01248BAC-E3E5-404C-BE4C-AECEB745A90E}" type="sibTrans">
      <dgm:prSet/>
      <dgm:spPr/>
      <dgm:t>
        <a:bodyPr/>
        <a:p>
          <a:endParaRPr lang="zh-CN" altLang="en-US"/>
        </a:p>
      </dgm:t>
    </dgm:pt>
    <dgm:pt modelId="{37F4DFF1-8E8D-4E2C-9B13-0A40EAE946FE}" type="pres">
      <dgm:prSet presAssocID="{EB2F2284-787D-420D-ABCB-A894653EF1D3}" presName="arrowDiagram" presStyleCnt="0">
        <dgm:presLayoutVars>
          <dgm:chMax val="5"/>
          <dgm:dir/>
          <dgm:resizeHandles val="exact"/>
        </dgm:presLayoutVars>
      </dgm:prSet>
      <dgm:spPr/>
      <dgm:t>
        <a:bodyPr/>
        <a:p>
          <a:endParaRPr lang="zh-CN" altLang="en-US"/>
        </a:p>
      </dgm:t>
    </dgm:pt>
    <dgm:pt modelId="{5D66BDDE-80B2-47F6-A072-172BB17FB1A6}" type="pres">
      <dgm:prSet presAssocID="{EB2F2284-787D-420D-ABCB-A894653EF1D3}" presName="arrow" presStyleLbl="bgShp" presStyleIdx="0" presStyleCnt="1" custScaleX="129755" custLinFactNeighborX="11040" custLinFactNeighborY="-472"/>
      <dgm:spPr>
        <a:xfrm>
          <a:off x="-136522" y="0"/>
          <a:ext cx="5401305" cy="2798858"/>
        </a:xfrm>
        <a:prstGeom prst="swooshArrow">
          <a:avLst>
            <a:gd name="adj1" fmla="val 25000"/>
            <a:gd name="adj2" fmla="val 25000"/>
          </a:avLst>
        </a:prstGeom>
      </dgm:spPr>
      <dgm:t>
        <a:bodyPr/>
        <a:p>
          <a:endParaRPr lang="zh-CN" altLang="en-US"/>
        </a:p>
      </dgm:t>
    </dgm:pt>
    <dgm:pt modelId="{F491B668-DEFF-42D9-86D5-07B24FC77B54}" type="pres">
      <dgm:prSet presAssocID="{EB2F2284-787D-420D-ABCB-A894653EF1D3}" presName="arrowDiagram3" presStyleCnt="0"/>
      <dgm:spPr/>
      <dgm:t>
        <a:bodyPr/>
        <a:p>
          <a:endParaRPr lang="zh-CN" altLang="en-US"/>
        </a:p>
      </dgm:t>
    </dgm:pt>
    <dgm:pt modelId="{63D3277A-EE67-42DA-89B4-56EF55F4796E}" type="pres">
      <dgm:prSet presAssocID="{04C09EFC-7CDD-416C-B75B-BB8B578D6E49}" presName="bullet3a" presStyleLbl="node1" presStyleIdx="0" presStyleCnt="3" custLinFactX="-100000" custLinFactNeighborX="-111690" custLinFactNeighborY="-52750"/>
      <dgm:spPr>
        <a:xfrm>
          <a:off x="647294" y="1870354"/>
          <a:ext cx="116432" cy="116432"/>
        </a:xfrm>
        <a:prstGeom prst="ellipse">
          <a:avLst/>
        </a:prstGeom>
      </dgm:spPr>
      <dgm:t>
        <a:bodyPr/>
        <a:p>
          <a:endParaRPr lang="zh-CN" altLang="en-US"/>
        </a:p>
      </dgm:t>
    </dgm:pt>
    <dgm:pt modelId="{695D07C2-7094-4A8D-A377-831F4387A147}" type="pres">
      <dgm:prSet presAssocID="{04C09EFC-7CDD-416C-B75B-BB8B578D6E49}" presName="textBox3a" presStyleLbl="revTx" presStyleIdx="0" presStyleCnt="3" custScaleX="134792" custLinFactNeighborX="-10437" custLinFactNeighborY="3159">
        <dgm:presLayoutVars>
          <dgm:bulletEnabled val="1"/>
        </dgm:presLayoutVars>
      </dgm:prSet>
      <dgm:spPr>
        <a:prstGeom prst="rect">
          <a:avLst/>
        </a:prstGeom>
      </dgm:spPr>
      <dgm:t>
        <a:bodyPr/>
        <a:p>
          <a:endParaRPr lang="zh-CN" altLang="en-US"/>
        </a:p>
      </dgm:t>
    </dgm:pt>
    <dgm:pt modelId="{4DE8312D-5ED0-4CBB-AC3B-8DA940C06A76}" type="pres">
      <dgm:prSet presAssocID="{206192FF-22DB-4893-9DDF-560993C77AAA}" presName="bullet3b" presStyleLbl="node1" presStyleIdx="1" presStyleCnt="3" custScaleX="76946" custScaleY="82814" custLinFactNeighborX="21958" custLinFactNeighborY="37643"/>
      <dgm:spPr>
        <a:xfrm>
          <a:off x="1991989" y="1268357"/>
          <a:ext cx="161951" cy="174302"/>
        </a:xfrm>
        <a:prstGeom prst="ellipse">
          <a:avLst/>
        </a:prstGeom>
      </dgm:spPr>
      <dgm:t>
        <a:bodyPr/>
        <a:p>
          <a:endParaRPr lang="zh-CN" altLang="en-US"/>
        </a:p>
      </dgm:t>
    </dgm:pt>
    <dgm:pt modelId="{BE44DBCC-F696-414F-AAB5-EBE924B6A141}" type="pres">
      <dgm:prSet presAssocID="{206192FF-22DB-4893-9DDF-560993C77AAA}" presName="textBox3b" presStyleLbl="revTx" presStyleIdx="1" presStyleCnt="3" custScaleX="124692" custScaleY="78809" custLinFactNeighborX="22425" custLinFactNeighborY="1235">
        <dgm:presLayoutVars>
          <dgm:bulletEnabled val="1"/>
        </dgm:presLayoutVars>
      </dgm:prSet>
      <dgm:spPr>
        <a:prstGeom prst="rect">
          <a:avLst/>
        </a:prstGeom>
      </dgm:spPr>
      <dgm:t>
        <a:bodyPr/>
        <a:p>
          <a:endParaRPr lang="zh-CN" altLang="en-US"/>
        </a:p>
      </dgm:t>
    </dgm:pt>
    <dgm:pt modelId="{9CD7822E-1506-4E09-A35D-BAF62E92A584}" type="pres">
      <dgm:prSet presAssocID="{EBFC0C51-BFFA-44BB-A096-97511008B04F}" presName="bullet3c" presStyleLbl="node1" presStyleIdx="2" presStyleCnt="3" custLinFactNeighborX="96810" custLinFactNeighborY="30689"/>
      <dgm:spPr>
        <a:xfrm>
          <a:off x="3439283" y="797441"/>
          <a:ext cx="291081" cy="291081"/>
        </a:xfrm>
        <a:prstGeom prst="ellipse">
          <a:avLst/>
        </a:prstGeom>
      </dgm:spPr>
      <dgm:t>
        <a:bodyPr/>
        <a:p>
          <a:endParaRPr lang="zh-CN" altLang="en-US"/>
        </a:p>
      </dgm:t>
    </dgm:pt>
    <dgm:pt modelId="{D65AAE24-87EE-4235-80BA-0567A9595BCF}" type="pres">
      <dgm:prSet presAssocID="{EBFC0C51-BFFA-44BB-A096-97511008B04F}" presName="textBox3c" presStyleLbl="revTx" presStyleIdx="2" presStyleCnt="3" custScaleX="142493" custScaleY="72649" custLinFactNeighborX="49880" custLinFactNeighborY="7662">
        <dgm:presLayoutVars>
          <dgm:bulletEnabled val="1"/>
        </dgm:presLayoutVars>
      </dgm:prSet>
      <dgm:spPr>
        <a:prstGeom prst="rect">
          <a:avLst/>
        </a:prstGeom>
      </dgm:spPr>
      <dgm:t>
        <a:bodyPr/>
        <a:p>
          <a:endParaRPr lang="zh-CN" altLang="en-US"/>
        </a:p>
      </dgm:t>
    </dgm:pt>
  </dgm:ptLst>
  <dgm:cxnLst>
    <dgm:cxn modelId="{8F7EAA9B-95EA-4A09-92FD-C080247909A0}" type="presOf" srcId="{EB2F2284-787D-420D-ABCB-A894653EF1D3}" destId="{37F4DFF1-8E8D-4E2C-9B13-0A40EAE946FE}" srcOrd="0" destOrd="0" presId="urn:microsoft.com/office/officeart/2005/8/layout/arrow2#1"/>
    <dgm:cxn modelId="{CE6D0F75-C169-4DCC-9D81-30F5CF5BBDCD}" type="presOf" srcId="{04C09EFC-7CDD-416C-B75B-BB8B578D6E49}" destId="{695D07C2-7094-4A8D-A377-831F4387A147}" srcOrd="0" destOrd="0" presId="urn:microsoft.com/office/officeart/2005/8/layout/arrow2#1"/>
    <dgm:cxn modelId="{8B491DC3-C239-40DA-8A24-391134C459B5}" srcId="{EB2F2284-787D-420D-ABCB-A894653EF1D3}" destId="{04C09EFC-7CDD-416C-B75B-BB8B578D6E49}" srcOrd="0" destOrd="0" parTransId="{8F4A0E9C-2C82-464F-A52E-4D8F1ADD69EF}" sibTransId="{24908C9C-F446-4488-949D-192411EA04D6}"/>
    <dgm:cxn modelId="{F0185FFE-C38D-46CB-8050-DD94B87FB77E}" srcId="{EB2F2284-787D-420D-ABCB-A894653EF1D3}" destId="{206192FF-22DB-4893-9DDF-560993C77AAA}" srcOrd="1" destOrd="0" parTransId="{5CDC789F-D1BD-44BC-9262-00D5AE6B5530}" sibTransId="{5CBB2533-B08C-4E6C-8D22-1686D8820789}"/>
    <dgm:cxn modelId="{22CCBBF8-B16E-408B-9C50-1973C2243CFB}" type="presOf" srcId="{EBFC0C51-BFFA-44BB-A096-97511008B04F}" destId="{D65AAE24-87EE-4235-80BA-0567A9595BCF}" srcOrd="0" destOrd="0" presId="urn:microsoft.com/office/officeart/2005/8/layout/arrow2#1"/>
    <dgm:cxn modelId="{01248BAC-E3E5-404C-BE4C-AECEB745A90E}" srcId="{EB2F2284-787D-420D-ABCB-A894653EF1D3}" destId="{EBFC0C51-BFFA-44BB-A096-97511008B04F}" srcOrd="2" destOrd="0" parTransId="{3DB7A31B-0772-46D7-BA71-F7FE379C2D41}" sibTransId="{EFDDD899-1726-453F-AA7F-FDC1A0EADFBD}"/>
    <dgm:cxn modelId="{50D51446-6A33-4D9F-BE38-4672122D8AEE}" type="presOf" srcId="{206192FF-22DB-4893-9DDF-560993C77AAA}" destId="{BE44DBCC-F696-414F-AAB5-EBE924B6A141}" srcOrd="0" destOrd="0" presId="urn:microsoft.com/office/officeart/2005/8/layout/arrow2#1"/>
    <dgm:cxn modelId="{9F8E6AD5-35ED-4519-A5CF-CD041A78A7FC}" type="presParOf" srcId="{37F4DFF1-8E8D-4E2C-9B13-0A40EAE946FE}" destId="{5D66BDDE-80B2-47F6-A072-172BB17FB1A6}" srcOrd="0" destOrd="0" presId="urn:microsoft.com/office/officeart/2005/8/layout/arrow2#1"/>
    <dgm:cxn modelId="{C72A2B50-43DD-4D8C-AE37-BF16420ED651}" type="presParOf" srcId="{37F4DFF1-8E8D-4E2C-9B13-0A40EAE946FE}" destId="{F491B668-DEFF-42D9-86D5-07B24FC77B54}" srcOrd="1" destOrd="0" presId="urn:microsoft.com/office/officeart/2005/8/layout/arrow2#1"/>
    <dgm:cxn modelId="{D639F7E5-4CA3-4CBA-B376-9BE7A9944F05}" type="presParOf" srcId="{F491B668-DEFF-42D9-86D5-07B24FC77B54}" destId="{63D3277A-EE67-42DA-89B4-56EF55F4796E}" srcOrd="0" destOrd="0" presId="urn:microsoft.com/office/officeart/2005/8/layout/arrow2#1"/>
    <dgm:cxn modelId="{980C3EB4-EBF8-4A54-819A-D4D3D94E2A0B}" type="presParOf" srcId="{F491B668-DEFF-42D9-86D5-07B24FC77B54}" destId="{695D07C2-7094-4A8D-A377-831F4387A147}" srcOrd="1" destOrd="0" presId="urn:microsoft.com/office/officeart/2005/8/layout/arrow2#1"/>
    <dgm:cxn modelId="{DE294D7D-EDD8-40C4-A7BC-2C0D67DC2990}" type="presParOf" srcId="{F491B668-DEFF-42D9-86D5-07B24FC77B54}" destId="{4DE8312D-5ED0-4CBB-AC3B-8DA940C06A76}" srcOrd="2" destOrd="0" presId="urn:microsoft.com/office/officeart/2005/8/layout/arrow2#1"/>
    <dgm:cxn modelId="{DABABDF2-8AB3-4F92-A51B-0FFE47001C44}" type="presParOf" srcId="{F491B668-DEFF-42D9-86D5-07B24FC77B54}" destId="{BE44DBCC-F696-414F-AAB5-EBE924B6A141}" srcOrd="3" destOrd="0" presId="urn:microsoft.com/office/officeart/2005/8/layout/arrow2#1"/>
    <dgm:cxn modelId="{28AD7A16-0ACD-4978-9250-B5ABD5D47459}" type="presParOf" srcId="{F491B668-DEFF-42D9-86D5-07B24FC77B54}" destId="{9CD7822E-1506-4E09-A35D-BAF62E92A584}" srcOrd="4" destOrd="0" presId="urn:microsoft.com/office/officeart/2005/8/layout/arrow2#1"/>
    <dgm:cxn modelId="{F0A92712-415C-4FCE-A7EC-D96FC90241E5}" type="presParOf" srcId="{F491B668-DEFF-42D9-86D5-07B24FC77B54}" destId="{D65AAE24-87EE-4235-80BA-0567A9595BCF}" srcOrd="5" destOrd="0" presId="urn:microsoft.com/office/officeart/2005/8/layout/arrow2#1"/>
  </dgm:cxnLst>
  <dgm:bg/>
  <dgm:whole/>
</dgm:dataModel>
</file>

<file path=word/diagrams/data5.xml><?xml version="1.0" encoding="utf-8"?>
<dgm:dataModel xmlns:dgm="http://schemas.openxmlformats.org/drawingml/2006/diagram" xmlns:a="http://schemas.openxmlformats.org/drawingml/2006/main">
  <dgm:ptLst>
    <dgm:pt modelId="{E3426923-B7E0-479C-8106-2F0834BD3FF1}" type="doc">
      <dgm:prSet loTypeId="urn:microsoft.com/office/officeart/2005/8/layout/process3#1" loCatId="process" qsTypeId="urn:microsoft.com/office/officeart/2005/8/quickstyle/simple1#2" qsCatId="simple" csTypeId="urn:microsoft.com/office/officeart/2005/8/colors/accent1_2#4" csCatId="accent1" phldr="1"/>
      <dgm:spPr/>
      <dgm:t>
        <a:bodyPr/>
        <a:p>
          <a:endParaRPr lang="zh-CN" altLang="en-US"/>
        </a:p>
      </dgm:t>
    </dgm:pt>
    <dgm:pt modelId="{2D01CB8C-30D0-48B3-9C65-8ED389F71781}">
      <dgm:prSet phldrT="[文本]"/>
      <dgm:spPr/>
      <dgm:t>
        <a:bodyPr/>
        <a:p>
          <a:endParaRPr lang="zh-CN" altLang="en-US"/>
        </a:p>
      </dgm:t>
    </dgm:pt>
    <dgm:pt modelId="{EA245CD5-4485-49A5-B536-39C7F4001FBE}" cxnId="{022BEC7E-BF88-4F0D-8AF2-778FD83394E0}" type="parTrans">
      <dgm:prSet/>
      <dgm:spPr/>
      <dgm:t>
        <a:bodyPr/>
        <a:p>
          <a:endParaRPr lang="zh-CN" altLang="en-US"/>
        </a:p>
      </dgm:t>
    </dgm:pt>
    <dgm:pt modelId="{0AEDAE41-911E-420C-8D6C-B47E5AF05001}" cxnId="{022BEC7E-BF88-4F0D-8AF2-778FD83394E0}" type="sibTrans">
      <dgm:prSet/>
      <dgm:spPr/>
      <dgm:t>
        <a:bodyPr/>
        <a:p>
          <a:endParaRPr lang="zh-CN" altLang="en-US"/>
        </a:p>
      </dgm:t>
    </dgm:pt>
    <dgm:pt modelId="{D25C910B-CDA5-4BEB-8110-4076A765468C}">
      <dgm:prSet phldrT="[文本]" custT="1"/>
      <dgm:spPr/>
      <dgm:t>
        <a:bodyPr/>
        <a:p>
          <a:r>
            <a:rPr lang="zh-CN" altLang="en-US" sz="800" dirty="0" smtClean="0">
              <a:latin typeface="华文楷体" panose="02010600040101010101" pitchFamily="2" charset="-122"/>
              <a:ea typeface="华文楷体" panose="02010600040101010101" pitchFamily="2" charset="-122"/>
            </a:rPr>
            <a:t>观察期和表现期</a:t>
          </a:r>
          <a:endParaRPr lang="zh-CN" altLang="en-US" sz="800"/>
        </a:p>
      </dgm:t>
    </dgm:pt>
    <dgm:pt modelId="{41E4A3DB-A8E5-4361-8F48-BEC63490AC46}" cxnId="{66A547A0-50E8-42C7-AECC-8F55E360B59F}" type="parTrans">
      <dgm:prSet/>
      <dgm:spPr/>
      <dgm:t>
        <a:bodyPr/>
        <a:p>
          <a:endParaRPr lang="zh-CN" altLang="en-US"/>
        </a:p>
      </dgm:t>
    </dgm:pt>
    <dgm:pt modelId="{37B84D5D-BAD8-470A-A16F-FA0B4EF45FEF}" cxnId="{66A547A0-50E8-42C7-AECC-8F55E360B59F}" type="sibTrans">
      <dgm:prSet/>
      <dgm:spPr/>
      <dgm:t>
        <a:bodyPr/>
        <a:p>
          <a:endParaRPr lang="zh-CN" altLang="en-US"/>
        </a:p>
      </dgm:t>
    </dgm:pt>
    <dgm:pt modelId="{DA6F7320-34AA-4AC5-840F-9D6F7D31FEDC}">
      <dgm:prSet phldrT="[文本]"/>
      <dgm:spPr/>
      <dgm:t>
        <a:bodyPr/>
        <a:p>
          <a:endParaRPr lang="zh-CN" altLang="en-US"/>
        </a:p>
      </dgm:t>
    </dgm:pt>
    <dgm:pt modelId="{3DE25667-299B-4FAF-AA89-F685C23096A7}" cxnId="{19463488-5A1D-4102-8DF3-5671A6390E52}" type="parTrans">
      <dgm:prSet/>
      <dgm:spPr/>
      <dgm:t>
        <a:bodyPr/>
        <a:p>
          <a:endParaRPr lang="zh-CN" altLang="en-US"/>
        </a:p>
      </dgm:t>
    </dgm:pt>
    <dgm:pt modelId="{83B145DD-30D2-4974-977E-690C9B175C94}" cxnId="{19463488-5A1D-4102-8DF3-5671A6390E52}" type="sibTrans">
      <dgm:prSet/>
      <dgm:spPr/>
      <dgm:t>
        <a:bodyPr/>
        <a:p>
          <a:endParaRPr lang="zh-CN" altLang="en-US"/>
        </a:p>
      </dgm:t>
    </dgm:pt>
    <dgm:pt modelId="{BA5B1548-4986-45DE-A23D-A6E8C2387B02}">
      <dgm:prSet phldrT="[文本]" custT="1"/>
      <dgm:spPr/>
      <dgm:t>
        <a:bodyPr/>
        <a:p>
          <a:pPr algn="l"/>
          <a:r>
            <a:rPr lang="zh-CN" altLang="en-US" sz="800" dirty="0">
              <a:latin typeface="华文楷体" panose="02010600040101010101" pitchFamily="2" charset="-122"/>
              <a:ea typeface="华文楷体" panose="02010600040101010101" pitchFamily="2" charset="-122"/>
            </a:rPr>
            <a:t>潜在细分列表</a:t>
          </a:r>
          <a:endParaRPr lang="zh-CN" altLang="en-US" sz="800"/>
        </a:p>
      </dgm:t>
    </dgm:pt>
    <dgm:pt modelId="{87493BBF-D734-4CB0-B979-2550E5C2C4F1}" cxnId="{A971C2B6-4D78-40EB-AB0F-E7B00152FFCD}" type="parTrans">
      <dgm:prSet/>
      <dgm:spPr/>
      <dgm:t>
        <a:bodyPr/>
        <a:p>
          <a:endParaRPr lang="zh-CN" altLang="en-US"/>
        </a:p>
      </dgm:t>
    </dgm:pt>
    <dgm:pt modelId="{E3C90529-A6A3-409F-8629-EC5710D415BC}" cxnId="{A971C2B6-4D78-40EB-AB0F-E7B00152FFCD}" type="sibTrans">
      <dgm:prSet/>
      <dgm:spPr/>
      <dgm:t>
        <a:bodyPr/>
        <a:p>
          <a:endParaRPr lang="zh-CN" altLang="en-US"/>
        </a:p>
      </dgm:t>
    </dgm:pt>
    <dgm:pt modelId="{590ECB7B-8CE2-4036-8BCE-4497CA373512}">
      <dgm:prSet custT="1"/>
      <dgm:spPr/>
      <dgm:t>
        <a:bodyPr/>
        <a:p>
          <a:r>
            <a:rPr lang="zh-CN" altLang="en-US" sz="800" dirty="0" smtClean="0">
              <a:latin typeface="华文楷体" panose="02010600040101010101" pitchFamily="2" charset="-122"/>
              <a:ea typeface="华文楷体" panose="02010600040101010101" pitchFamily="2" charset="-122"/>
            </a:rPr>
            <a:t>排除规则</a:t>
          </a:r>
          <a:endParaRPr lang="en-US" altLang="zh-CN" sz="800" dirty="0" smtClean="0">
            <a:latin typeface="华文楷体" panose="02010600040101010101" pitchFamily="2" charset="-122"/>
            <a:ea typeface="华文楷体" panose="02010600040101010101" pitchFamily="2" charset="-122"/>
          </a:endParaRPr>
        </a:p>
      </dgm:t>
    </dgm:pt>
    <dgm:pt modelId="{F836B10E-D9F6-4AC3-A97F-78B06A585D5B}" cxnId="{0407433D-9101-4F5D-82E3-E4293C461DDC}" type="parTrans">
      <dgm:prSet/>
      <dgm:spPr/>
      <dgm:t>
        <a:bodyPr/>
        <a:p>
          <a:endParaRPr lang="zh-CN" altLang="en-US"/>
        </a:p>
      </dgm:t>
    </dgm:pt>
    <dgm:pt modelId="{9F5AF0B2-1331-49FD-94C0-24593FEEC390}" cxnId="{0407433D-9101-4F5D-82E3-E4293C461DDC}" type="sibTrans">
      <dgm:prSet/>
      <dgm:spPr/>
      <dgm:t>
        <a:bodyPr/>
        <a:p>
          <a:endParaRPr lang="zh-CN" altLang="en-US"/>
        </a:p>
      </dgm:t>
    </dgm:pt>
    <dgm:pt modelId="{A57FE38A-BA34-4554-89E2-682A46B8AA1C}">
      <dgm:prSet custT="1"/>
      <dgm:spPr/>
      <dgm:t>
        <a:bodyPr/>
        <a:p>
          <a:r>
            <a:rPr lang="zh-CN" altLang="en-US" sz="800" dirty="0" smtClean="0">
              <a:latin typeface="华文楷体" panose="02010600040101010101" pitchFamily="2" charset="-122"/>
              <a:ea typeface="华文楷体" panose="02010600040101010101" pitchFamily="2" charset="-122"/>
            </a:rPr>
            <a:t>好坏定义</a:t>
          </a:r>
          <a:endParaRPr lang="en-US" altLang="zh-CN" sz="800" dirty="0" smtClean="0">
            <a:latin typeface="华文楷体" panose="02010600040101010101" pitchFamily="2" charset="-122"/>
            <a:ea typeface="华文楷体" panose="02010600040101010101" pitchFamily="2" charset="-122"/>
          </a:endParaRPr>
        </a:p>
      </dgm:t>
    </dgm:pt>
    <dgm:pt modelId="{BF1DFBBC-44C2-40BF-B3EC-F98D6E1C4D47}" cxnId="{BF19FEF7-E16A-4EA2-B336-6F5D807279D9}" type="parTrans">
      <dgm:prSet/>
      <dgm:spPr/>
      <dgm:t>
        <a:bodyPr/>
        <a:p>
          <a:endParaRPr lang="zh-CN" altLang="en-US"/>
        </a:p>
      </dgm:t>
    </dgm:pt>
    <dgm:pt modelId="{71FC3D1F-FDF3-437D-B383-58576096372C}" cxnId="{BF19FEF7-E16A-4EA2-B336-6F5D807279D9}" type="sibTrans">
      <dgm:prSet/>
      <dgm:spPr/>
      <dgm:t>
        <a:bodyPr/>
        <a:p>
          <a:endParaRPr lang="zh-CN" altLang="en-US"/>
        </a:p>
      </dgm:t>
    </dgm:pt>
    <dgm:pt modelId="{BC5D144A-5822-4A03-9F46-1320D872E17D}">
      <dgm:prSet custT="1"/>
      <dgm:spPr/>
      <dgm:t>
        <a:bodyPr/>
        <a:p>
          <a:pPr algn="l"/>
          <a:r>
            <a:rPr lang="zh-CN" altLang="en-US" sz="800" dirty="0">
              <a:latin typeface="华文楷体" panose="02010600040101010101" pitchFamily="2" charset="-122"/>
              <a:ea typeface="华文楷体" panose="02010600040101010101" pitchFamily="2" charset="-122"/>
            </a:rPr>
            <a:t>深入细分分析</a:t>
          </a:r>
        </a:p>
      </dgm:t>
    </dgm:pt>
    <dgm:pt modelId="{365D73DE-7898-4DFC-A6BF-F1916B319361}" cxnId="{87F9971E-C989-4FEB-A400-52289983F4AE}" type="parTrans">
      <dgm:prSet/>
      <dgm:spPr/>
      <dgm:t>
        <a:bodyPr/>
        <a:p>
          <a:endParaRPr lang="zh-CN" altLang="en-US"/>
        </a:p>
      </dgm:t>
    </dgm:pt>
    <dgm:pt modelId="{206C3D79-37F4-4E51-BBE2-FEC489DD22BC}" cxnId="{87F9971E-C989-4FEB-A400-52289983F4AE}" type="sibTrans">
      <dgm:prSet/>
      <dgm:spPr/>
      <dgm:t>
        <a:bodyPr/>
        <a:p>
          <a:endParaRPr lang="zh-CN" altLang="en-US"/>
        </a:p>
      </dgm:t>
    </dgm:pt>
    <dgm:pt modelId="{AA8641DD-88E0-4E79-A4EF-6FE324684287}">
      <dgm:prSet custT="1"/>
      <dgm:spPr/>
      <dgm:t>
        <a:bodyPr/>
        <a:p>
          <a:pPr algn="l"/>
          <a:r>
            <a:rPr lang="zh-CN" altLang="en-US" sz="800" dirty="0">
              <a:latin typeface="华文楷体" panose="02010600040101010101" pitchFamily="2" charset="-122"/>
              <a:ea typeface="华文楷体" panose="02010600040101010101" pitchFamily="2" charset="-122"/>
            </a:rPr>
            <a:t>细分方案评估</a:t>
          </a:r>
        </a:p>
      </dgm:t>
    </dgm:pt>
    <dgm:pt modelId="{2561F5F5-B148-46D3-A21D-2B2EE9211983}" cxnId="{B30CFA74-4A5A-4139-827B-DCB02AC733E2}" type="parTrans">
      <dgm:prSet/>
      <dgm:spPr/>
      <dgm:t>
        <a:bodyPr/>
        <a:p>
          <a:endParaRPr lang="zh-CN" altLang="en-US"/>
        </a:p>
      </dgm:t>
    </dgm:pt>
    <dgm:pt modelId="{FA7E096F-7F05-4098-91DC-82C315291F32}" cxnId="{B30CFA74-4A5A-4139-827B-DCB02AC733E2}" type="sibTrans">
      <dgm:prSet/>
      <dgm:spPr/>
      <dgm:t>
        <a:bodyPr/>
        <a:p>
          <a:endParaRPr lang="zh-CN" altLang="en-US"/>
        </a:p>
      </dgm:t>
    </dgm:pt>
    <dgm:pt modelId="{07C311B3-E321-4808-9600-CA125E7818B4}">
      <dgm:prSet phldrT="[文本]"/>
      <dgm:spPr/>
      <dgm:t>
        <a:bodyPr/>
        <a:p>
          <a:endParaRPr lang="zh-CN" altLang="en-US"/>
        </a:p>
      </dgm:t>
    </dgm:pt>
    <dgm:pt modelId="{402F7636-7112-433C-86A6-2A2ABD33DFFB}" cxnId="{946A7ADF-348A-4EDC-A702-AB5996036D84}" type="sibTrans">
      <dgm:prSet/>
      <dgm:spPr/>
      <dgm:t>
        <a:bodyPr/>
        <a:p>
          <a:endParaRPr lang="zh-CN" altLang="en-US"/>
        </a:p>
      </dgm:t>
    </dgm:pt>
    <dgm:pt modelId="{C9A23F37-7E94-4FE5-9C40-55FBB79014B9}" cxnId="{946A7ADF-348A-4EDC-A702-AB5996036D84}" type="parTrans">
      <dgm:prSet/>
      <dgm:spPr/>
      <dgm:t>
        <a:bodyPr/>
        <a:p>
          <a:endParaRPr lang="zh-CN" altLang="en-US"/>
        </a:p>
      </dgm:t>
    </dgm:pt>
    <dgm:pt modelId="{60B2AD6B-BB68-45B1-97C1-E1B5A8BAF025}">
      <dgm:prSet phldrT="[文本]" custT="1"/>
      <dgm:spPr/>
      <dgm:t>
        <a:bodyPr/>
        <a:p>
          <a:r>
            <a:rPr lang="zh-CN" altLang="en-US" sz="800">
              <a:latin typeface="华文楷体" panose="02010600040101010101" pitchFamily="2" charset="-122"/>
              <a:ea typeface="华文楷体" panose="02010600040101010101" pitchFamily="2" charset="-122"/>
            </a:rPr>
            <a:t>开发样本准备</a:t>
          </a:r>
        </a:p>
      </dgm:t>
    </dgm:pt>
    <dgm:pt modelId="{939B4134-C055-4FA4-A037-98A31979C817}" cxnId="{F2B0A7F9-9867-4F26-A28A-1039DF6DE920}" type="parTrans">
      <dgm:prSet/>
      <dgm:spPr/>
      <dgm:t>
        <a:bodyPr/>
        <a:p>
          <a:endParaRPr lang="zh-CN" altLang="en-US"/>
        </a:p>
      </dgm:t>
    </dgm:pt>
    <dgm:pt modelId="{677D6C6E-6167-401B-8BC1-0CEBDF67AAD9}" cxnId="{F2B0A7F9-9867-4F26-A28A-1039DF6DE920}" type="sibTrans">
      <dgm:prSet/>
      <dgm:spPr/>
      <dgm:t>
        <a:bodyPr/>
        <a:p>
          <a:endParaRPr lang="zh-CN" altLang="en-US"/>
        </a:p>
      </dgm:t>
    </dgm:pt>
    <dgm:pt modelId="{B432B67F-AC6F-4A17-B1B8-7609DA76873A}">
      <dgm:prSet phldrT="[文本]" custT="1"/>
      <dgm:spPr/>
      <dgm:t>
        <a:bodyPr/>
        <a:p>
          <a:r>
            <a:rPr lang="zh-CN" altLang="en-US" sz="800">
              <a:latin typeface="华文楷体" panose="02010600040101010101" pitchFamily="2" charset="-122"/>
              <a:ea typeface="华文楷体" panose="02010600040101010101" pitchFamily="2" charset="-122"/>
            </a:rPr>
            <a:t>数据准备</a:t>
          </a:r>
        </a:p>
      </dgm:t>
    </dgm:pt>
    <dgm:pt modelId="{9B5CB0F8-5982-4D2D-B08A-6E890D6BD465}" cxnId="{ACE153C9-9F95-41BF-8B52-B3C8DE2DED8D}" type="parTrans">
      <dgm:prSet/>
      <dgm:spPr/>
      <dgm:t>
        <a:bodyPr/>
        <a:p>
          <a:endParaRPr lang="zh-CN" altLang="en-US"/>
        </a:p>
      </dgm:t>
    </dgm:pt>
    <dgm:pt modelId="{C477F855-07D8-460E-B870-A03C2161A6B6}" cxnId="{ACE153C9-9F95-41BF-8B52-B3C8DE2DED8D}" type="sibTrans">
      <dgm:prSet/>
      <dgm:spPr/>
      <dgm:t>
        <a:bodyPr/>
        <a:p>
          <a:endParaRPr lang="zh-CN" altLang="en-US"/>
        </a:p>
      </dgm:t>
    </dgm:pt>
    <dgm:pt modelId="{5FA59921-D538-42B9-8561-D62F568D45D4}">
      <dgm:prSet phldrT="[文本]" custT="1"/>
      <dgm:spPr/>
      <dgm:t>
        <a:bodyPr/>
        <a:p>
          <a:r>
            <a:rPr lang="zh-CN" altLang="en-US" sz="800">
              <a:latin typeface="华文楷体" panose="02010600040101010101" pitchFamily="2" charset="-122"/>
              <a:ea typeface="华文楷体" panose="02010600040101010101" pitchFamily="2" charset="-122"/>
            </a:rPr>
            <a:t>建模前的数据核验</a:t>
          </a:r>
        </a:p>
      </dgm:t>
    </dgm:pt>
    <dgm:pt modelId="{14154137-C87C-4699-965C-8305660C0454}" cxnId="{EED907D8-CCF8-4CCB-B2DD-975457A05B59}" type="parTrans">
      <dgm:prSet/>
      <dgm:spPr/>
      <dgm:t>
        <a:bodyPr/>
        <a:p>
          <a:endParaRPr lang="zh-CN" altLang="en-US"/>
        </a:p>
      </dgm:t>
    </dgm:pt>
    <dgm:pt modelId="{FFD58CAE-D1C0-4A55-9707-E2B6F3908BFE}" cxnId="{EED907D8-CCF8-4CCB-B2DD-975457A05B59}" type="sibTrans">
      <dgm:prSet/>
      <dgm:spPr/>
      <dgm:t>
        <a:bodyPr/>
        <a:p>
          <a:endParaRPr lang="zh-CN" altLang="en-US"/>
        </a:p>
      </dgm:t>
    </dgm:pt>
    <dgm:pt modelId="{EBA9EA41-CF70-4761-8D92-626E8AD4266A}">
      <dgm:prSet phldrT="[文本]" custT="1"/>
      <dgm:spPr/>
      <dgm:t>
        <a:bodyPr/>
        <a:p>
          <a:r>
            <a:rPr lang="zh-CN" altLang="en-US" sz="800">
              <a:latin typeface="华文楷体" panose="02010600040101010101" pitchFamily="2" charset="-122"/>
              <a:ea typeface="华文楷体" panose="02010600040101010101" pitchFamily="2" charset="-122"/>
            </a:rPr>
            <a:t>数据转换和清洗</a:t>
          </a:r>
        </a:p>
      </dgm:t>
    </dgm:pt>
    <dgm:pt modelId="{56D5EC2D-97F0-4EC2-BF5F-34D0A6D01BC8}" cxnId="{855A50F5-E26C-4F36-AF47-998A74C15036}" type="parTrans">
      <dgm:prSet/>
      <dgm:spPr/>
      <dgm:t>
        <a:bodyPr/>
        <a:p>
          <a:endParaRPr lang="zh-CN" altLang="en-US"/>
        </a:p>
      </dgm:t>
    </dgm:pt>
    <dgm:pt modelId="{DCE771F2-26F5-4EC2-9C80-AA53792F8DEE}" cxnId="{855A50F5-E26C-4F36-AF47-998A74C15036}" type="sibTrans">
      <dgm:prSet/>
      <dgm:spPr/>
      <dgm:t>
        <a:bodyPr/>
        <a:p>
          <a:endParaRPr lang="zh-CN" altLang="en-US"/>
        </a:p>
      </dgm:t>
    </dgm:pt>
    <dgm:pt modelId="{96BD1658-8C1F-40F3-A694-5877ED36B986}">
      <dgm:prSet phldrT="[文本]" custT="1"/>
      <dgm:spPr/>
      <dgm:t>
        <a:bodyPr/>
        <a:p>
          <a:r>
            <a:rPr lang="zh-CN" altLang="en-US" sz="800">
              <a:latin typeface="华文楷体" panose="02010600040101010101" pitchFamily="2" charset="-122"/>
              <a:ea typeface="华文楷体" panose="02010600040101010101" pitchFamily="2" charset="-122"/>
            </a:rPr>
            <a:t>建模前数据探索</a:t>
          </a:r>
        </a:p>
      </dgm:t>
    </dgm:pt>
    <dgm:pt modelId="{154B39D1-99D9-45BC-890B-F13F17CF573B}" cxnId="{E2BD9C63-B585-400D-912A-09131B065931}" type="parTrans">
      <dgm:prSet/>
      <dgm:spPr/>
      <dgm:t>
        <a:bodyPr/>
        <a:p>
          <a:endParaRPr lang="zh-CN" altLang="en-US"/>
        </a:p>
      </dgm:t>
    </dgm:pt>
    <dgm:pt modelId="{B065A211-6AA4-4451-BB80-0133355B1A06}" cxnId="{E2BD9C63-B585-400D-912A-09131B065931}" type="sibTrans">
      <dgm:prSet/>
      <dgm:spPr/>
      <dgm:t>
        <a:bodyPr/>
        <a:p>
          <a:endParaRPr lang="zh-CN" altLang="en-US"/>
        </a:p>
      </dgm:t>
    </dgm:pt>
    <dgm:pt modelId="{A70B1D24-DE02-4B99-9EE7-125D8534EF49}">
      <dgm:prSet custT="1"/>
      <dgm:spPr/>
      <dgm:t>
        <a:bodyPr/>
        <a:p>
          <a:r>
            <a:rPr lang="zh-CN" altLang="en-US" sz="800" dirty="0">
              <a:latin typeface="华文楷体" panose="02010600040101010101" pitchFamily="2" charset="-122"/>
              <a:ea typeface="华文楷体" panose="02010600040101010101" pitchFamily="2" charset="-122"/>
            </a:rPr>
            <a:t>强化法</a:t>
          </a:r>
        </a:p>
      </dgm:t>
    </dgm:pt>
    <dgm:pt modelId="{383C0E7C-5A8D-4925-9F75-05DA34DE2954}" cxnId="{D3895696-9DCF-4E3B-958B-8A591E0CD023}" type="sibTrans">
      <dgm:prSet/>
      <dgm:spPr/>
      <dgm:t>
        <a:bodyPr/>
        <a:p>
          <a:endParaRPr lang="zh-CN" altLang="en-US"/>
        </a:p>
      </dgm:t>
    </dgm:pt>
    <dgm:pt modelId="{04349458-43E6-45DC-9473-B238CF7C134B}" cxnId="{D3895696-9DCF-4E3B-958B-8A591E0CD023}" type="parTrans">
      <dgm:prSet/>
      <dgm:spPr/>
      <dgm:t>
        <a:bodyPr/>
        <a:p>
          <a:endParaRPr lang="zh-CN" altLang="en-US"/>
        </a:p>
      </dgm:t>
    </dgm:pt>
    <dgm:pt modelId="{906169B7-8AB0-40EB-B037-32C995F4CF2C}">
      <dgm:prSet custT="1"/>
      <dgm:spPr/>
      <dgm:t>
        <a:bodyPr/>
        <a:p>
          <a:r>
            <a:rPr lang="zh-CN" altLang="en-US" sz="800">
              <a:latin typeface="华文楷体" panose="02010600040101010101" pitchFamily="2" charset="-122"/>
              <a:ea typeface="华文楷体" panose="02010600040101010101" pitchFamily="2" charset="-122"/>
            </a:rPr>
            <a:t>简单赋值法</a:t>
          </a:r>
        </a:p>
      </dgm:t>
    </dgm:pt>
    <dgm:pt modelId="{0A808675-6DE4-4789-B091-C6A71DC615A7}" cxnId="{43F997CC-BB4D-4FA4-A55E-9C5B06F74285}" type="sibTrans">
      <dgm:prSet/>
      <dgm:spPr/>
      <dgm:t>
        <a:bodyPr/>
        <a:p>
          <a:endParaRPr lang="zh-CN" altLang="en-US"/>
        </a:p>
      </dgm:t>
    </dgm:pt>
    <dgm:pt modelId="{198AB96F-FF1B-4A58-8102-62E365416A3E}" cxnId="{43F997CC-BB4D-4FA4-A55E-9C5B06F74285}" type="parTrans">
      <dgm:prSet/>
      <dgm:spPr/>
      <dgm:t>
        <a:bodyPr/>
        <a:p>
          <a:endParaRPr lang="zh-CN" altLang="en-US"/>
        </a:p>
      </dgm:t>
    </dgm:pt>
    <dgm:pt modelId="{CA1D7B3C-3A76-46B4-877C-AC0D6F8F80EC}">
      <dgm:prSet/>
      <dgm:spPr/>
      <dgm:t>
        <a:bodyPr/>
        <a:p>
          <a:endParaRPr lang="zh-CN" altLang="en-US"/>
        </a:p>
      </dgm:t>
    </dgm:pt>
    <dgm:pt modelId="{A2887468-5374-469C-BE79-498279185260}" cxnId="{E0D7F525-F081-4214-BD69-361B42D5A5D5}" type="sibTrans">
      <dgm:prSet/>
      <dgm:spPr/>
      <dgm:t>
        <a:bodyPr/>
        <a:p>
          <a:endParaRPr lang="zh-CN" altLang="en-US"/>
        </a:p>
      </dgm:t>
    </dgm:pt>
    <dgm:pt modelId="{F34A9723-049A-4C4D-9721-38294E2967E3}" cxnId="{E0D7F525-F081-4214-BD69-361B42D5A5D5}" type="parTrans">
      <dgm:prSet/>
      <dgm:spPr/>
      <dgm:t>
        <a:bodyPr/>
        <a:p>
          <a:endParaRPr lang="zh-CN" altLang="en-US"/>
        </a:p>
      </dgm:t>
    </dgm:pt>
    <dgm:pt modelId="{F24408DD-716C-4335-BAF1-F18F6B6C7A60}" type="pres">
      <dgm:prSet presAssocID="{E3426923-B7E0-479C-8106-2F0834BD3FF1}" presName="linearFlow" presStyleCnt="0">
        <dgm:presLayoutVars>
          <dgm:dir/>
          <dgm:animLvl val="lvl"/>
          <dgm:resizeHandles val="exact"/>
        </dgm:presLayoutVars>
      </dgm:prSet>
      <dgm:spPr/>
      <dgm:t>
        <a:bodyPr/>
        <a:p>
          <a:endParaRPr lang="zh-CN" altLang="en-US"/>
        </a:p>
      </dgm:t>
    </dgm:pt>
    <dgm:pt modelId="{6E044F80-D021-4A4A-A158-91617798E723}" type="pres">
      <dgm:prSet presAssocID="{2D01CB8C-30D0-48B3-9C65-8ED389F71781}" presName="composite" presStyleCnt="0"/>
      <dgm:spPr/>
      <dgm:t>
        <a:bodyPr/>
        <a:p>
          <a:endParaRPr lang="zh-CN" altLang="en-US"/>
        </a:p>
      </dgm:t>
    </dgm:pt>
    <dgm:pt modelId="{EDF0ED20-3E99-49D1-A08B-24198B890213}" type="pres">
      <dgm:prSet presAssocID="{2D01CB8C-30D0-48B3-9C65-8ED389F71781}" presName="parTx" presStyleLbl="node1" presStyleIdx="0" presStyleCnt="4">
        <dgm:presLayoutVars>
          <dgm:chMax val="0"/>
          <dgm:chPref val="0"/>
          <dgm:bulletEnabled val="1"/>
        </dgm:presLayoutVars>
      </dgm:prSet>
      <dgm:spPr/>
      <dgm:t>
        <a:bodyPr/>
        <a:p>
          <a:endParaRPr lang="zh-CN" altLang="en-US"/>
        </a:p>
      </dgm:t>
    </dgm:pt>
    <dgm:pt modelId="{A4D16D9C-47EB-4FB9-A6ED-1EA409DDDB34}" type="pres">
      <dgm:prSet presAssocID="{2D01CB8C-30D0-48B3-9C65-8ED389F71781}" presName="parSh" presStyleLbl="node1" presStyleIdx="0" presStyleCnt="4" custScaleX="101008" custScaleY="202241" custLinFactNeighborX="13860" custLinFactNeighborY="-5921"/>
      <dgm:spPr/>
      <dgm:t>
        <a:bodyPr/>
        <a:p>
          <a:endParaRPr lang="zh-CN" altLang="en-US"/>
        </a:p>
      </dgm:t>
    </dgm:pt>
    <dgm:pt modelId="{30EC18AD-D3C8-41FA-8DFD-53C97CF1918C}" type="pres">
      <dgm:prSet presAssocID="{2D01CB8C-30D0-48B3-9C65-8ED389F71781}" presName="desTx" presStyleLbl="fgAcc1" presStyleIdx="0" presStyleCnt="4" custScaleX="143219" custScaleY="101008" custLinFactNeighborX="13105" custLinFactNeighborY="-13794">
        <dgm:presLayoutVars>
          <dgm:bulletEnabled val="1"/>
        </dgm:presLayoutVars>
      </dgm:prSet>
      <dgm:spPr/>
      <dgm:t>
        <a:bodyPr/>
        <a:p>
          <a:endParaRPr lang="zh-CN" altLang="en-US"/>
        </a:p>
      </dgm:t>
    </dgm:pt>
    <dgm:pt modelId="{19E69789-1D8D-4250-9C16-C36FDA1A51AD}" type="pres">
      <dgm:prSet presAssocID="{0AEDAE41-911E-420C-8D6C-B47E5AF05001}" presName="sibTrans" presStyleLbl="sibTrans2D1" presStyleIdx="0" presStyleCnt="3" custAng="21584235" custFlipVert="1" custScaleX="124403" custScaleY="92113" custLinFactY="-4063" custLinFactNeighborX="-7485" custLinFactNeighborY="-100000"/>
      <dgm:spPr/>
      <dgm:t>
        <a:bodyPr/>
        <a:p>
          <a:endParaRPr lang="zh-CN" altLang="en-US"/>
        </a:p>
      </dgm:t>
    </dgm:pt>
    <dgm:pt modelId="{53156191-F576-49DE-99DA-587A954E507E}" type="pres">
      <dgm:prSet presAssocID="{0AEDAE41-911E-420C-8D6C-B47E5AF05001}" presName="connTx" presStyleLbl="sibTrans2D1" presStyleIdx="0" presStyleCnt="3"/>
      <dgm:spPr/>
      <dgm:t>
        <a:bodyPr/>
        <a:p>
          <a:endParaRPr lang="zh-CN" altLang="en-US"/>
        </a:p>
      </dgm:t>
    </dgm:pt>
    <dgm:pt modelId="{895C1F00-B9A3-4CEF-B3C2-4AA65955B292}" type="pres">
      <dgm:prSet presAssocID="{07C311B3-E321-4808-9600-CA125E7818B4}" presName="composite" presStyleCnt="0"/>
      <dgm:spPr/>
      <dgm:t>
        <a:bodyPr/>
        <a:p>
          <a:endParaRPr lang="zh-CN" altLang="en-US"/>
        </a:p>
      </dgm:t>
    </dgm:pt>
    <dgm:pt modelId="{37ECA040-64B6-495C-A8D2-AF389B5D128D}" type="pres">
      <dgm:prSet presAssocID="{07C311B3-E321-4808-9600-CA125E7818B4}" presName="parTx" presStyleLbl="node1" presStyleIdx="0" presStyleCnt="4">
        <dgm:presLayoutVars>
          <dgm:chMax val="0"/>
          <dgm:chPref val="0"/>
          <dgm:bulletEnabled val="1"/>
        </dgm:presLayoutVars>
      </dgm:prSet>
      <dgm:spPr/>
      <dgm:t>
        <a:bodyPr/>
        <a:p>
          <a:endParaRPr lang="zh-CN" altLang="en-US"/>
        </a:p>
      </dgm:t>
    </dgm:pt>
    <dgm:pt modelId="{BD1AA4D6-E3EA-4992-BE28-002C6D9A180C}" type="pres">
      <dgm:prSet presAssocID="{07C311B3-E321-4808-9600-CA125E7818B4}" presName="parSh" presStyleLbl="node1" presStyleIdx="1" presStyleCnt="4" custScaleY="206240" custLinFactNeighborX="6018" custLinFactNeighborY="-4947"/>
      <dgm:spPr/>
      <dgm:t>
        <a:bodyPr/>
        <a:p>
          <a:endParaRPr lang="zh-CN" altLang="en-US"/>
        </a:p>
      </dgm:t>
    </dgm:pt>
    <dgm:pt modelId="{A6CDF93E-88BF-433C-A9DA-21862A4526EB}" type="pres">
      <dgm:prSet presAssocID="{07C311B3-E321-4808-9600-CA125E7818B4}" presName="desTx" presStyleLbl="fgAcc1" presStyleIdx="1" presStyleCnt="4" custScaleX="136801" custScaleY="99358" custLinFactNeighborX="-3796" custLinFactNeighborY="-14937">
        <dgm:presLayoutVars>
          <dgm:bulletEnabled val="1"/>
        </dgm:presLayoutVars>
      </dgm:prSet>
      <dgm:spPr/>
      <dgm:t>
        <a:bodyPr/>
        <a:p>
          <a:endParaRPr lang="zh-CN" altLang="en-US"/>
        </a:p>
      </dgm:t>
    </dgm:pt>
    <dgm:pt modelId="{0744B3EB-70AD-4DAE-A7D5-B69EF22D2A31}" type="pres">
      <dgm:prSet presAssocID="{402F7636-7112-433C-86A6-2A2ABD33DFFB}" presName="sibTrans" presStyleLbl="sibTrans2D1" presStyleIdx="1" presStyleCnt="3" custScaleX="132062" custScaleY="84099" custLinFactY="-8399" custLinFactNeighborX="-260" custLinFactNeighborY="-100000"/>
      <dgm:spPr/>
      <dgm:t>
        <a:bodyPr/>
        <a:p>
          <a:endParaRPr lang="zh-CN" altLang="en-US"/>
        </a:p>
      </dgm:t>
    </dgm:pt>
    <dgm:pt modelId="{700463C6-36F6-48AB-A71A-0A332F44126A}" type="pres">
      <dgm:prSet presAssocID="{402F7636-7112-433C-86A6-2A2ABD33DFFB}" presName="connTx" presStyleLbl="sibTrans2D1" presStyleIdx="1" presStyleCnt="3"/>
      <dgm:spPr/>
      <dgm:t>
        <a:bodyPr/>
        <a:p>
          <a:endParaRPr lang="zh-CN" altLang="en-US"/>
        </a:p>
      </dgm:t>
    </dgm:pt>
    <dgm:pt modelId="{5831BE50-BCDB-492C-AB6E-AA943EA88EB1}" type="pres">
      <dgm:prSet presAssocID="{DA6F7320-34AA-4AC5-840F-9D6F7D31FEDC}" presName="composite" presStyleCnt="0"/>
      <dgm:spPr/>
      <dgm:t>
        <a:bodyPr/>
        <a:p>
          <a:endParaRPr lang="zh-CN" altLang="en-US"/>
        </a:p>
      </dgm:t>
    </dgm:pt>
    <dgm:pt modelId="{8F1676D9-8BBD-4297-9221-8A830BA7CAB3}" type="pres">
      <dgm:prSet presAssocID="{DA6F7320-34AA-4AC5-840F-9D6F7D31FEDC}" presName="parTx" presStyleLbl="node1" presStyleIdx="1" presStyleCnt="4">
        <dgm:presLayoutVars>
          <dgm:chMax val="0"/>
          <dgm:chPref val="0"/>
          <dgm:bulletEnabled val="1"/>
        </dgm:presLayoutVars>
      </dgm:prSet>
      <dgm:spPr/>
      <dgm:t>
        <a:bodyPr/>
        <a:p>
          <a:endParaRPr lang="zh-CN" altLang="en-US"/>
        </a:p>
      </dgm:t>
    </dgm:pt>
    <dgm:pt modelId="{9255C395-F8A8-4958-926E-F77CACDA2A58}" type="pres">
      <dgm:prSet presAssocID="{DA6F7320-34AA-4AC5-840F-9D6F7D31FEDC}" presName="parSh" presStyleLbl="node1" presStyleIdx="2" presStyleCnt="4" custScaleY="202447" custLinFactNeighborX="-5501" custLinFactNeighborY="-2672"/>
      <dgm:spPr/>
      <dgm:t>
        <a:bodyPr/>
        <a:p>
          <a:endParaRPr lang="zh-CN" altLang="en-US"/>
        </a:p>
      </dgm:t>
    </dgm:pt>
    <dgm:pt modelId="{5B239A84-66D2-427E-BEDD-A3E9ABF7B7BC}" type="pres">
      <dgm:prSet presAssocID="{DA6F7320-34AA-4AC5-840F-9D6F7D31FEDC}" presName="desTx" presStyleLbl="fgAcc1" presStyleIdx="2" presStyleCnt="4" custScaleX="140339" custScaleY="95337" custLinFactNeighborX="-10310" custLinFactNeighborY="-17260">
        <dgm:presLayoutVars>
          <dgm:bulletEnabled val="1"/>
        </dgm:presLayoutVars>
      </dgm:prSet>
      <dgm:spPr/>
      <dgm:t>
        <a:bodyPr/>
        <a:p>
          <a:endParaRPr lang="zh-CN" altLang="en-US"/>
        </a:p>
      </dgm:t>
    </dgm:pt>
    <dgm:pt modelId="{AE7C0C34-9A9A-4622-92AF-461C98BF2891}" type="pres">
      <dgm:prSet presAssocID="{83B145DD-30D2-4974-977E-690C9B175C94}" presName="sibTrans" presStyleLbl="sibTrans2D1" presStyleIdx="2" presStyleCnt="3" custScaleX="97408" custScaleY="86404" custLinFactY="-8399" custLinFactNeighborX="2621" custLinFactNeighborY="-100000"/>
      <dgm:spPr/>
      <dgm:t>
        <a:bodyPr/>
        <a:p>
          <a:endParaRPr lang="zh-CN" altLang="en-US"/>
        </a:p>
      </dgm:t>
    </dgm:pt>
    <dgm:pt modelId="{4C3476F7-CDBA-454E-920F-DBEB4FE48652}" type="pres">
      <dgm:prSet presAssocID="{83B145DD-30D2-4974-977E-690C9B175C94}" presName="connTx" presStyleLbl="sibTrans2D1" presStyleIdx="2" presStyleCnt="3"/>
      <dgm:spPr/>
      <dgm:t>
        <a:bodyPr/>
        <a:p>
          <a:endParaRPr lang="zh-CN" altLang="en-US"/>
        </a:p>
      </dgm:t>
    </dgm:pt>
    <dgm:pt modelId="{DE4D4A5E-64D6-4191-9F45-A18A7B7347A9}" type="pres">
      <dgm:prSet presAssocID="{CA1D7B3C-3A76-46B4-877C-AC0D6F8F80EC}" presName="composite" presStyleCnt="0"/>
      <dgm:spPr/>
      <dgm:t>
        <a:bodyPr/>
        <a:p>
          <a:endParaRPr lang="zh-CN" altLang="en-US"/>
        </a:p>
      </dgm:t>
    </dgm:pt>
    <dgm:pt modelId="{D307E55D-492B-4ABE-9751-EC429EDBAD89}" type="pres">
      <dgm:prSet presAssocID="{CA1D7B3C-3A76-46B4-877C-AC0D6F8F80EC}" presName="parTx" presStyleLbl="node1" presStyleIdx="2" presStyleCnt="4">
        <dgm:presLayoutVars>
          <dgm:chMax val="0"/>
          <dgm:chPref val="0"/>
          <dgm:bulletEnabled val="1"/>
        </dgm:presLayoutVars>
      </dgm:prSet>
      <dgm:spPr/>
      <dgm:t>
        <a:bodyPr/>
        <a:p>
          <a:endParaRPr lang="zh-CN" altLang="en-US"/>
        </a:p>
      </dgm:t>
    </dgm:pt>
    <dgm:pt modelId="{21365512-44C3-4D71-8180-E7779C25BB5E}" type="pres">
      <dgm:prSet presAssocID="{CA1D7B3C-3A76-46B4-877C-AC0D6F8F80EC}" presName="parSh" presStyleLbl="node1" presStyleIdx="3" presStyleCnt="4" custScaleY="214108" custLinFactNeighborX="6643" custLinFactNeighborY="-5786"/>
      <dgm:spPr/>
      <dgm:t>
        <a:bodyPr/>
        <a:p>
          <a:endParaRPr lang="zh-CN" altLang="en-US"/>
        </a:p>
      </dgm:t>
    </dgm:pt>
    <dgm:pt modelId="{1BE1E1A4-2542-4E56-B201-EEE3971EE703}" type="pres">
      <dgm:prSet presAssocID="{CA1D7B3C-3A76-46B4-877C-AC0D6F8F80EC}" presName="desTx" presStyleLbl="fgAcc1" presStyleIdx="3" presStyleCnt="4" custScaleX="137395" custScaleY="96170" custLinFactNeighborX="-8721" custLinFactNeighborY="-16572">
        <dgm:presLayoutVars>
          <dgm:bulletEnabled val="1"/>
        </dgm:presLayoutVars>
      </dgm:prSet>
      <dgm:spPr/>
      <dgm:t>
        <a:bodyPr/>
        <a:p>
          <a:endParaRPr lang="zh-CN" altLang="en-US"/>
        </a:p>
      </dgm:t>
    </dgm:pt>
  </dgm:ptLst>
  <dgm:cxnLst>
    <dgm:cxn modelId="{5191ECAB-743A-4B14-A66E-09696E057926}" type="presOf" srcId="{96BD1658-8C1F-40F3-A694-5877ED36B986}" destId="{A6CDF93E-88BF-433C-A9DA-21862A4526EB}" srcOrd="0" destOrd="4" presId="urn:microsoft.com/office/officeart/2005/8/layout/process3#1"/>
    <dgm:cxn modelId="{87F9971E-C989-4FEB-A400-52289983F4AE}" srcId="{DA6F7320-34AA-4AC5-840F-9D6F7D31FEDC}" destId="{BC5D144A-5822-4A03-9F46-1320D872E17D}" srcOrd="1" destOrd="0" parTransId="{365D73DE-7898-4DFC-A6BF-F1916B319361}" sibTransId="{206C3D79-37F4-4E51-BBE2-FEC489DD22BC}"/>
    <dgm:cxn modelId="{258E5247-773E-4281-AD41-A830BABE3669}" type="presOf" srcId="{E3426923-B7E0-479C-8106-2F0834BD3FF1}" destId="{F24408DD-716C-4335-BAF1-F18F6B6C7A60}" srcOrd="0" destOrd="0" presId="urn:microsoft.com/office/officeart/2005/8/layout/process3#1"/>
    <dgm:cxn modelId="{EED907D8-CCF8-4CCB-B2DD-975457A05B59}" srcId="{07C311B3-E321-4808-9600-CA125E7818B4}" destId="{5FA59921-D538-42B9-8561-D62F568D45D4}" srcOrd="2" destOrd="0" parTransId="{14154137-C87C-4699-965C-8305660C0454}" sibTransId="{FFD58CAE-D1C0-4A55-9707-E2B6F3908BFE}"/>
    <dgm:cxn modelId="{8487F1AD-DE86-48D4-9F10-5D24881EE775}" type="presOf" srcId="{BC5D144A-5822-4A03-9F46-1320D872E17D}" destId="{5B239A84-66D2-427E-BEDD-A3E9ABF7B7BC}" srcOrd="0" destOrd="1" presId="urn:microsoft.com/office/officeart/2005/8/layout/process3#1"/>
    <dgm:cxn modelId="{E0D7F525-F081-4214-BD69-361B42D5A5D5}" srcId="{E3426923-B7E0-479C-8106-2F0834BD3FF1}" destId="{CA1D7B3C-3A76-46B4-877C-AC0D6F8F80EC}" srcOrd="3" destOrd="0" parTransId="{F34A9723-049A-4C4D-9721-38294E2967E3}" sibTransId="{A2887468-5374-469C-BE79-498279185260}"/>
    <dgm:cxn modelId="{855A50F5-E26C-4F36-AF47-998A74C15036}" srcId="{07C311B3-E321-4808-9600-CA125E7818B4}" destId="{EBA9EA41-CF70-4761-8D92-626E8AD4266A}" srcOrd="3" destOrd="0" parTransId="{56D5EC2D-97F0-4EC2-BF5F-34D0A6D01BC8}" sibTransId="{DCE771F2-26F5-4EC2-9C80-AA53792F8DEE}"/>
    <dgm:cxn modelId="{17B598DB-7C69-4D86-ADFF-8F97A2148BF3}" type="presOf" srcId="{07C311B3-E321-4808-9600-CA125E7818B4}" destId="{BD1AA4D6-E3EA-4992-BE28-002C6D9A180C}" srcOrd="1" destOrd="0" presId="urn:microsoft.com/office/officeart/2005/8/layout/process3#1"/>
    <dgm:cxn modelId="{DDFE6081-E46B-4DE9-9954-2BCCC5B4EAAE}" type="presOf" srcId="{DA6F7320-34AA-4AC5-840F-9D6F7D31FEDC}" destId="{8F1676D9-8BBD-4297-9221-8A830BA7CAB3}" srcOrd="0" destOrd="0" presId="urn:microsoft.com/office/officeart/2005/8/layout/process3#1"/>
    <dgm:cxn modelId="{D9265D02-E457-41EE-A1A5-0FA3228C33AE}" type="presOf" srcId="{83B145DD-30D2-4974-977E-690C9B175C94}" destId="{AE7C0C34-9A9A-4622-92AF-461C98BF2891}" srcOrd="0" destOrd="0" presId="urn:microsoft.com/office/officeart/2005/8/layout/process3#1"/>
    <dgm:cxn modelId="{D106C218-1E9F-4138-86A1-4CED23789F0D}" type="presOf" srcId="{83B145DD-30D2-4974-977E-690C9B175C94}" destId="{4C3476F7-CDBA-454E-920F-DBEB4FE48652}" srcOrd="1" destOrd="0" presId="urn:microsoft.com/office/officeart/2005/8/layout/process3#1"/>
    <dgm:cxn modelId="{A971C2B6-4D78-40EB-AB0F-E7B00152FFCD}" srcId="{DA6F7320-34AA-4AC5-840F-9D6F7D31FEDC}" destId="{BA5B1548-4986-45DE-A23D-A6E8C2387B02}" srcOrd="0" destOrd="0" parTransId="{87493BBF-D734-4CB0-B979-2550E5C2C4F1}" sibTransId="{E3C90529-A6A3-409F-8629-EC5710D415BC}"/>
    <dgm:cxn modelId="{81B1940C-FE98-4DAB-B35B-21689C28B203}" type="presOf" srcId="{DA6F7320-34AA-4AC5-840F-9D6F7D31FEDC}" destId="{9255C395-F8A8-4958-926E-F77CACDA2A58}" srcOrd="1" destOrd="0" presId="urn:microsoft.com/office/officeart/2005/8/layout/process3#1"/>
    <dgm:cxn modelId="{3933049E-B612-4AB7-B6B0-B3C61AF74302}" type="presOf" srcId="{590ECB7B-8CE2-4036-8BCE-4497CA373512}" destId="{30EC18AD-D3C8-41FA-8DFD-53C97CF1918C}" srcOrd="0" destOrd="1" presId="urn:microsoft.com/office/officeart/2005/8/layout/process3#1"/>
    <dgm:cxn modelId="{5F555326-F50B-4DC7-A256-695B924B6DA4}" type="presOf" srcId="{0AEDAE41-911E-420C-8D6C-B47E5AF05001}" destId="{19E69789-1D8D-4250-9C16-C36FDA1A51AD}" srcOrd="0" destOrd="0" presId="urn:microsoft.com/office/officeart/2005/8/layout/process3#1"/>
    <dgm:cxn modelId="{F522A5F3-26DB-476C-B586-952D7CEFD070}" type="presOf" srcId="{2D01CB8C-30D0-48B3-9C65-8ED389F71781}" destId="{A4D16D9C-47EB-4FB9-A6ED-1EA409DDDB34}" srcOrd="1" destOrd="0" presId="urn:microsoft.com/office/officeart/2005/8/layout/process3#1"/>
    <dgm:cxn modelId="{AF417270-4175-4132-A57F-549B2C97DBF8}" type="presOf" srcId="{402F7636-7112-433C-86A6-2A2ABD33DFFB}" destId="{700463C6-36F6-48AB-A71A-0A332F44126A}" srcOrd="1" destOrd="0" presId="urn:microsoft.com/office/officeart/2005/8/layout/process3#1"/>
    <dgm:cxn modelId="{946A7ADF-348A-4EDC-A702-AB5996036D84}" srcId="{E3426923-B7E0-479C-8106-2F0834BD3FF1}" destId="{07C311B3-E321-4808-9600-CA125E7818B4}" srcOrd="1" destOrd="0" parTransId="{C9A23F37-7E94-4FE5-9C40-55FBB79014B9}" sibTransId="{402F7636-7112-433C-86A6-2A2ABD33DFFB}"/>
    <dgm:cxn modelId="{FA48F094-66B8-442B-811C-FEC95C9D6AF7}" type="presOf" srcId="{AA8641DD-88E0-4E79-A4EF-6FE324684287}" destId="{5B239A84-66D2-427E-BEDD-A3E9ABF7B7BC}" srcOrd="0" destOrd="2" presId="urn:microsoft.com/office/officeart/2005/8/layout/process3#1"/>
    <dgm:cxn modelId="{70770D30-5781-4487-B9BF-37A956ADEA1F}" type="presOf" srcId="{07C311B3-E321-4808-9600-CA125E7818B4}" destId="{37ECA040-64B6-495C-A8D2-AF389B5D128D}" srcOrd="0" destOrd="0" presId="urn:microsoft.com/office/officeart/2005/8/layout/process3#1"/>
    <dgm:cxn modelId="{7BD75C88-8368-4D10-9D12-2DDC905A4854}" type="presOf" srcId="{CA1D7B3C-3A76-46B4-877C-AC0D6F8F80EC}" destId="{21365512-44C3-4D71-8180-E7779C25BB5E}" srcOrd="1" destOrd="0" presId="urn:microsoft.com/office/officeart/2005/8/layout/process3#1"/>
    <dgm:cxn modelId="{06DFD2E9-0959-4064-B7EB-D49EF5903DD9}" type="presOf" srcId="{BA5B1548-4986-45DE-A23D-A6E8C2387B02}" destId="{5B239A84-66D2-427E-BEDD-A3E9ABF7B7BC}" srcOrd="0" destOrd="0" presId="urn:microsoft.com/office/officeart/2005/8/layout/process3#1"/>
    <dgm:cxn modelId="{66A547A0-50E8-42C7-AECC-8F55E360B59F}" srcId="{2D01CB8C-30D0-48B3-9C65-8ED389F71781}" destId="{D25C910B-CDA5-4BEB-8110-4076A765468C}" srcOrd="0" destOrd="0" parTransId="{41E4A3DB-A8E5-4361-8F48-BEC63490AC46}" sibTransId="{37B84D5D-BAD8-470A-A16F-FA0B4EF45FEF}"/>
    <dgm:cxn modelId="{D3895696-9DCF-4E3B-958B-8A591E0CD023}" srcId="{CA1D7B3C-3A76-46B4-877C-AC0D6F8F80EC}" destId="{A70B1D24-DE02-4B99-9EE7-125D8534EF49}" srcOrd="1" destOrd="0" parTransId="{04349458-43E6-45DC-9473-B238CF7C134B}" sibTransId="{383C0E7C-5A8D-4925-9F75-05DA34DE2954}"/>
    <dgm:cxn modelId="{099A28F4-A858-4315-BD7A-80CCA48FFF8C}" type="presOf" srcId="{B432B67F-AC6F-4A17-B1B8-7609DA76873A}" destId="{A6CDF93E-88BF-433C-A9DA-21862A4526EB}" srcOrd="0" destOrd="1" presId="urn:microsoft.com/office/officeart/2005/8/layout/process3#1"/>
    <dgm:cxn modelId="{ACE153C9-9F95-41BF-8B52-B3C8DE2DED8D}" srcId="{07C311B3-E321-4808-9600-CA125E7818B4}" destId="{B432B67F-AC6F-4A17-B1B8-7609DA76873A}" srcOrd="1" destOrd="0" parTransId="{9B5CB0F8-5982-4D2D-B08A-6E890D6BD465}" sibTransId="{C477F855-07D8-460E-B870-A03C2161A6B6}"/>
    <dgm:cxn modelId="{022BEC7E-BF88-4F0D-8AF2-778FD83394E0}" srcId="{E3426923-B7E0-479C-8106-2F0834BD3FF1}" destId="{2D01CB8C-30D0-48B3-9C65-8ED389F71781}" srcOrd="0" destOrd="0" parTransId="{EA245CD5-4485-49A5-B536-39C7F4001FBE}" sibTransId="{0AEDAE41-911E-420C-8D6C-B47E5AF05001}"/>
    <dgm:cxn modelId="{B8B12EC1-770F-489A-980D-D7D2C9478AD1}" type="presOf" srcId="{A70B1D24-DE02-4B99-9EE7-125D8534EF49}" destId="{1BE1E1A4-2542-4E56-B201-EEE3971EE703}" srcOrd="0" destOrd="1" presId="urn:microsoft.com/office/officeart/2005/8/layout/process3#1"/>
    <dgm:cxn modelId="{020F0961-BEC1-49CC-AA02-919E66143527}" type="presOf" srcId="{2D01CB8C-30D0-48B3-9C65-8ED389F71781}" destId="{EDF0ED20-3E99-49D1-A08B-24198B890213}" srcOrd="0" destOrd="0" presId="urn:microsoft.com/office/officeart/2005/8/layout/process3#1"/>
    <dgm:cxn modelId="{B8E9DAEA-8789-438E-B9A6-4AE420482032}" type="presOf" srcId="{D25C910B-CDA5-4BEB-8110-4076A765468C}" destId="{30EC18AD-D3C8-41FA-8DFD-53C97CF1918C}" srcOrd="0" destOrd="0" presId="urn:microsoft.com/office/officeart/2005/8/layout/process3#1"/>
    <dgm:cxn modelId="{B30CFA74-4A5A-4139-827B-DCB02AC733E2}" srcId="{DA6F7320-34AA-4AC5-840F-9D6F7D31FEDC}" destId="{AA8641DD-88E0-4E79-A4EF-6FE324684287}" srcOrd="2" destOrd="0" parTransId="{2561F5F5-B148-46D3-A21D-2B2EE9211983}" sibTransId="{FA7E096F-7F05-4098-91DC-82C315291F32}"/>
    <dgm:cxn modelId="{BF19FEF7-E16A-4EA2-B336-6F5D807279D9}" srcId="{2D01CB8C-30D0-48B3-9C65-8ED389F71781}" destId="{A57FE38A-BA34-4554-89E2-682A46B8AA1C}" srcOrd="2" destOrd="0" parTransId="{BF1DFBBC-44C2-40BF-B3EC-F98D6E1C4D47}" sibTransId="{71FC3D1F-FDF3-437D-B383-58576096372C}"/>
    <dgm:cxn modelId="{09E0DE6C-9509-42D1-A584-A17A43C8A492}" type="presOf" srcId="{402F7636-7112-433C-86A6-2A2ABD33DFFB}" destId="{0744B3EB-70AD-4DAE-A7D5-B69EF22D2A31}" srcOrd="0" destOrd="0" presId="urn:microsoft.com/office/officeart/2005/8/layout/process3#1"/>
    <dgm:cxn modelId="{43F997CC-BB4D-4FA4-A55E-9C5B06F74285}" srcId="{CA1D7B3C-3A76-46B4-877C-AC0D6F8F80EC}" destId="{906169B7-8AB0-40EB-B037-32C995F4CF2C}" srcOrd="0" destOrd="0" parTransId="{198AB96F-FF1B-4A58-8102-62E365416A3E}" sibTransId="{0A808675-6DE4-4789-B091-C6A71DC615A7}"/>
    <dgm:cxn modelId="{941DEE29-B6A3-4954-94DB-A913FA58D86F}" type="presOf" srcId="{CA1D7B3C-3A76-46B4-877C-AC0D6F8F80EC}" destId="{D307E55D-492B-4ABE-9751-EC429EDBAD89}" srcOrd="0" destOrd="0" presId="urn:microsoft.com/office/officeart/2005/8/layout/process3#1"/>
    <dgm:cxn modelId="{BBD0D3DB-F671-4DCB-823B-FE83C2036B9F}" type="presOf" srcId="{60B2AD6B-BB68-45B1-97C1-E1B5A8BAF025}" destId="{A6CDF93E-88BF-433C-A9DA-21862A4526EB}" srcOrd="0" destOrd="0" presId="urn:microsoft.com/office/officeart/2005/8/layout/process3#1"/>
    <dgm:cxn modelId="{405ADEB2-4A55-49FA-8337-2A9FE88B75AB}" type="presOf" srcId="{906169B7-8AB0-40EB-B037-32C995F4CF2C}" destId="{1BE1E1A4-2542-4E56-B201-EEE3971EE703}" srcOrd="0" destOrd="0" presId="urn:microsoft.com/office/officeart/2005/8/layout/process3#1"/>
    <dgm:cxn modelId="{0407433D-9101-4F5D-82E3-E4293C461DDC}" srcId="{2D01CB8C-30D0-48B3-9C65-8ED389F71781}" destId="{590ECB7B-8CE2-4036-8BCE-4497CA373512}" srcOrd="1" destOrd="0" parTransId="{F836B10E-D9F6-4AC3-A97F-78B06A585D5B}" sibTransId="{9F5AF0B2-1331-49FD-94C0-24593FEEC390}"/>
    <dgm:cxn modelId="{CC700831-515B-44B7-893A-A6021138B973}" type="presOf" srcId="{5FA59921-D538-42B9-8561-D62F568D45D4}" destId="{A6CDF93E-88BF-433C-A9DA-21862A4526EB}" srcOrd="0" destOrd="2" presId="urn:microsoft.com/office/officeart/2005/8/layout/process3#1"/>
    <dgm:cxn modelId="{F2B0A7F9-9867-4F26-A28A-1039DF6DE920}" srcId="{07C311B3-E321-4808-9600-CA125E7818B4}" destId="{60B2AD6B-BB68-45B1-97C1-E1B5A8BAF025}" srcOrd="0" destOrd="0" parTransId="{939B4134-C055-4FA4-A037-98A31979C817}" sibTransId="{677D6C6E-6167-401B-8BC1-0CEBDF67AAD9}"/>
    <dgm:cxn modelId="{629FEED0-F692-45D9-A1BC-601EA7187CA6}" type="presOf" srcId="{EBA9EA41-CF70-4761-8D92-626E8AD4266A}" destId="{A6CDF93E-88BF-433C-A9DA-21862A4526EB}" srcOrd="0" destOrd="3" presId="urn:microsoft.com/office/officeart/2005/8/layout/process3#1"/>
    <dgm:cxn modelId="{E2BD9C63-B585-400D-912A-09131B065931}" srcId="{07C311B3-E321-4808-9600-CA125E7818B4}" destId="{96BD1658-8C1F-40F3-A694-5877ED36B986}" srcOrd="4" destOrd="0" parTransId="{154B39D1-99D9-45BC-890B-F13F17CF573B}" sibTransId="{B065A211-6AA4-4451-BB80-0133355B1A06}"/>
    <dgm:cxn modelId="{1C5E4A4E-BCE5-4FB6-858D-49C49BFAFE46}" type="presOf" srcId="{0AEDAE41-911E-420C-8D6C-B47E5AF05001}" destId="{53156191-F576-49DE-99DA-587A954E507E}" srcOrd="1" destOrd="0" presId="urn:microsoft.com/office/officeart/2005/8/layout/process3#1"/>
    <dgm:cxn modelId="{35848C08-00F5-408A-84FD-944E456F887D}" type="presOf" srcId="{A57FE38A-BA34-4554-89E2-682A46B8AA1C}" destId="{30EC18AD-D3C8-41FA-8DFD-53C97CF1918C}" srcOrd="0" destOrd="2" presId="urn:microsoft.com/office/officeart/2005/8/layout/process3#1"/>
    <dgm:cxn modelId="{19463488-5A1D-4102-8DF3-5671A6390E52}" srcId="{E3426923-B7E0-479C-8106-2F0834BD3FF1}" destId="{DA6F7320-34AA-4AC5-840F-9D6F7D31FEDC}" srcOrd="2" destOrd="0" parTransId="{3DE25667-299B-4FAF-AA89-F685C23096A7}" sibTransId="{83B145DD-30D2-4974-977E-690C9B175C94}"/>
    <dgm:cxn modelId="{DE7CC0BB-1B80-48FE-B2A1-4857DF2A72D1}" type="presParOf" srcId="{F24408DD-716C-4335-BAF1-F18F6B6C7A60}" destId="{6E044F80-D021-4A4A-A158-91617798E723}" srcOrd="0" destOrd="0" presId="urn:microsoft.com/office/officeart/2005/8/layout/process3#1"/>
    <dgm:cxn modelId="{D234029D-2F51-4508-B0C3-A632A2014D43}" type="presParOf" srcId="{6E044F80-D021-4A4A-A158-91617798E723}" destId="{EDF0ED20-3E99-49D1-A08B-24198B890213}" srcOrd="0" destOrd="0" presId="urn:microsoft.com/office/officeart/2005/8/layout/process3#1"/>
    <dgm:cxn modelId="{2E3A0DD5-D950-4184-9469-B1A4316D6F1B}" type="presParOf" srcId="{6E044F80-D021-4A4A-A158-91617798E723}" destId="{A4D16D9C-47EB-4FB9-A6ED-1EA409DDDB34}" srcOrd="1" destOrd="0" presId="urn:microsoft.com/office/officeart/2005/8/layout/process3#1"/>
    <dgm:cxn modelId="{4B5E4FC1-16BC-4C8C-B7DE-FBE8839C3231}" type="presParOf" srcId="{6E044F80-D021-4A4A-A158-91617798E723}" destId="{30EC18AD-D3C8-41FA-8DFD-53C97CF1918C}" srcOrd="2" destOrd="0" presId="urn:microsoft.com/office/officeart/2005/8/layout/process3#1"/>
    <dgm:cxn modelId="{42845669-9BE8-4448-9D20-8E74B5833D86}" type="presParOf" srcId="{F24408DD-716C-4335-BAF1-F18F6B6C7A60}" destId="{19E69789-1D8D-4250-9C16-C36FDA1A51AD}" srcOrd="1" destOrd="0" presId="urn:microsoft.com/office/officeart/2005/8/layout/process3#1"/>
    <dgm:cxn modelId="{F3F518AB-E772-491E-B062-62900326B403}" type="presParOf" srcId="{19E69789-1D8D-4250-9C16-C36FDA1A51AD}" destId="{53156191-F576-49DE-99DA-587A954E507E}" srcOrd="0" destOrd="0" presId="urn:microsoft.com/office/officeart/2005/8/layout/process3#1"/>
    <dgm:cxn modelId="{56908CCA-BD7B-4A33-95F8-3A569B4FF8F0}" type="presParOf" srcId="{F24408DD-716C-4335-BAF1-F18F6B6C7A60}" destId="{895C1F00-B9A3-4CEF-B3C2-4AA65955B292}" srcOrd="2" destOrd="0" presId="urn:microsoft.com/office/officeart/2005/8/layout/process3#1"/>
    <dgm:cxn modelId="{B9AE6AEE-A56D-4C7A-99A7-3AEBD98D225A}" type="presParOf" srcId="{895C1F00-B9A3-4CEF-B3C2-4AA65955B292}" destId="{37ECA040-64B6-495C-A8D2-AF389B5D128D}" srcOrd="0" destOrd="0" presId="urn:microsoft.com/office/officeart/2005/8/layout/process3#1"/>
    <dgm:cxn modelId="{B613D111-A7DE-46D2-A16A-399DD4177AD2}" type="presParOf" srcId="{895C1F00-B9A3-4CEF-B3C2-4AA65955B292}" destId="{BD1AA4D6-E3EA-4992-BE28-002C6D9A180C}" srcOrd="1" destOrd="0" presId="urn:microsoft.com/office/officeart/2005/8/layout/process3#1"/>
    <dgm:cxn modelId="{470347F0-DFA0-4264-9CB7-BAE3A6697EFE}" type="presParOf" srcId="{895C1F00-B9A3-4CEF-B3C2-4AA65955B292}" destId="{A6CDF93E-88BF-433C-A9DA-21862A4526EB}" srcOrd="2" destOrd="0" presId="urn:microsoft.com/office/officeart/2005/8/layout/process3#1"/>
    <dgm:cxn modelId="{ABD59C90-0D13-4F11-A528-EACA1C64EA42}" type="presParOf" srcId="{F24408DD-716C-4335-BAF1-F18F6B6C7A60}" destId="{0744B3EB-70AD-4DAE-A7D5-B69EF22D2A31}" srcOrd="3" destOrd="0" presId="urn:microsoft.com/office/officeart/2005/8/layout/process3#1"/>
    <dgm:cxn modelId="{83374B41-37C6-412F-8C7D-F7D83D9222BC}" type="presParOf" srcId="{0744B3EB-70AD-4DAE-A7D5-B69EF22D2A31}" destId="{700463C6-36F6-48AB-A71A-0A332F44126A}" srcOrd="0" destOrd="0" presId="urn:microsoft.com/office/officeart/2005/8/layout/process3#1"/>
    <dgm:cxn modelId="{89A6EEA3-EBCF-429A-97E9-50BE865EF474}" type="presParOf" srcId="{F24408DD-716C-4335-BAF1-F18F6B6C7A60}" destId="{5831BE50-BCDB-492C-AB6E-AA943EA88EB1}" srcOrd="4" destOrd="0" presId="urn:microsoft.com/office/officeart/2005/8/layout/process3#1"/>
    <dgm:cxn modelId="{F44F1AC1-6BD0-4A8F-9F4A-20F7EC1B8EE7}" type="presParOf" srcId="{5831BE50-BCDB-492C-AB6E-AA943EA88EB1}" destId="{8F1676D9-8BBD-4297-9221-8A830BA7CAB3}" srcOrd="0" destOrd="0" presId="urn:microsoft.com/office/officeart/2005/8/layout/process3#1"/>
    <dgm:cxn modelId="{29815ADB-6A7B-4A95-9AFC-0D319E9F0997}" type="presParOf" srcId="{5831BE50-BCDB-492C-AB6E-AA943EA88EB1}" destId="{9255C395-F8A8-4958-926E-F77CACDA2A58}" srcOrd="1" destOrd="0" presId="urn:microsoft.com/office/officeart/2005/8/layout/process3#1"/>
    <dgm:cxn modelId="{06E4E5E2-320B-4B78-8562-B8D18D639A48}" type="presParOf" srcId="{5831BE50-BCDB-492C-AB6E-AA943EA88EB1}" destId="{5B239A84-66D2-427E-BEDD-A3E9ABF7B7BC}" srcOrd="2" destOrd="0" presId="urn:microsoft.com/office/officeart/2005/8/layout/process3#1"/>
    <dgm:cxn modelId="{7765C0CF-D2F6-46AB-AFA5-F5CF31E444FB}" type="presParOf" srcId="{F24408DD-716C-4335-BAF1-F18F6B6C7A60}" destId="{AE7C0C34-9A9A-4622-92AF-461C98BF2891}" srcOrd="5" destOrd="0" presId="urn:microsoft.com/office/officeart/2005/8/layout/process3#1"/>
    <dgm:cxn modelId="{6E1674E6-5BA2-462A-8365-D8F9DF30FB8C}" type="presParOf" srcId="{AE7C0C34-9A9A-4622-92AF-461C98BF2891}" destId="{4C3476F7-CDBA-454E-920F-DBEB4FE48652}" srcOrd="0" destOrd="0" presId="urn:microsoft.com/office/officeart/2005/8/layout/process3#1"/>
    <dgm:cxn modelId="{A9FE0F38-547B-4B2A-B80F-E86E0A730EC1}" type="presParOf" srcId="{F24408DD-716C-4335-BAF1-F18F6B6C7A60}" destId="{DE4D4A5E-64D6-4191-9F45-A18A7B7347A9}" srcOrd="6" destOrd="0" presId="urn:microsoft.com/office/officeart/2005/8/layout/process3#1"/>
    <dgm:cxn modelId="{1178B79A-2EA6-40A8-BB6A-05F1A5206B12}" type="presParOf" srcId="{DE4D4A5E-64D6-4191-9F45-A18A7B7347A9}" destId="{D307E55D-492B-4ABE-9751-EC429EDBAD89}" srcOrd="0" destOrd="0" presId="urn:microsoft.com/office/officeart/2005/8/layout/process3#1"/>
    <dgm:cxn modelId="{AC588BE7-AC95-43EC-8173-272602517901}" type="presParOf" srcId="{DE4D4A5E-64D6-4191-9F45-A18A7B7347A9}" destId="{21365512-44C3-4D71-8180-E7779C25BB5E}" srcOrd="1" destOrd="0" presId="urn:microsoft.com/office/officeart/2005/8/layout/process3#1"/>
    <dgm:cxn modelId="{D064A325-3F82-4FDF-9AAA-163755A64032}" type="presParOf" srcId="{DE4D4A5E-64D6-4191-9F45-A18A7B7347A9}" destId="{1BE1E1A4-2542-4E56-B201-EEE3971EE703}" srcOrd="2" destOrd="0" presId="urn:microsoft.com/office/officeart/2005/8/layout/process3#1"/>
  </dgm:cxnLst>
  <dgm:bg/>
  <dgm:whole/>
</dgm:dataModel>
</file>

<file path=word/diagrams/data6.xml><?xml version="1.0" encoding="utf-8"?>
<dgm:dataModel xmlns:dgm="http://schemas.openxmlformats.org/drawingml/2006/diagram" xmlns:a="http://schemas.openxmlformats.org/drawingml/2006/main">
  <dgm:ptLst>
    <dgm:pt modelId="{D96FFA0C-DC90-4A95-AC8F-DD3306D27B78}" type="doc">
      <dgm:prSet loTypeId="urn:microsoft.com/office/officeart/2005/8/layout/process3#2" loCatId="process" qsTypeId="urn:microsoft.com/office/officeart/2005/8/quickstyle/simple2#2" qsCatId="simple" csTypeId="urn:microsoft.com/office/officeart/2005/8/colors/accent1_2#6" csCatId="accent1" phldr="1"/>
      <dgm:spPr/>
      <dgm:t>
        <a:bodyPr/>
        <a:p>
          <a:endParaRPr lang="zh-CN" altLang="en-US"/>
        </a:p>
      </dgm:t>
    </dgm:pt>
    <dgm:pt modelId="{778B2784-E2CF-4CFC-8721-8518285C90AE}">
      <dgm:prSet phldrT="[文本]"/>
      <dgm:spPr>
        <a:xfrm>
          <a:off x="0" y="239336"/>
          <a:ext cx="878528" cy="345600"/>
        </a:xfrm>
      </dgm:spPr>
      <dgm:t>
        <a:bodyPr/>
        <a:p>
          <a:endParaRPr lang="zh-CN" altLang="en-US">
            <a:solidFill>
              <a:sysClr val="window" lastClr="FFFFFF"/>
            </a:solidFill>
            <a:latin typeface="Calibri"/>
            <a:ea typeface="宋体" charset="-122"/>
            <a:cs typeface="+mn-cs"/>
          </a:endParaRPr>
        </a:p>
      </dgm:t>
    </dgm:pt>
    <dgm:pt modelId="{3ED80AE2-AFAA-4FF3-88CE-9D93382ED1EB}" cxnId="{8A36AF8A-ACB3-4136-AF59-A45C17C4BB26}" type="parTrans">
      <dgm:prSet/>
      <dgm:spPr/>
      <dgm:t>
        <a:bodyPr/>
        <a:p>
          <a:endParaRPr lang="zh-CN" altLang="en-US"/>
        </a:p>
      </dgm:t>
    </dgm:pt>
    <dgm:pt modelId="{6FEA5994-A8B1-4A49-823B-39D553991618}" cxnId="{8A36AF8A-ACB3-4136-AF59-A45C17C4BB26}" type="sibTrans">
      <dgm:prSet/>
      <dgm:spPr>
        <a:xfrm rot="21585511">
          <a:off x="1006579" y="242209"/>
          <a:ext cx="271474" cy="218728"/>
        </a:xfrm>
      </dgm:spPr>
      <dgm:t>
        <a:bodyPr/>
        <a:p>
          <a:endParaRPr lang="zh-CN" altLang="en-US">
            <a:solidFill>
              <a:sysClr val="window" lastClr="FFFFFF"/>
            </a:solidFill>
            <a:latin typeface="Calibri"/>
            <a:ea typeface="宋体" charset="-122"/>
            <a:cs typeface="+mn-cs"/>
          </a:endParaRPr>
        </a:p>
      </dgm:t>
    </dgm:pt>
    <dgm:pt modelId="{BBA0E786-9BEC-4489-B3BD-B79B5854A6FD}">
      <dgm:prSet phldrT="[文本]" custT="1"/>
      <dgm:spPr>
        <a:xfrm>
          <a:off x="19052" y="590545"/>
          <a:ext cx="832308" cy="940950"/>
        </a:xfrm>
      </dgm:spPr>
      <dgm:t>
        <a:bodyPr/>
        <a:p>
          <a:r>
            <a:rPr lang="en-US" altLang="zh-CN" sz="800" dirty="0">
              <a:latin typeface="华文楷体" panose="02010600040101010101" pitchFamily="2" charset="-122"/>
              <a:ea typeface="华文楷体" panose="02010600040101010101" pitchFamily="2" charset="-122"/>
            </a:rPr>
            <a:t>KS/GINI</a:t>
          </a:r>
          <a:r>
            <a:rPr lang="zh-CN" altLang="en-US" sz="800" dirty="0">
              <a:latin typeface="华文楷体" panose="02010600040101010101" pitchFamily="2" charset="-122"/>
              <a:ea typeface="华文楷体" panose="02010600040101010101" pitchFamily="2" charset="-122"/>
            </a:rPr>
            <a:t>系数</a:t>
          </a:r>
          <a:endParaRPr lang="zh-CN" altLang="en-US" sz="800">
            <a:latin typeface="Calibri"/>
            <a:ea typeface="宋体" charset="-122"/>
            <a:cs typeface="+mn-cs"/>
          </a:endParaRPr>
        </a:p>
      </dgm:t>
    </dgm:pt>
    <dgm:pt modelId="{EBD9FEA9-897A-495D-A5A6-E33C8DAED0A8}" cxnId="{5C0281CD-E84E-4CFC-900B-2FFE100E95D7}" type="parTrans">
      <dgm:prSet/>
      <dgm:spPr/>
      <dgm:t>
        <a:bodyPr/>
        <a:p>
          <a:endParaRPr lang="zh-CN" altLang="en-US"/>
        </a:p>
      </dgm:t>
    </dgm:pt>
    <dgm:pt modelId="{119FCAA8-F9E5-475E-8921-352F731BE0CE}" cxnId="{5C0281CD-E84E-4CFC-900B-2FFE100E95D7}" type="sibTrans">
      <dgm:prSet/>
      <dgm:spPr/>
      <dgm:t>
        <a:bodyPr/>
        <a:p>
          <a:endParaRPr lang="zh-CN" altLang="en-US"/>
        </a:p>
      </dgm:t>
    </dgm:pt>
    <dgm:pt modelId="{B465F525-0957-48ED-8EC3-A92857C11D40}">
      <dgm:prSet phldrT="[文本]"/>
      <dgm:spPr>
        <a:xfrm>
          <a:off x="1390739" y="233474"/>
          <a:ext cx="878528" cy="345600"/>
        </a:xfrm>
      </dgm:spPr>
      <dgm:t>
        <a:bodyPr/>
        <a:p>
          <a:endParaRPr lang="zh-CN" altLang="en-US">
            <a:solidFill>
              <a:srgbClr val="70AD47">
                <a:lumMod val="40000"/>
                <a:lumOff val="60000"/>
              </a:srgbClr>
            </a:solidFill>
            <a:latin typeface="Calibri"/>
            <a:ea typeface="宋体" charset="-122"/>
            <a:cs typeface="+mn-cs"/>
          </a:endParaRPr>
        </a:p>
      </dgm:t>
    </dgm:pt>
    <dgm:pt modelId="{27BEC340-5D09-4DAA-BCA5-C92DA4BE7B55}" cxnId="{E82027FF-EEC2-4555-8278-9B791AF5A6FA}" type="parTrans">
      <dgm:prSet/>
      <dgm:spPr/>
      <dgm:t>
        <a:bodyPr/>
        <a:p>
          <a:endParaRPr lang="zh-CN" altLang="en-US"/>
        </a:p>
      </dgm:t>
    </dgm:pt>
    <dgm:pt modelId="{121F1BDD-C82E-4802-8B4B-9321778FAE20}" cxnId="{E82027FF-EEC2-4555-8278-9B791AF5A6FA}" type="sibTrans">
      <dgm:prSet/>
      <dgm:spPr>
        <a:xfrm>
          <a:off x="2402448" y="239310"/>
          <a:ext cx="282345" cy="218728"/>
        </a:xfrm>
      </dgm:spPr>
      <dgm:t>
        <a:bodyPr/>
        <a:p>
          <a:endParaRPr lang="zh-CN" altLang="en-US">
            <a:solidFill>
              <a:sysClr val="window" lastClr="FFFFFF"/>
            </a:solidFill>
            <a:latin typeface="Calibri"/>
            <a:ea typeface="宋体" charset="-122"/>
            <a:cs typeface="+mn-cs"/>
          </a:endParaRPr>
        </a:p>
      </dgm:t>
    </dgm:pt>
    <dgm:pt modelId="{FB4E3336-015B-4393-9CD0-2D0EFBD04011}">
      <dgm:prSet phldrT="[文本]" custT="1"/>
      <dgm:spPr>
        <a:xfrm>
          <a:off x="1438275" y="630677"/>
          <a:ext cx="878528" cy="940950"/>
        </a:xfrm>
      </dgm:spPr>
      <dgm:t>
        <a:bodyPr/>
        <a:p>
          <a:r>
            <a:rPr lang="zh-CN" altLang="en-US" sz="800" dirty="0">
              <a:latin typeface="华文楷体" panose="02010600040101010101" pitchFamily="2" charset="-122"/>
              <a:ea typeface="华文楷体" panose="02010600040101010101" pitchFamily="2" charset="-122"/>
            </a:rPr>
            <a:t>逻辑回归</a:t>
          </a:r>
          <a:endParaRPr lang="zh-CN" altLang="en-US" sz="800">
            <a:latin typeface="Calibri"/>
            <a:ea typeface="宋体" charset="-122"/>
            <a:cs typeface="+mn-cs"/>
          </a:endParaRPr>
        </a:p>
      </dgm:t>
    </dgm:pt>
    <dgm:pt modelId="{13D35A04-4109-4AB2-9700-BE10151681A5}" cxnId="{AF46F31A-5B85-45E9-A769-AEB1A98E116F}" type="parTrans">
      <dgm:prSet/>
      <dgm:spPr/>
      <dgm:t>
        <a:bodyPr/>
        <a:p>
          <a:endParaRPr lang="zh-CN" altLang="en-US"/>
        </a:p>
      </dgm:t>
    </dgm:pt>
    <dgm:pt modelId="{DD5E20E4-927B-496B-893E-1793C81F7E96}" cxnId="{AF46F31A-5B85-45E9-A769-AEB1A98E116F}" type="sibTrans">
      <dgm:prSet/>
      <dgm:spPr/>
      <dgm:t>
        <a:bodyPr/>
        <a:p>
          <a:endParaRPr lang="zh-CN" altLang="en-US"/>
        </a:p>
      </dgm:t>
    </dgm:pt>
    <dgm:pt modelId="{9060FE8F-EC18-4DC3-9E8A-1CF6BE8A740D}">
      <dgm:prSet phldrT="[文本]"/>
      <dgm:spPr>
        <a:xfrm>
          <a:off x="2801993" y="233474"/>
          <a:ext cx="878528" cy="345600"/>
        </a:xfrm>
      </dgm:spPr>
      <dgm:t>
        <a:bodyPr/>
        <a:p>
          <a:endParaRPr lang="zh-CN" altLang="en-US">
            <a:solidFill>
              <a:sysClr val="window" lastClr="FFFFFF"/>
            </a:solidFill>
            <a:latin typeface="Calibri"/>
            <a:ea typeface="宋体" charset="-122"/>
            <a:cs typeface="+mn-cs"/>
          </a:endParaRPr>
        </a:p>
      </dgm:t>
    </dgm:pt>
    <dgm:pt modelId="{958AD931-2D1B-4C3E-A802-407CCF6EC1D5}" cxnId="{33B9FDD1-C731-4E7A-8127-E0310B669BAE}" type="parTrans">
      <dgm:prSet/>
      <dgm:spPr/>
      <dgm:t>
        <a:bodyPr/>
        <a:p>
          <a:endParaRPr lang="zh-CN" altLang="en-US"/>
        </a:p>
      </dgm:t>
    </dgm:pt>
    <dgm:pt modelId="{B1B4638B-CBFB-4F26-8F3B-995BC592E6FB}" cxnId="{33B9FDD1-C731-4E7A-8127-E0310B669BAE}" type="sibTrans">
      <dgm:prSet/>
      <dgm:spPr>
        <a:xfrm>
          <a:off x="3813703" y="239310"/>
          <a:ext cx="282345" cy="218728"/>
        </a:xfrm>
      </dgm:spPr>
      <dgm:t>
        <a:bodyPr/>
        <a:p>
          <a:endParaRPr lang="zh-CN" altLang="en-US">
            <a:solidFill>
              <a:sysClr val="window" lastClr="FFFFFF"/>
            </a:solidFill>
            <a:latin typeface="Calibri"/>
            <a:ea typeface="宋体" charset="-122"/>
            <a:cs typeface="+mn-cs"/>
          </a:endParaRPr>
        </a:p>
      </dgm:t>
    </dgm:pt>
    <dgm:pt modelId="{CA2915A6-250E-4E79-A212-BA8E5C65CA59}">
      <dgm:prSet phldrT="[文本]" custT="1"/>
      <dgm:spPr>
        <a:xfrm>
          <a:off x="2876545" y="630677"/>
          <a:ext cx="878528" cy="940950"/>
        </a:xfrm>
      </dgm:spPr>
      <dgm:t>
        <a:bodyPr/>
        <a:p>
          <a:r>
            <a:rPr lang="zh-CN" altLang="en-US" sz="800" dirty="0">
              <a:latin typeface="华文楷体" panose="02010600040101010101" pitchFamily="2" charset="-122"/>
              <a:ea typeface="华文楷体" panose="02010600040101010101" pitchFamily="2" charset="-122"/>
            </a:rPr>
            <a:t>去除缺失率极高的变量</a:t>
          </a:r>
          <a:endParaRPr lang="zh-CN" altLang="en-US" sz="800">
            <a:latin typeface="Calibri"/>
            <a:ea typeface="宋体" charset="-122"/>
            <a:cs typeface="+mn-cs"/>
          </a:endParaRPr>
        </a:p>
      </dgm:t>
    </dgm:pt>
    <dgm:pt modelId="{4366834A-C493-4D4B-BDF9-AC682300BD0C}" cxnId="{500858E9-30AF-4EEC-851B-16D649906D66}" type="parTrans">
      <dgm:prSet/>
      <dgm:spPr/>
      <dgm:t>
        <a:bodyPr/>
        <a:p>
          <a:endParaRPr lang="zh-CN" altLang="en-US"/>
        </a:p>
      </dgm:t>
    </dgm:pt>
    <dgm:pt modelId="{CE356C10-2D13-4886-B273-E10ADF0ABBCD}" cxnId="{500858E9-30AF-4EEC-851B-16D649906D66}" type="sibTrans">
      <dgm:prSet/>
      <dgm:spPr/>
      <dgm:t>
        <a:bodyPr/>
        <a:p>
          <a:endParaRPr lang="zh-CN" altLang="en-US"/>
        </a:p>
      </dgm:t>
    </dgm:pt>
    <dgm:pt modelId="{CF5D140D-E4B9-4FA9-B714-BDB182163037}">
      <dgm:prSet/>
      <dgm:spPr>
        <a:xfrm>
          <a:off x="4213248" y="233474"/>
          <a:ext cx="878528" cy="345600"/>
        </a:xfrm>
      </dgm:spPr>
      <dgm:t>
        <a:bodyPr/>
        <a:p>
          <a:endParaRPr lang="zh-CN" altLang="en-US">
            <a:solidFill>
              <a:sysClr val="window" lastClr="FFFFFF"/>
            </a:solidFill>
            <a:latin typeface="Calibri"/>
            <a:ea typeface="宋体" charset="-122"/>
            <a:cs typeface="+mn-cs"/>
          </a:endParaRPr>
        </a:p>
      </dgm:t>
    </dgm:pt>
    <dgm:pt modelId="{AE51F798-C6A8-4547-BB06-A7AC11CF5444}" cxnId="{ACA7FEEF-9F1A-457D-A9BD-1BB527792048}" type="parTrans">
      <dgm:prSet/>
      <dgm:spPr/>
      <dgm:t>
        <a:bodyPr/>
        <a:p>
          <a:endParaRPr lang="zh-CN" altLang="en-US"/>
        </a:p>
      </dgm:t>
    </dgm:pt>
    <dgm:pt modelId="{A0C08260-C0E5-4B6C-9435-39DEB95C9E6A}" cxnId="{ACA7FEEF-9F1A-457D-A9BD-1BB527792048}" type="sibTrans">
      <dgm:prSet/>
      <dgm:spPr/>
      <dgm:t>
        <a:bodyPr/>
        <a:p>
          <a:endParaRPr lang="zh-CN" altLang="en-US"/>
        </a:p>
      </dgm:t>
    </dgm:pt>
    <dgm:pt modelId="{E6AB58AD-3124-4C58-B77B-A18623BFCEA2}">
      <dgm:prSet custT="1"/>
      <dgm:spPr>
        <a:xfrm>
          <a:off x="4267198" y="630677"/>
          <a:ext cx="878528" cy="940950"/>
        </a:xfrm>
      </dgm:spPr>
      <dgm:t>
        <a:bodyPr/>
        <a:p>
          <a:r>
            <a:rPr lang="zh-CN" altLang="en-US" sz="800" dirty="0">
              <a:latin typeface="华文楷体" panose="02010600040101010101" pitchFamily="2" charset="-122"/>
              <a:ea typeface="华文楷体" panose="02010600040101010101" pitchFamily="2" charset="-122"/>
            </a:rPr>
            <a:t>特征变量构造</a:t>
          </a:r>
          <a:endParaRPr lang="zh-CN" altLang="en-US" sz="800">
            <a:latin typeface="Calibri"/>
            <a:ea typeface="宋体" charset="-122"/>
            <a:cs typeface="+mn-cs"/>
          </a:endParaRPr>
        </a:p>
      </dgm:t>
    </dgm:pt>
    <dgm:pt modelId="{8E2D5CEB-F5DE-4E33-9EB5-27DB9FFD8B33}" cxnId="{CC73DD96-B4FA-48A0-A0B3-4D579538853B}" type="parTrans">
      <dgm:prSet/>
      <dgm:spPr/>
      <dgm:t>
        <a:bodyPr/>
        <a:p>
          <a:endParaRPr lang="zh-CN" altLang="en-US"/>
        </a:p>
      </dgm:t>
    </dgm:pt>
    <dgm:pt modelId="{1DDB0B4C-FABD-485C-BDEC-B56311E89A6F}" cxnId="{CC73DD96-B4FA-48A0-A0B3-4D579538853B}" type="sibTrans">
      <dgm:prSet/>
      <dgm:spPr/>
      <dgm:t>
        <a:bodyPr/>
        <a:p>
          <a:endParaRPr lang="zh-CN" altLang="en-US"/>
        </a:p>
      </dgm:t>
    </dgm:pt>
    <dgm:pt modelId="{E172FA99-500B-4833-82C8-1573155C6B2E}">
      <dgm:prSet custT="1"/>
      <dgm:spPr/>
      <dgm:t>
        <a:bodyPr/>
        <a:p>
          <a:r>
            <a:rPr lang="zh-CN" altLang="en-US" sz="800" dirty="0">
              <a:latin typeface="华文楷体" panose="02010600040101010101" pitchFamily="2" charset="-122"/>
              <a:ea typeface="华文楷体" panose="02010600040101010101" pitchFamily="2" charset="-122"/>
            </a:rPr>
            <a:t>单变量分析</a:t>
          </a:r>
        </a:p>
      </dgm:t>
    </dgm:pt>
    <dgm:pt modelId="{2D1FB845-E991-434C-A0D7-53A140057A14}" cxnId="{E5538E03-AC1A-4F2D-AFA3-CA9ED5EC2377}" type="parTrans">
      <dgm:prSet/>
      <dgm:spPr/>
      <dgm:t>
        <a:bodyPr/>
        <a:p>
          <a:endParaRPr lang="zh-CN" altLang="en-US"/>
        </a:p>
      </dgm:t>
    </dgm:pt>
    <dgm:pt modelId="{AF19A9CB-97D7-4C37-A292-FF906E79C97D}" cxnId="{E5538E03-AC1A-4F2D-AFA3-CA9ED5EC2377}" type="sibTrans">
      <dgm:prSet/>
      <dgm:spPr/>
      <dgm:t>
        <a:bodyPr/>
        <a:p>
          <a:endParaRPr lang="zh-CN" altLang="en-US"/>
        </a:p>
      </dgm:t>
    </dgm:pt>
    <dgm:pt modelId="{7B768FE5-830D-4364-9E76-CC2C832D8061}">
      <dgm:prSet custT="1"/>
      <dgm:spPr/>
      <dgm:t>
        <a:bodyPr/>
        <a:p>
          <a:r>
            <a:rPr lang="en-US" altLang="zh-CN" sz="800" dirty="0" smtClean="0">
              <a:latin typeface="华文楷体" panose="02010600040101010101" pitchFamily="2" charset="-122"/>
              <a:ea typeface="华文楷体" panose="02010600040101010101" pitchFamily="2" charset="-122"/>
            </a:rPr>
            <a:t>WOE </a:t>
          </a:r>
          <a:r>
            <a:rPr lang="zh-CN" altLang="en-US" sz="800" dirty="0">
              <a:latin typeface="华文楷体" panose="02010600040101010101" pitchFamily="2" charset="-122"/>
              <a:ea typeface="华文楷体" panose="02010600040101010101" pitchFamily="2" charset="-122"/>
            </a:rPr>
            <a:t>转换和预测力分析</a:t>
          </a:r>
        </a:p>
      </dgm:t>
    </dgm:pt>
    <dgm:pt modelId="{B90F22F2-2E06-4803-B87F-F885258373E1}" cxnId="{48028438-6A5A-4A92-ABA5-19FD462A9184}" type="parTrans">
      <dgm:prSet/>
      <dgm:spPr/>
      <dgm:t>
        <a:bodyPr/>
        <a:p>
          <a:endParaRPr lang="zh-CN" altLang="en-US"/>
        </a:p>
      </dgm:t>
    </dgm:pt>
    <dgm:pt modelId="{B3C7BBD4-6797-4591-A973-C0F7A0FE19A6}" cxnId="{48028438-6A5A-4A92-ABA5-19FD462A9184}" type="sibTrans">
      <dgm:prSet/>
      <dgm:spPr/>
      <dgm:t>
        <a:bodyPr/>
        <a:p>
          <a:endParaRPr lang="zh-CN" altLang="en-US"/>
        </a:p>
      </dgm:t>
    </dgm:pt>
    <dgm:pt modelId="{D464D8A0-130A-4DC7-BA4E-9E3D6EAD58FC}">
      <dgm:prSet custT="1"/>
      <dgm:spPr/>
      <dgm:t>
        <a:bodyPr/>
        <a:p>
          <a:r>
            <a:rPr lang="zh-CN" altLang="en-US" sz="800" dirty="0">
              <a:latin typeface="华文楷体" panose="02010600040101010101" pitchFamily="2" charset="-122"/>
              <a:ea typeface="华文楷体" panose="02010600040101010101" pitchFamily="2" charset="-122"/>
            </a:rPr>
            <a:t>去除</a:t>
          </a:r>
          <a:r>
            <a:rPr lang="zh-CN" altLang="en-US" sz="800" dirty="0" smtClean="0">
              <a:latin typeface="华文楷体" panose="02010600040101010101" pitchFamily="2" charset="-122"/>
              <a:ea typeface="华文楷体" panose="02010600040101010101" pitchFamily="2" charset="-122"/>
            </a:rPr>
            <a:t>无区分</a:t>
          </a:r>
          <a:r>
            <a:rPr lang="zh-CN" altLang="en-US" sz="800" dirty="0">
              <a:latin typeface="华文楷体" panose="02010600040101010101" pitchFamily="2" charset="-122"/>
              <a:ea typeface="华文楷体" panose="02010600040101010101" pitchFamily="2" charset="-122"/>
            </a:rPr>
            <a:t>能力的</a:t>
          </a:r>
          <a:r>
            <a:rPr lang="zh-CN" altLang="en-US" sz="800" dirty="0" smtClean="0">
              <a:latin typeface="华文楷体" panose="02010600040101010101" pitchFamily="2" charset="-122"/>
              <a:ea typeface="华文楷体" panose="02010600040101010101" pitchFamily="2" charset="-122"/>
            </a:rPr>
            <a:t>变量</a:t>
          </a:r>
          <a:endParaRPr lang="zh-CN" altLang="en-US" sz="800" dirty="0">
            <a:latin typeface="华文楷体" panose="02010600040101010101" pitchFamily="2" charset="-122"/>
            <a:ea typeface="华文楷体" panose="02010600040101010101" pitchFamily="2" charset="-122"/>
          </a:endParaRPr>
        </a:p>
      </dgm:t>
    </dgm:pt>
    <dgm:pt modelId="{6050C166-2367-4DA7-A0F3-C7FA1EA7C557}" cxnId="{5442C253-5601-49C4-AC4E-1035AD7F49FF}" type="parTrans">
      <dgm:prSet/>
      <dgm:spPr/>
      <dgm:t>
        <a:bodyPr/>
        <a:p>
          <a:endParaRPr lang="zh-CN" altLang="en-US"/>
        </a:p>
      </dgm:t>
    </dgm:pt>
    <dgm:pt modelId="{74D9EEBB-C21D-48E4-9E89-F540E3F23F21}" cxnId="{5442C253-5601-49C4-AC4E-1035AD7F49FF}" type="sibTrans">
      <dgm:prSet/>
      <dgm:spPr/>
      <dgm:t>
        <a:bodyPr/>
        <a:p>
          <a:endParaRPr lang="zh-CN" altLang="en-US"/>
        </a:p>
      </dgm:t>
    </dgm:pt>
    <dgm:pt modelId="{69864C42-1A54-4A6E-9AAE-E32B8F4CC83D}">
      <dgm:prSet custT="1"/>
      <dgm:spPr/>
      <dgm:t>
        <a:bodyPr/>
        <a:p>
          <a:r>
            <a:rPr lang="zh-CN" altLang="en-US" sz="800" dirty="0">
              <a:latin typeface="华文楷体" panose="02010600040101010101" pitchFamily="2" charset="-122"/>
              <a:ea typeface="华文楷体" panose="02010600040101010101" pitchFamily="2" charset="-122"/>
            </a:rPr>
            <a:t>去除趋势与业务含义不一致的变量</a:t>
          </a:r>
        </a:p>
      </dgm:t>
    </dgm:pt>
    <dgm:pt modelId="{AFA3FBC7-0623-41B6-89E4-7C406D188297}" cxnId="{F3B08DE9-EE39-484B-AE3F-830B90C8AB72}" type="parTrans">
      <dgm:prSet/>
      <dgm:spPr/>
      <dgm:t>
        <a:bodyPr/>
        <a:p>
          <a:endParaRPr lang="zh-CN" altLang="en-US"/>
        </a:p>
      </dgm:t>
    </dgm:pt>
    <dgm:pt modelId="{FCFAD2AC-0241-40DC-8C08-2BBEB0916F1C}" cxnId="{F3B08DE9-EE39-484B-AE3F-830B90C8AB72}" type="sibTrans">
      <dgm:prSet/>
      <dgm:spPr/>
      <dgm:t>
        <a:bodyPr/>
        <a:p>
          <a:endParaRPr lang="zh-CN" altLang="en-US"/>
        </a:p>
      </dgm:t>
    </dgm:pt>
    <dgm:pt modelId="{B06023AE-9FEE-4D9F-A662-CD223BAFE12F}">
      <dgm:prSet custT="1"/>
      <dgm:spPr/>
      <dgm:t>
        <a:bodyPr/>
        <a:p>
          <a:r>
            <a:rPr lang="en-US" altLang="zh-CN" sz="800" dirty="0">
              <a:latin typeface="华文楷体" panose="02010600040101010101" pitchFamily="2" charset="-122"/>
              <a:ea typeface="华文楷体" panose="02010600040101010101" pitchFamily="2" charset="-122"/>
            </a:rPr>
            <a:t>Performance Chart</a:t>
          </a:r>
        </a:p>
      </dgm:t>
    </dgm:pt>
    <dgm:pt modelId="{911E4564-707A-4B2A-B177-E7926D040660}" cxnId="{A5FE8038-4248-45F2-A014-76F5DACAB368}" type="parTrans">
      <dgm:prSet/>
      <dgm:spPr/>
      <dgm:t>
        <a:bodyPr/>
        <a:p>
          <a:endParaRPr lang="zh-CN" altLang="en-US"/>
        </a:p>
      </dgm:t>
    </dgm:pt>
    <dgm:pt modelId="{D44138A4-D80B-4789-97CE-B637216CFABD}" cxnId="{A5FE8038-4248-45F2-A014-76F5DACAB368}" type="sibTrans">
      <dgm:prSet/>
      <dgm:spPr/>
      <dgm:t>
        <a:bodyPr/>
        <a:p>
          <a:endParaRPr lang="zh-CN" altLang="en-US"/>
        </a:p>
      </dgm:t>
    </dgm:pt>
    <dgm:pt modelId="{0D46ABDA-8E39-4461-8A5D-A9AC811A193C}">
      <dgm:prSet custT="1"/>
      <dgm:spPr/>
      <dgm:t>
        <a:bodyPr/>
        <a:p>
          <a:r>
            <a:rPr lang="en-US" altLang="zh-CN" sz="800" dirty="0">
              <a:latin typeface="华文楷体" panose="02010600040101010101" pitchFamily="2" charset="-122"/>
              <a:ea typeface="华文楷体" panose="02010600040101010101" pitchFamily="2" charset="-122"/>
            </a:rPr>
            <a:t>PSI</a:t>
          </a:r>
          <a:r>
            <a:rPr lang="zh-CN" altLang="en-US" sz="800" dirty="0">
              <a:latin typeface="华文楷体" panose="02010600040101010101" pitchFamily="2" charset="-122"/>
              <a:ea typeface="华文楷体" panose="02010600040101010101" pitchFamily="2" charset="-122"/>
            </a:rPr>
            <a:t>系数</a:t>
          </a:r>
        </a:p>
      </dgm:t>
    </dgm:pt>
    <dgm:pt modelId="{518D361C-ACB5-4EFB-AD50-032374B80E41}" cxnId="{9DB38799-F506-437E-9332-94828E80AC5E}" type="parTrans">
      <dgm:prSet/>
      <dgm:spPr/>
      <dgm:t>
        <a:bodyPr/>
        <a:p>
          <a:endParaRPr lang="zh-CN" altLang="en-US"/>
        </a:p>
      </dgm:t>
    </dgm:pt>
    <dgm:pt modelId="{1F91C9E7-82E4-425C-B5A8-32105100A77B}" cxnId="{9DB38799-F506-437E-9332-94828E80AC5E}" type="sibTrans">
      <dgm:prSet/>
      <dgm:spPr/>
      <dgm:t>
        <a:bodyPr/>
        <a:p>
          <a:endParaRPr lang="zh-CN" altLang="en-US"/>
        </a:p>
      </dgm:t>
    </dgm:pt>
    <dgm:pt modelId="{A49A8DF8-63D1-46AB-AA92-AE35E2845F42}">
      <dgm:prSet custT="1"/>
      <dgm:spPr/>
      <dgm:t>
        <a:bodyPr/>
        <a:p>
          <a:r>
            <a:rPr lang="zh-CN" altLang="en-US" sz="800" dirty="0">
              <a:latin typeface="华文楷体" panose="02010600040101010101" pitchFamily="2" charset="-122"/>
              <a:ea typeface="华文楷体" panose="02010600040101010101" pitchFamily="2" charset="-122"/>
            </a:rPr>
            <a:t>其他机器学习方法</a:t>
          </a:r>
        </a:p>
      </dgm:t>
    </dgm:pt>
    <dgm:pt modelId="{A2398F91-20BE-4A5A-9606-3BC674FB72BE}" cxnId="{0E84EE71-136D-424E-B5AB-CE30D752A5F5}" type="parTrans">
      <dgm:prSet/>
      <dgm:spPr/>
      <dgm:t>
        <a:bodyPr/>
        <a:p>
          <a:endParaRPr lang="zh-CN" altLang="en-US"/>
        </a:p>
      </dgm:t>
    </dgm:pt>
    <dgm:pt modelId="{AD81F466-F99E-4542-82B7-701C68AEE90E}" cxnId="{0E84EE71-136D-424E-B5AB-CE30D752A5F5}" type="sibTrans">
      <dgm:prSet/>
      <dgm:spPr/>
      <dgm:t>
        <a:bodyPr/>
        <a:p>
          <a:endParaRPr lang="zh-CN" altLang="en-US"/>
        </a:p>
      </dgm:t>
    </dgm:pt>
    <dgm:pt modelId="{424FCCCC-393A-45D4-B5C8-928A44166893}">
      <dgm:prSet custT="1"/>
      <dgm:spPr/>
      <dgm:t>
        <a:bodyPr/>
        <a:p>
          <a:r>
            <a:rPr lang="zh-CN" altLang="en-US" sz="800" dirty="0">
              <a:latin typeface="华文楷体" panose="02010600040101010101" pitchFamily="2" charset="-122"/>
              <a:ea typeface="华文楷体" panose="02010600040101010101" pitchFamily="2" charset="-122"/>
            </a:rPr>
            <a:t>共线性检验和降维</a:t>
          </a:r>
        </a:p>
      </dgm:t>
    </dgm:pt>
    <dgm:pt modelId="{CE3E313C-C740-4873-B92A-D9E5313C8140}" cxnId="{B41964CE-BA77-4E17-850F-FFE68EA993E0}" type="parTrans">
      <dgm:prSet/>
      <dgm:spPr/>
      <dgm:t>
        <a:bodyPr/>
        <a:p>
          <a:endParaRPr lang="zh-CN" altLang="en-US"/>
        </a:p>
      </dgm:t>
    </dgm:pt>
    <dgm:pt modelId="{785F1964-EE9E-45DB-9E51-26AA464536A7}" cxnId="{B41964CE-BA77-4E17-850F-FFE68EA993E0}" type="sibTrans">
      <dgm:prSet/>
      <dgm:spPr/>
      <dgm:t>
        <a:bodyPr/>
        <a:p>
          <a:endParaRPr lang="zh-CN" altLang="en-US"/>
        </a:p>
      </dgm:t>
    </dgm:pt>
    <dgm:pt modelId="{739F46E6-3DAC-4117-863A-A986405D5740}" type="pres">
      <dgm:prSet presAssocID="{D96FFA0C-DC90-4A95-AC8F-DD3306D27B78}" presName="linearFlow" presStyleCnt="0">
        <dgm:presLayoutVars>
          <dgm:dir/>
          <dgm:animLvl val="lvl"/>
          <dgm:resizeHandles val="exact"/>
        </dgm:presLayoutVars>
      </dgm:prSet>
      <dgm:spPr/>
      <dgm:t>
        <a:bodyPr/>
        <a:p>
          <a:endParaRPr lang="zh-CN" altLang="en-US"/>
        </a:p>
      </dgm:t>
    </dgm:pt>
    <dgm:pt modelId="{7DD5EC04-9FE9-4796-A880-B35EFFE4CFA0}" type="pres">
      <dgm:prSet presAssocID="{778B2784-E2CF-4CFC-8721-8518285C90AE}" presName="composite" presStyleCnt="0"/>
      <dgm:spPr/>
      <dgm:t>
        <a:bodyPr/>
        <a:p>
          <a:endParaRPr lang="zh-CN" altLang="en-US"/>
        </a:p>
      </dgm:t>
    </dgm:pt>
    <dgm:pt modelId="{4BB02497-B2A5-47FB-8C8F-5370F1865859}" type="pres">
      <dgm:prSet presAssocID="{778B2784-E2CF-4CFC-8721-8518285C90AE}" presName="parTx" presStyleLbl="node1" presStyleIdx="0" presStyleCnt="4">
        <dgm:presLayoutVars>
          <dgm:chMax val="0"/>
          <dgm:chPref val="0"/>
          <dgm:bulletEnabled val="1"/>
        </dgm:presLayoutVars>
      </dgm:prSet>
      <dgm:spPr>
        <a:prstGeom prst="roundRect">
          <a:avLst>
            <a:gd name="adj" fmla="val 10000"/>
          </a:avLst>
        </a:prstGeom>
      </dgm:spPr>
      <dgm:t>
        <a:bodyPr/>
        <a:p>
          <a:endParaRPr lang="zh-CN" altLang="en-US"/>
        </a:p>
      </dgm:t>
    </dgm:pt>
    <dgm:pt modelId="{AC7ED4FA-4EB6-4C22-AFE7-419071789BEA}" type="pres">
      <dgm:prSet presAssocID="{778B2784-E2CF-4CFC-8721-8518285C90AE}" presName="parSh" presStyleLbl="node1" presStyleIdx="0" presStyleCnt="4" custScaleY="103794" custLinFactNeighborX="3121" custLinFactNeighborY="-26753"/>
      <dgm:spPr/>
      <dgm:t>
        <a:bodyPr/>
        <a:p>
          <a:endParaRPr lang="zh-CN" altLang="en-US"/>
        </a:p>
      </dgm:t>
    </dgm:pt>
    <dgm:pt modelId="{EC75F2BA-2B97-42ED-B758-CE25D02CEC98}" type="pres">
      <dgm:prSet presAssocID="{778B2784-E2CF-4CFC-8721-8518285C90AE}" presName="desTx" presStyleLbl="fgAcc1" presStyleIdx="0" presStyleCnt="4" custScaleX="144074" custScaleY="75811" custLinFactNeighborX="-2612" custLinFactNeighborY="-6519">
        <dgm:presLayoutVars>
          <dgm:bulletEnabled val="1"/>
        </dgm:presLayoutVars>
      </dgm:prSet>
      <dgm:spPr>
        <a:prstGeom prst="roundRect">
          <a:avLst>
            <a:gd name="adj" fmla="val 10000"/>
          </a:avLst>
        </a:prstGeom>
      </dgm:spPr>
      <dgm:t>
        <a:bodyPr/>
        <a:p>
          <a:endParaRPr lang="zh-CN" altLang="en-US"/>
        </a:p>
      </dgm:t>
    </dgm:pt>
    <dgm:pt modelId="{C700D43C-541F-48A1-B454-1C3DB7FA5849}" type="pres">
      <dgm:prSet presAssocID="{6FEA5994-A8B1-4A49-823B-39D553991618}" presName="sibTrans" presStyleLbl="sibTrans2D1" presStyleIdx="0" presStyleCnt="3" custScaleX="114329" custScaleY="86212"/>
      <dgm:spPr>
        <a:prstGeom prst="leftArrow">
          <a:avLst/>
        </a:prstGeom>
      </dgm:spPr>
      <dgm:t>
        <a:bodyPr/>
        <a:p>
          <a:endParaRPr lang="zh-CN" altLang="en-US"/>
        </a:p>
      </dgm:t>
    </dgm:pt>
    <dgm:pt modelId="{7F855249-8D27-480D-BE8D-2266DA18C52A}" type="pres">
      <dgm:prSet presAssocID="{6FEA5994-A8B1-4A49-823B-39D553991618}" presName="connTx" presStyleLbl="sibTrans2D1" presStyleIdx="0" presStyleCnt="3"/>
      <dgm:spPr/>
      <dgm:t>
        <a:bodyPr/>
        <a:p>
          <a:endParaRPr lang="zh-CN" altLang="en-US"/>
        </a:p>
      </dgm:t>
    </dgm:pt>
    <dgm:pt modelId="{C90A2F5A-AF96-4FFF-BCFC-25559FD91BD7}" type="pres">
      <dgm:prSet presAssocID="{B465F525-0957-48ED-8EC3-A92857C11D40}" presName="composite" presStyleCnt="0"/>
      <dgm:spPr/>
      <dgm:t>
        <a:bodyPr/>
        <a:p>
          <a:endParaRPr lang="zh-CN" altLang="en-US"/>
        </a:p>
      </dgm:t>
    </dgm:pt>
    <dgm:pt modelId="{4DB105F3-EF1C-4455-8DBA-67D486FC9CC8}" type="pres">
      <dgm:prSet presAssocID="{B465F525-0957-48ED-8EC3-A92857C11D40}" presName="parTx" presStyleLbl="node1" presStyleIdx="0" presStyleCnt="4">
        <dgm:presLayoutVars>
          <dgm:chMax val="0"/>
          <dgm:chPref val="0"/>
          <dgm:bulletEnabled val="1"/>
        </dgm:presLayoutVars>
      </dgm:prSet>
      <dgm:spPr>
        <a:prstGeom prst="roundRect">
          <a:avLst>
            <a:gd name="adj" fmla="val 10000"/>
          </a:avLst>
        </a:prstGeom>
      </dgm:spPr>
      <dgm:t>
        <a:bodyPr/>
        <a:p>
          <a:endParaRPr lang="zh-CN" altLang="en-US"/>
        </a:p>
      </dgm:t>
    </dgm:pt>
    <dgm:pt modelId="{57BBE06C-A323-4A74-9F54-E8446BBAA5B9}" type="pres">
      <dgm:prSet presAssocID="{B465F525-0957-48ED-8EC3-A92857C11D40}" presName="parSh" presStyleLbl="node1" presStyleIdx="1" presStyleCnt="4" custScaleY="105445"/>
      <dgm:spPr/>
      <dgm:t>
        <a:bodyPr/>
        <a:p>
          <a:endParaRPr lang="zh-CN" altLang="en-US"/>
        </a:p>
      </dgm:t>
    </dgm:pt>
    <dgm:pt modelId="{00E8C051-5BEE-44FC-8AA8-5116A7BA1FE3}" type="pres">
      <dgm:prSet presAssocID="{B465F525-0957-48ED-8EC3-A92857C11D40}" presName="desTx" presStyleLbl="fgAcc1" presStyleIdx="1" presStyleCnt="4" custScaleX="138192" custScaleY="76632" custLinFactNeighborX="-8804" custLinFactNeighborY="-6230">
        <dgm:presLayoutVars>
          <dgm:bulletEnabled val="1"/>
        </dgm:presLayoutVars>
      </dgm:prSet>
      <dgm:spPr>
        <a:prstGeom prst="roundRect">
          <a:avLst>
            <a:gd name="adj" fmla="val 10000"/>
          </a:avLst>
        </a:prstGeom>
      </dgm:spPr>
      <dgm:t>
        <a:bodyPr/>
        <a:p>
          <a:endParaRPr lang="zh-CN" altLang="en-US"/>
        </a:p>
      </dgm:t>
    </dgm:pt>
    <dgm:pt modelId="{0C09EAE2-842D-4193-9A23-A642F6848074}" type="pres">
      <dgm:prSet presAssocID="{121F1BDD-C82E-4802-8B4B-9321778FAE20}" presName="sibTrans" presStyleLbl="sibTrans2D1" presStyleIdx="1" presStyleCnt="3" custAng="68252" custScaleX="104801" custScaleY="84072"/>
      <dgm:spPr>
        <a:prstGeom prst="leftArrow">
          <a:avLst/>
        </a:prstGeom>
      </dgm:spPr>
      <dgm:t>
        <a:bodyPr/>
        <a:p>
          <a:endParaRPr lang="zh-CN" altLang="en-US"/>
        </a:p>
      </dgm:t>
    </dgm:pt>
    <dgm:pt modelId="{44999DFF-969F-43D3-8758-5272C92CD11E}" type="pres">
      <dgm:prSet presAssocID="{121F1BDD-C82E-4802-8B4B-9321778FAE20}" presName="connTx" presStyleLbl="sibTrans2D1" presStyleIdx="1" presStyleCnt="3"/>
      <dgm:spPr/>
      <dgm:t>
        <a:bodyPr/>
        <a:p>
          <a:endParaRPr lang="zh-CN" altLang="en-US"/>
        </a:p>
      </dgm:t>
    </dgm:pt>
    <dgm:pt modelId="{C2DFD6A6-1154-4C8B-8526-B84F5363C103}" type="pres">
      <dgm:prSet presAssocID="{9060FE8F-EC18-4DC3-9E8A-1CF6BE8A740D}" presName="composite" presStyleCnt="0"/>
      <dgm:spPr/>
      <dgm:t>
        <a:bodyPr/>
        <a:p>
          <a:endParaRPr lang="zh-CN" altLang="en-US"/>
        </a:p>
      </dgm:t>
    </dgm:pt>
    <dgm:pt modelId="{51AD693B-655E-499B-BE1F-E66DB0199DDF}" type="pres">
      <dgm:prSet presAssocID="{9060FE8F-EC18-4DC3-9E8A-1CF6BE8A740D}" presName="parTx" presStyleLbl="node1" presStyleIdx="1" presStyleCnt="4">
        <dgm:presLayoutVars>
          <dgm:chMax val="0"/>
          <dgm:chPref val="0"/>
          <dgm:bulletEnabled val="1"/>
        </dgm:presLayoutVars>
      </dgm:prSet>
      <dgm:spPr>
        <a:prstGeom prst="roundRect">
          <a:avLst>
            <a:gd name="adj" fmla="val 10000"/>
          </a:avLst>
        </a:prstGeom>
      </dgm:spPr>
      <dgm:t>
        <a:bodyPr/>
        <a:p>
          <a:endParaRPr lang="zh-CN" altLang="en-US"/>
        </a:p>
      </dgm:t>
    </dgm:pt>
    <dgm:pt modelId="{728B1B5C-352C-4F80-A9EB-4EDDEA6B4DFB}" type="pres">
      <dgm:prSet presAssocID="{9060FE8F-EC18-4DC3-9E8A-1CF6BE8A740D}" presName="parSh" presStyleLbl="node1" presStyleIdx="2" presStyleCnt="4" custLinFactNeighborX="1657" custLinFactNeighborY="-2756"/>
      <dgm:spPr/>
      <dgm:t>
        <a:bodyPr/>
        <a:p>
          <a:endParaRPr lang="zh-CN" altLang="en-US"/>
        </a:p>
      </dgm:t>
    </dgm:pt>
    <dgm:pt modelId="{4744515D-9E16-453A-924D-3C33DF5A242A}" type="pres">
      <dgm:prSet presAssocID="{9060FE8F-EC18-4DC3-9E8A-1CF6BE8A740D}" presName="desTx" presStyleLbl="fgAcc1" presStyleIdx="2" presStyleCnt="4" custScaleX="146878" custScaleY="76701" custLinFactNeighborX="-2662" custLinFactNeighborY="-5294">
        <dgm:presLayoutVars>
          <dgm:bulletEnabled val="1"/>
        </dgm:presLayoutVars>
      </dgm:prSet>
      <dgm:spPr>
        <a:prstGeom prst="roundRect">
          <a:avLst>
            <a:gd name="adj" fmla="val 10000"/>
          </a:avLst>
        </a:prstGeom>
      </dgm:spPr>
      <dgm:t>
        <a:bodyPr/>
        <a:p>
          <a:endParaRPr lang="zh-CN" altLang="en-US"/>
        </a:p>
      </dgm:t>
    </dgm:pt>
    <dgm:pt modelId="{F058649E-7C7C-4D91-868B-A323CE87C8B1}" type="pres">
      <dgm:prSet presAssocID="{B1B4638B-CBFB-4F26-8F3B-995BC592E6FB}" presName="sibTrans" presStyleLbl="sibTrans2D1" presStyleIdx="2" presStyleCnt="3" custScaleX="107260" custScaleY="102547"/>
      <dgm:spPr>
        <a:prstGeom prst="leftArrow">
          <a:avLst/>
        </a:prstGeom>
      </dgm:spPr>
      <dgm:t>
        <a:bodyPr/>
        <a:p>
          <a:endParaRPr lang="zh-CN" altLang="en-US"/>
        </a:p>
      </dgm:t>
    </dgm:pt>
    <dgm:pt modelId="{C68FC327-93B6-4425-9BA8-79483F1BD68D}" type="pres">
      <dgm:prSet presAssocID="{B1B4638B-CBFB-4F26-8F3B-995BC592E6FB}" presName="connTx" presStyleLbl="sibTrans2D1" presStyleIdx="2" presStyleCnt="3"/>
      <dgm:spPr/>
      <dgm:t>
        <a:bodyPr/>
        <a:p>
          <a:endParaRPr lang="zh-CN" altLang="en-US"/>
        </a:p>
      </dgm:t>
    </dgm:pt>
    <dgm:pt modelId="{F788386C-6526-4A90-AF79-EE54401CD5C4}" type="pres">
      <dgm:prSet presAssocID="{CF5D140D-E4B9-4FA9-B714-BDB182163037}" presName="composite" presStyleCnt="0"/>
      <dgm:spPr/>
      <dgm:t>
        <a:bodyPr/>
        <a:p>
          <a:endParaRPr lang="zh-CN" altLang="en-US"/>
        </a:p>
      </dgm:t>
    </dgm:pt>
    <dgm:pt modelId="{8D82D9C2-BDF1-4AC4-B3E1-ADC320116364}" type="pres">
      <dgm:prSet presAssocID="{CF5D140D-E4B9-4FA9-B714-BDB182163037}" presName="parTx" presStyleLbl="node1" presStyleIdx="2" presStyleCnt="4">
        <dgm:presLayoutVars>
          <dgm:chMax val="0"/>
          <dgm:chPref val="0"/>
          <dgm:bulletEnabled val="1"/>
        </dgm:presLayoutVars>
      </dgm:prSet>
      <dgm:spPr>
        <a:prstGeom prst="roundRect">
          <a:avLst>
            <a:gd name="adj" fmla="val 10000"/>
          </a:avLst>
        </a:prstGeom>
      </dgm:spPr>
      <dgm:t>
        <a:bodyPr/>
        <a:p>
          <a:endParaRPr lang="zh-CN" altLang="en-US"/>
        </a:p>
      </dgm:t>
    </dgm:pt>
    <dgm:pt modelId="{1273C5DF-6256-42DF-8008-9C209697C2E8}" type="pres">
      <dgm:prSet presAssocID="{CF5D140D-E4B9-4FA9-B714-BDB182163037}" presName="parSh" presStyleLbl="node1" presStyleIdx="3" presStyleCnt="4" custScaleY="112837" custLinFactNeighborX="4324" custLinFactNeighborY="-344"/>
      <dgm:spPr/>
      <dgm:t>
        <a:bodyPr/>
        <a:p>
          <a:endParaRPr lang="zh-CN" altLang="en-US"/>
        </a:p>
      </dgm:t>
    </dgm:pt>
    <dgm:pt modelId="{2CBDEA33-D706-43F0-B511-9B2979416CBD}" type="pres">
      <dgm:prSet presAssocID="{CF5D140D-E4B9-4FA9-B714-BDB182163037}" presName="desTx" presStyleLbl="fgAcc1" presStyleIdx="3" presStyleCnt="4" custScaleX="144868" custScaleY="76746" custLinFactNeighborX="-11271" custLinFactNeighborY="-7657">
        <dgm:presLayoutVars>
          <dgm:bulletEnabled val="1"/>
        </dgm:presLayoutVars>
      </dgm:prSet>
      <dgm:spPr>
        <a:prstGeom prst="roundRect">
          <a:avLst>
            <a:gd name="adj" fmla="val 10000"/>
          </a:avLst>
        </a:prstGeom>
      </dgm:spPr>
      <dgm:t>
        <a:bodyPr/>
        <a:p>
          <a:endParaRPr lang="zh-CN" altLang="en-US"/>
        </a:p>
      </dgm:t>
    </dgm:pt>
  </dgm:ptLst>
  <dgm:cxnLst>
    <dgm:cxn modelId="{48028438-6A5A-4A92-ABA5-19FD462A9184}" srcId="{CF5D140D-E4B9-4FA9-B714-BDB182163037}" destId="{7B768FE5-830D-4364-9E76-CC2C832D8061}" srcOrd="2" destOrd="0" parTransId="{B90F22F2-2E06-4803-B87F-F885258373E1}" sibTransId="{B3C7BBD4-6797-4591-A973-C0F7A0FE19A6}"/>
    <dgm:cxn modelId="{05CCFCBE-7551-4D3C-9BB4-71E502CE805C}" type="presOf" srcId="{A49A8DF8-63D1-46AB-AA92-AE35E2845F42}" destId="{00E8C051-5BEE-44FC-8AA8-5116A7BA1FE3}" srcOrd="0" destOrd="1" presId="urn:microsoft.com/office/officeart/2005/8/layout/process3#2"/>
    <dgm:cxn modelId="{01BFC779-A30E-4EBA-B0E3-341C397610CE}" type="presOf" srcId="{B465F525-0957-48ED-8EC3-A92857C11D40}" destId="{57BBE06C-A323-4A74-9F54-E8446BBAA5B9}" srcOrd="1" destOrd="0" presId="urn:microsoft.com/office/officeart/2005/8/layout/process3#2"/>
    <dgm:cxn modelId="{E82027FF-EEC2-4555-8278-9B791AF5A6FA}" srcId="{D96FFA0C-DC90-4A95-AC8F-DD3306D27B78}" destId="{B465F525-0957-48ED-8EC3-A92857C11D40}" srcOrd="1" destOrd="0" parTransId="{27BEC340-5D09-4DAA-BCA5-C92DA4BE7B55}" sibTransId="{121F1BDD-C82E-4802-8B4B-9321778FAE20}"/>
    <dgm:cxn modelId="{9DB38799-F506-437E-9332-94828E80AC5E}" srcId="{778B2784-E2CF-4CFC-8721-8518285C90AE}" destId="{0D46ABDA-8E39-4461-8A5D-A9AC811A193C}" srcOrd="2" destOrd="0" parTransId="{518D361C-ACB5-4EFB-AD50-032374B80E41}" sibTransId="{1F91C9E7-82E4-425C-B5A8-32105100A77B}"/>
    <dgm:cxn modelId="{500858E9-30AF-4EEC-851B-16D649906D66}" srcId="{9060FE8F-EC18-4DC3-9E8A-1CF6BE8A740D}" destId="{CA2915A6-250E-4E79-A212-BA8E5C65CA59}" srcOrd="0" destOrd="0" parTransId="{4366834A-C493-4D4B-BDF9-AC682300BD0C}" sibTransId="{CE356C10-2D13-4886-B273-E10ADF0ABBCD}"/>
    <dgm:cxn modelId="{F3B08DE9-EE39-484B-AE3F-830B90C8AB72}" srcId="{9060FE8F-EC18-4DC3-9E8A-1CF6BE8A740D}" destId="{69864C42-1A54-4A6E-9AAE-E32B8F4CC83D}" srcOrd="2" destOrd="0" parTransId="{AFA3FBC7-0623-41B6-89E4-7C406D188297}" sibTransId="{FCFAD2AC-0241-40DC-8C08-2BBEB0916F1C}"/>
    <dgm:cxn modelId="{B05147F2-38E3-4BA6-8EAA-30CD16968055}" type="presOf" srcId="{6FEA5994-A8B1-4A49-823B-39D553991618}" destId="{7F855249-8D27-480D-BE8D-2266DA18C52A}" srcOrd="1" destOrd="0" presId="urn:microsoft.com/office/officeart/2005/8/layout/process3#2"/>
    <dgm:cxn modelId="{6C2336CD-369C-45C7-B6B9-2ADDED5F4ACB}" type="presOf" srcId="{69864C42-1A54-4A6E-9AAE-E32B8F4CC83D}" destId="{4744515D-9E16-453A-924D-3C33DF5A242A}" srcOrd="0" destOrd="2" presId="urn:microsoft.com/office/officeart/2005/8/layout/process3#2"/>
    <dgm:cxn modelId="{8A36AF8A-ACB3-4136-AF59-A45C17C4BB26}" srcId="{D96FFA0C-DC90-4A95-AC8F-DD3306D27B78}" destId="{778B2784-E2CF-4CFC-8721-8518285C90AE}" srcOrd="0" destOrd="0" parTransId="{3ED80AE2-AFAA-4FF3-88CE-9D93382ED1EB}" sibTransId="{6FEA5994-A8B1-4A49-823B-39D553991618}"/>
    <dgm:cxn modelId="{96552B0E-E356-4658-8615-4FE4E9EA406B}" type="presOf" srcId="{121F1BDD-C82E-4802-8B4B-9321778FAE20}" destId="{0C09EAE2-842D-4193-9A23-A642F6848074}" srcOrd="0" destOrd="0" presId="urn:microsoft.com/office/officeart/2005/8/layout/process3#2"/>
    <dgm:cxn modelId="{A5FE8038-4248-45F2-A014-76F5DACAB368}" srcId="{778B2784-E2CF-4CFC-8721-8518285C90AE}" destId="{B06023AE-9FEE-4D9F-A662-CD223BAFE12F}" srcOrd="1" destOrd="0" parTransId="{911E4564-707A-4B2A-B177-E7926D040660}" sibTransId="{D44138A4-D80B-4789-97CE-B637216CFABD}"/>
    <dgm:cxn modelId="{CC73DD96-B4FA-48A0-A0B3-4D579538853B}" srcId="{CF5D140D-E4B9-4FA9-B714-BDB182163037}" destId="{E6AB58AD-3124-4C58-B77B-A18623BFCEA2}" srcOrd="0" destOrd="0" parTransId="{8E2D5CEB-F5DE-4E33-9EB5-27DB9FFD8B33}" sibTransId="{1DDB0B4C-FABD-485C-BDEC-B56311E89A6F}"/>
    <dgm:cxn modelId="{1A6FC853-A987-4A0A-BBBC-8205FEDA66BF}" type="presOf" srcId="{121F1BDD-C82E-4802-8B4B-9321778FAE20}" destId="{44999DFF-969F-43D3-8758-5272C92CD11E}" srcOrd="1" destOrd="0" presId="urn:microsoft.com/office/officeart/2005/8/layout/process3#2"/>
    <dgm:cxn modelId="{5C0281CD-E84E-4CFC-900B-2FFE100E95D7}" srcId="{778B2784-E2CF-4CFC-8721-8518285C90AE}" destId="{BBA0E786-9BEC-4489-B3BD-B79B5854A6FD}" srcOrd="0" destOrd="0" parTransId="{EBD9FEA9-897A-495D-A5A6-E33C8DAED0A8}" sibTransId="{119FCAA8-F9E5-475E-8921-352F731BE0CE}"/>
    <dgm:cxn modelId="{33B9FDD1-C731-4E7A-8127-E0310B669BAE}" srcId="{D96FFA0C-DC90-4A95-AC8F-DD3306D27B78}" destId="{9060FE8F-EC18-4DC3-9E8A-1CF6BE8A740D}" srcOrd="2" destOrd="0" parTransId="{958AD931-2D1B-4C3E-A802-407CCF6EC1D5}" sibTransId="{B1B4638B-CBFB-4F26-8F3B-995BC592E6FB}"/>
    <dgm:cxn modelId="{9E82A3A2-6E90-45CE-A4E6-A843A4184782}" type="presOf" srcId="{6FEA5994-A8B1-4A49-823B-39D553991618}" destId="{C700D43C-541F-48A1-B454-1C3DB7FA5849}" srcOrd="0" destOrd="0" presId="urn:microsoft.com/office/officeart/2005/8/layout/process3#2"/>
    <dgm:cxn modelId="{B41964CE-BA77-4E17-850F-FFE68EA993E0}" srcId="{9060FE8F-EC18-4DC3-9E8A-1CF6BE8A740D}" destId="{424FCCCC-393A-45D4-B5C8-928A44166893}" srcOrd="3" destOrd="0" parTransId="{CE3E313C-C740-4873-B92A-D9E5313C8140}" sibTransId="{785F1964-EE9E-45DB-9E51-26AA464536A7}"/>
    <dgm:cxn modelId="{6C51D1A7-E9AC-4640-BD80-ADDB8C826F12}" type="presOf" srcId="{CA2915A6-250E-4E79-A212-BA8E5C65CA59}" destId="{4744515D-9E16-453A-924D-3C33DF5A242A}" srcOrd="0" destOrd="0" presId="urn:microsoft.com/office/officeart/2005/8/layout/process3#2"/>
    <dgm:cxn modelId="{AF46F31A-5B85-45E9-A769-AEB1A98E116F}" srcId="{B465F525-0957-48ED-8EC3-A92857C11D40}" destId="{FB4E3336-015B-4393-9CD0-2D0EFBD04011}" srcOrd="0" destOrd="0" parTransId="{13D35A04-4109-4AB2-9700-BE10151681A5}" sibTransId="{DD5E20E4-927B-496B-893E-1793C81F7E96}"/>
    <dgm:cxn modelId="{B0B90B6F-3BA2-4C08-808E-FBD31A3231ED}" type="presOf" srcId="{9060FE8F-EC18-4DC3-9E8A-1CF6BE8A740D}" destId="{51AD693B-655E-499B-BE1F-E66DB0199DDF}" srcOrd="0" destOrd="0" presId="urn:microsoft.com/office/officeart/2005/8/layout/process3#2"/>
    <dgm:cxn modelId="{BA2CE2B4-007D-4EC8-89B9-86B474E1A1D7}" type="presOf" srcId="{BBA0E786-9BEC-4489-B3BD-B79B5854A6FD}" destId="{EC75F2BA-2B97-42ED-B758-CE25D02CEC98}" srcOrd="0" destOrd="0" presId="urn:microsoft.com/office/officeart/2005/8/layout/process3#2"/>
    <dgm:cxn modelId="{FBDE5CAB-30B7-4571-94FD-67184B2AD90A}" type="presOf" srcId="{D96FFA0C-DC90-4A95-AC8F-DD3306D27B78}" destId="{739F46E6-3DAC-4117-863A-A986405D5740}" srcOrd="0" destOrd="0" presId="urn:microsoft.com/office/officeart/2005/8/layout/process3#2"/>
    <dgm:cxn modelId="{D46B6FE6-BE43-4123-8136-ACF3FCFCAFB1}" type="presOf" srcId="{424FCCCC-393A-45D4-B5C8-928A44166893}" destId="{4744515D-9E16-453A-924D-3C33DF5A242A}" srcOrd="0" destOrd="3" presId="urn:microsoft.com/office/officeart/2005/8/layout/process3#2"/>
    <dgm:cxn modelId="{E8084E3D-9080-492B-B8D4-724CB88FF6A6}" type="presOf" srcId="{B1B4638B-CBFB-4F26-8F3B-995BC592E6FB}" destId="{F058649E-7C7C-4D91-868B-A323CE87C8B1}" srcOrd="0" destOrd="0" presId="urn:microsoft.com/office/officeart/2005/8/layout/process3#2"/>
    <dgm:cxn modelId="{E5538E03-AC1A-4F2D-AFA3-CA9ED5EC2377}" srcId="{CF5D140D-E4B9-4FA9-B714-BDB182163037}" destId="{E172FA99-500B-4833-82C8-1573155C6B2E}" srcOrd="1" destOrd="0" parTransId="{2D1FB845-E991-434C-A0D7-53A140057A14}" sibTransId="{AF19A9CB-97D7-4C37-A292-FF906E79C97D}"/>
    <dgm:cxn modelId="{0E84EE71-136D-424E-B5AB-CE30D752A5F5}" srcId="{B465F525-0957-48ED-8EC3-A92857C11D40}" destId="{A49A8DF8-63D1-46AB-AA92-AE35E2845F42}" srcOrd="1" destOrd="0" parTransId="{A2398F91-20BE-4A5A-9606-3BC674FB72BE}" sibTransId="{AD81F466-F99E-4542-82B7-701C68AEE90E}"/>
    <dgm:cxn modelId="{94084801-5AE3-44B8-885D-F8C0374452FF}" type="presOf" srcId="{778B2784-E2CF-4CFC-8721-8518285C90AE}" destId="{AC7ED4FA-4EB6-4C22-AFE7-419071789BEA}" srcOrd="1" destOrd="0" presId="urn:microsoft.com/office/officeart/2005/8/layout/process3#2"/>
    <dgm:cxn modelId="{5442C253-5601-49C4-AC4E-1035AD7F49FF}" srcId="{9060FE8F-EC18-4DC3-9E8A-1CF6BE8A740D}" destId="{D464D8A0-130A-4DC7-BA4E-9E3D6EAD58FC}" srcOrd="1" destOrd="0" parTransId="{6050C166-2367-4DA7-A0F3-C7FA1EA7C557}" sibTransId="{74D9EEBB-C21D-48E4-9E89-F540E3F23F21}"/>
    <dgm:cxn modelId="{7FC6EDBB-0D4F-4197-A754-73D49438BBC1}" type="presOf" srcId="{B06023AE-9FEE-4D9F-A662-CD223BAFE12F}" destId="{EC75F2BA-2B97-42ED-B758-CE25D02CEC98}" srcOrd="0" destOrd="1" presId="urn:microsoft.com/office/officeart/2005/8/layout/process3#2"/>
    <dgm:cxn modelId="{162B6E31-C2C7-42BA-AA4D-268D4A07099A}" type="presOf" srcId="{CF5D140D-E4B9-4FA9-B714-BDB182163037}" destId="{8D82D9C2-BDF1-4AC4-B3E1-ADC320116364}" srcOrd="0" destOrd="0" presId="urn:microsoft.com/office/officeart/2005/8/layout/process3#2"/>
    <dgm:cxn modelId="{8D1C1810-B502-49F8-B70C-05D35A256DA2}" type="presOf" srcId="{E6AB58AD-3124-4C58-B77B-A18623BFCEA2}" destId="{2CBDEA33-D706-43F0-B511-9B2979416CBD}" srcOrd="0" destOrd="0" presId="urn:microsoft.com/office/officeart/2005/8/layout/process3#2"/>
    <dgm:cxn modelId="{BFF7410D-0AB9-4148-86FD-B0EC7127A0E7}" type="presOf" srcId="{0D46ABDA-8E39-4461-8A5D-A9AC811A193C}" destId="{EC75F2BA-2B97-42ED-B758-CE25D02CEC98}" srcOrd="0" destOrd="2" presId="urn:microsoft.com/office/officeart/2005/8/layout/process3#2"/>
    <dgm:cxn modelId="{E78FF26C-E20E-4312-97C9-9861C3F33948}" type="presOf" srcId="{D464D8A0-130A-4DC7-BA4E-9E3D6EAD58FC}" destId="{4744515D-9E16-453A-924D-3C33DF5A242A}" srcOrd="0" destOrd="1" presId="urn:microsoft.com/office/officeart/2005/8/layout/process3#2"/>
    <dgm:cxn modelId="{C476440C-37AE-4790-8C44-43863F4FBC0B}" type="presOf" srcId="{9060FE8F-EC18-4DC3-9E8A-1CF6BE8A740D}" destId="{728B1B5C-352C-4F80-A9EB-4EDDEA6B4DFB}" srcOrd="1" destOrd="0" presId="urn:microsoft.com/office/officeart/2005/8/layout/process3#2"/>
    <dgm:cxn modelId="{F1E791A5-EDE3-4C3A-AB64-973566DD5F5D}" type="presOf" srcId="{7B768FE5-830D-4364-9E76-CC2C832D8061}" destId="{2CBDEA33-D706-43F0-B511-9B2979416CBD}" srcOrd="0" destOrd="2" presId="urn:microsoft.com/office/officeart/2005/8/layout/process3#2"/>
    <dgm:cxn modelId="{51F51CEF-A490-413C-98BE-1BD0FF1F50DD}" type="presOf" srcId="{B465F525-0957-48ED-8EC3-A92857C11D40}" destId="{4DB105F3-EF1C-4455-8DBA-67D486FC9CC8}" srcOrd="0" destOrd="0" presId="urn:microsoft.com/office/officeart/2005/8/layout/process3#2"/>
    <dgm:cxn modelId="{D37B2F5E-20D0-4F90-9B79-51A7674122D3}" type="presOf" srcId="{E172FA99-500B-4833-82C8-1573155C6B2E}" destId="{2CBDEA33-D706-43F0-B511-9B2979416CBD}" srcOrd="0" destOrd="1" presId="urn:microsoft.com/office/officeart/2005/8/layout/process3#2"/>
    <dgm:cxn modelId="{71868B56-40DC-4F7B-937F-72241B447ECA}" type="presOf" srcId="{FB4E3336-015B-4393-9CD0-2D0EFBD04011}" destId="{00E8C051-5BEE-44FC-8AA8-5116A7BA1FE3}" srcOrd="0" destOrd="0" presId="urn:microsoft.com/office/officeart/2005/8/layout/process3#2"/>
    <dgm:cxn modelId="{D21F258D-C65C-402A-805C-ED494E08A6E6}" type="presOf" srcId="{CF5D140D-E4B9-4FA9-B714-BDB182163037}" destId="{1273C5DF-6256-42DF-8008-9C209697C2E8}" srcOrd="1" destOrd="0" presId="urn:microsoft.com/office/officeart/2005/8/layout/process3#2"/>
    <dgm:cxn modelId="{3A4FFD86-DF6F-472A-B270-8D8E03C07201}" type="presOf" srcId="{B1B4638B-CBFB-4F26-8F3B-995BC592E6FB}" destId="{C68FC327-93B6-4425-9BA8-79483F1BD68D}" srcOrd="1" destOrd="0" presId="urn:microsoft.com/office/officeart/2005/8/layout/process3#2"/>
    <dgm:cxn modelId="{ACA7FEEF-9F1A-457D-A9BD-1BB527792048}" srcId="{D96FFA0C-DC90-4A95-AC8F-DD3306D27B78}" destId="{CF5D140D-E4B9-4FA9-B714-BDB182163037}" srcOrd="3" destOrd="0" parTransId="{AE51F798-C6A8-4547-BB06-A7AC11CF5444}" sibTransId="{A0C08260-C0E5-4B6C-9435-39DEB95C9E6A}"/>
    <dgm:cxn modelId="{197E297E-674B-48B2-8E63-706035E5BFCC}" type="presOf" srcId="{778B2784-E2CF-4CFC-8721-8518285C90AE}" destId="{4BB02497-B2A5-47FB-8C8F-5370F1865859}" srcOrd="0" destOrd="0" presId="urn:microsoft.com/office/officeart/2005/8/layout/process3#2"/>
    <dgm:cxn modelId="{3BE9589B-0DCC-45BE-9DA1-884E5FD8D87E}" type="presParOf" srcId="{739F46E6-3DAC-4117-863A-A986405D5740}" destId="{7DD5EC04-9FE9-4796-A880-B35EFFE4CFA0}" srcOrd="0" destOrd="0" presId="urn:microsoft.com/office/officeart/2005/8/layout/process3#2"/>
    <dgm:cxn modelId="{D09B2593-6572-444B-9841-5560820077E1}" type="presParOf" srcId="{7DD5EC04-9FE9-4796-A880-B35EFFE4CFA0}" destId="{4BB02497-B2A5-47FB-8C8F-5370F1865859}" srcOrd="0" destOrd="0" presId="urn:microsoft.com/office/officeart/2005/8/layout/process3#2"/>
    <dgm:cxn modelId="{CC642507-588F-4D2E-BC4D-4901E213BA75}" type="presParOf" srcId="{7DD5EC04-9FE9-4796-A880-B35EFFE4CFA0}" destId="{AC7ED4FA-4EB6-4C22-AFE7-419071789BEA}" srcOrd="1" destOrd="0" presId="urn:microsoft.com/office/officeart/2005/8/layout/process3#2"/>
    <dgm:cxn modelId="{2B3AF204-3A2D-4AF5-8AEE-1B4FABE2343E}" type="presParOf" srcId="{7DD5EC04-9FE9-4796-A880-B35EFFE4CFA0}" destId="{EC75F2BA-2B97-42ED-B758-CE25D02CEC98}" srcOrd="2" destOrd="0" presId="urn:microsoft.com/office/officeart/2005/8/layout/process3#2"/>
    <dgm:cxn modelId="{CFB39770-136D-44A1-9AB3-2296F477196A}" type="presParOf" srcId="{739F46E6-3DAC-4117-863A-A986405D5740}" destId="{C700D43C-541F-48A1-B454-1C3DB7FA5849}" srcOrd="1" destOrd="0" presId="urn:microsoft.com/office/officeart/2005/8/layout/process3#2"/>
    <dgm:cxn modelId="{FEBAD9DA-8EBA-45C5-BB2D-7DEA08B3AD34}" type="presParOf" srcId="{C700D43C-541F-48A1-B454-1C3DB7FA5849}" destId="{7F855249-8D27-480D-BE8D-2266DA18C52A}" srcOrd="0" destOrd="0" presId="urn:microsoft.com/office/officeart/2005/8/layout/process3#2"/>
    <dgm:cxn modelId="{C1F996E9-D018-4BDE-97D7-E80C100328D6}" type="presParOf" srcId="{739F46E6-3DAC-4117-863A-A986405D5740}" destId="{C90A2F5A-AF96-4FFF-BCFC-25559FD91BD7}" srcOrd="2" destOrd="0" presId="urn:microsoft.com/office/officeart/2005/8/layout/process3#2"/>
    <dgm:cxn modelId="{20F106AC-1C27-4763-8430-C2F1795C7360}" type="presParOf" srcId="{C90A2F5A-AF96-4FFF-BCFC-25559FD91BD7}" destId="{4DB105F3-EF1C-4455-8DBA-67D486FC9CC8}" srcOrd="0" destOrd="0" presId="urn:microsoft.com/office/officeart/2005/8/layout/process3#2"/>
    <dgm:cxn modelId="{45D8BE36-9CBB-4A06-ABFA-4892E2A799BB}" type="presParOf" srcId="{C90A2F5A-AF96-4FFF-BCFC-25559FD91BD7}" destId="{57BBE06C-A323-4A74-9F54-E8446BBAA5B9}" srcOrd="1" destOrd="0" presId="urn:microsoft.com/office/officeart/2005/8/layout/process3#2"/>
    <dgm:cxn modelId="{394EBB63-AED5-4F4C-8C77-60E1BBBBF35D}" type="presParOf" srcId="{C90A2F5A-AF96-4FFF-BCFC-25559FD91BD7}" destId="{00E8C051-5BEE-44FC-8AA8-5116A7BA1FE3}" srcOrd="2" destOrd="0" presId="urn:microsoft.com/office/officeart/2005/8/layout/process3#2"/>
    <dgm:cxn modelId="{63735D4E-4759-4101-AD11-40607435B022}" type="presParOf" srcId="{739F46E6-3DAC-4117-863A-A986405D5740}" destId="{0C09EAE2-842D-4193-9A23-A642F6848074}" srcOrd="3" destOrd="0" presId="urn:microsoft.com/office/officeart/2005/8/layout/process3#2"/>
    <dgm:cxn modelId="{2B3972D7-720C-49D1-B644-6F44F6E30A4B}" type="presParOf" srcId="{0C09EAE2-842D-4193-9A23-A642F6848074}" destId="{44999DFF-969F-43D3-8758-5272C92CD11E}" srcOrd="0" destOrd="0" presId="urn:microsoft.com/office/officeart/2005/8/layout/process3#2"/>
    <dgm:cxn modelId="{E3741B10-A6CA-4564-8850-319D55592968}" type="presParOf" srcId="{739F46E6-3DAC-4117-863A-A986405D5740}" destId="{C2DFD6A6-1154-4C8B-8526-B84F5363C103}" srcOrd="4" destOrd="0" presId="urn:microsoft.com/office/officeart/2005/8/layout/process3#2"/>
    <dgm:cxn modelId="{7ED7ADEB-5431-49B6-9AF6-EB8C92B4C812}" type="presParOf" srcId="{C2DFD6A6-1154-4C8B-8526-B84F5363C103}" destId="{51AD693B-655E-499B-BE1F-E66DB0199DDF}" srcOrd="0" destOrd="0" presId="urn:microsoft.com/office/officeart/2005/8/layout/process3#2"/>
    <dgm:cxn modelId="{F71FBB47-535E-4D4F-8D46-C429CB21642A}" type="presParOf" srcId="{C2DFD6A6-1154-4C8B-8526-B84F5363C103}" destId="{728B1B5C-352C-4F80-A9EB-4EDDEA6B4DFB}" srcOrd="1" destOrd="0" presId="urn:microsoft.com/office/officeart/2005/8/layout/process3#2"/>
    <dgm:cxn modelId="{F67B8F4A-6C2D-481C-8BEE-D47E5D6DA66D}" type="presParOf" srcId="{C2DFD6A6-1154-4C8B-8526-B84F5363C103}" destId="{4744515D-9E16-453A-924D-3C33DF5A242A}" srcOrd="2" destOrd="0" presId="urn:microsoft.com/office/officeart/2005/8/layout/process3#2"/>
    <dgm:cxn modelId="{C35E430F-9C1F-4C57-9776-C993330E237B}" type="presParOf" srcId="{739F46E6-3DAC-4117-863A-A986405D5740}" destId="{F058649E-7C7C-4D91-868B-A323CE87C8B1}" srcOrd="5" destOrd="0" presId="urn:microsoft.com/office/officeart/2005/8/layout/process3#2"/>
    <dgm:cxn modelId="{1DB2E759-AFE8-430C-BDDF-D485486EB513}" type="presParOf" srcId="{F058649E-7C7C-4D91-868B-A323CE87C8B1}" destId="{C68FC327-93B6-4425-9BA8-79483F1BD68D}" srcOrd="0" destOrd="0" presId="urn:microsoft.com/office/officeart/2005/8/layout/process3#2"/>
    <dgm:cxn modelId="{CA1456C2-BF61-4856-AAAE-A95FDC7B42EB}" type="presParOf" srcId="{739F46E6-3DAC-4117-863A-A986405D5740}" destId="{F788386C-6526-4A90-AF79-EE54401CD5C4}" srcOrd="6" destOrd="0" presId="urn:microsoft.com/office/officeart/2005/8/layout/process3#2"/>
    <dgm:cxn modelId="{A20B1C6A-5B35-4DAF-97E1-87B9679B980A}" type="presParOf" srcId="{F788386C-6526-4A90-AF79-EE54401CD5C4}" destId="{8D82D9C2-BDF1-4AC4-B3E1-ADC320116364}" srcOrd="0" destOrd="0" presId="urn:microsoft.com/office/officeart/2005/8/layout/process3#2"/>
    <dgm:cxn modelId="{9546BF40-77E7-4431-91DA-E060D7A20AD9}" type="presParOf" srcId="{F788386C-6526-4A90-AF79-EE54401CD5C4}" destId="{1273C5DF-6256-42DF-8008-9C209697C2E8}" srcOrd="1" destOrd="0" presId="urn:microsoft.com/office/officeart/2005/8/layout/process3#2"/>
    <dgm:cxn modelId="{00F3A406-457B-4FFC-BF5D-91308FF3261A}" type="presParOf" srcId="{F788386C-6526-4A90-AF79-EE54401CD5C4}" destId="{2CBDEA33-D706-43F0-B511-9B2979416CBD}" srcOrd="2" destOrd="0" presId="urn:microsoft.com/office/officeart/2005/8/layout/process3#2"/>
  </dgm:cxnLst>
  <dgm:bg/>
  <dgm:whole/>
</dgm:dataModel>
</file>

<file path=word/diagrams/data7.xml><?xml version="1.0" encoding="utf-8"?>
<dgm:dataModel xmlns:dgm="http://schemas.openxmlformats.org/drawingml/2006/diagram" xmlns:a="http://schemas.openxmlformats.org/drawingml/2006/main">
  <dgm:ptLst>
    <dgm:pt modelId="{041CE1CE-4883-4ED7-B511-7BF88282D599}" type="doc">
      <dgm:prSet loTypeId="urn:microsoft.com/office/officeart/2005/8/layout/radial5" loCatId="cycle" qsTypeId="urn:microsoft.com/office/officeart/2005/8/quickstyle/simple1#3" qsCatId="simple" csTypeId="urn:microsoft.com/office/officeart/2005/8/colors/accent5_1#1" csCatId="accent5" phldr="1"/>
      <dgm:spPr/>
      <dgm:t>
        <a:bodyPr/>
        <a:p>
          <a:endParaRPr lang="zh-CN" altLang="en-US"/>
        </a:p>
      </dgm:t>
    </dgm:pt>
    <dgm:pt modelId="{C163786F-BA04-4A5D-8013-C46EF0BFD10A}">
      <dgm:prSet phldrT="[文本]"/>
      <dgm:spPr>
        <a:xfrm>
          <a:off x="2153439" y="1096205"/>
          <a:ext cx="781375" cy="781375"/>
        </a:xfrm>
      </dgm:spPr>
      <dgm:t>
        <a:bodyPr/>
        <a:p>
          <a:r>
            <a:rPr lang="zh-CN" altLang="en-US">
              <a:latin typeface="Calibri"/>
              <a:ea typeface="宋体" charset="-122"/>
              <a:cs typeface="+mn-cs"/>
            </a:rPr>
            <a:t>样本窗口和目标变量选择标准</a:t>
          </a:r>
        </a:p>
      </dgm:t>
    </dgm:pt>
    <dgm:pt modelId="{D8F6EDF2-B7AF-4D05-B39A-42B01112B3CC}" cxnId="{AB15DEC1-8F78-4081-8025-473ECC025516}" type="parTrans">
      <dgm:prSet/>
      <dgm:spPr/>
      <dgm:t>
        <a:bodyPr/>
        <a:p>
          <a:endParaRPr lang="zh-CN" altLang="en-US">
            <a:solidFill>
              <a:sysClr val="windowText" lastClr="000000"/>
            </a:solidFill>
          </a:endParaRPr>
        </a:p>
      </dgm:t>
    </dgm:pt>
    <dgm:pt modelId="{C9D37808-733C-44B3-86F5-7D3D156D6040}" cxnId="{AB15DEC1-8F78-4081-8025-473ECC025516}" type="sibTrans">
      <dgm:prSet/>
      <dgm:spPr/>
      <dgm:t>
        <a:bodyPr/>
        <a:p>
          <a:endParaRPr lang="zh-CN" altLang="en-US">
            <a:solidFill>
              <a:sysClr val="windowText" lastClr="000000"/>
            </a:solidFill>
          </a:endParaRPr>
        </a:p>
      </dgm:t>
    </dgm:pt>
    <dgm:pt modelId="{E0DDDB8B-28BD-4A4B-9FAE-22DDF8945BEA}">
      <dgm:prSet phldrT="[文本]"/>
      <dgm:spPr>
        <a:xfrm>
          <a:off x="2153439" y="2470"/>
          <a:ext cx="781375" cy="781375"/>
        </a:xfrm>
      </dgm:spPr>
      <dgm:t>
        <a:bodyPr/>
        <a:p>
          <a:r>
            <a:rPr lang="zh-CN" altLang="en-US">
              <a:latin typeface="Calibri"/>
              <a:ea typeface="宋体" charset="-122"/>
              <a:cs typeface="+mn-cs"/>
            </a:rPr>
            <a:t>数据的可获取性和临近程度</a:t>
          </a:r>
        </a:p>
      </dgm:t>
    </dgm:pt>
    <dgm:pt modelId="{C7952DCD-5F49-440B-AC32-2D3396A61C8B}" cxnId="{5F278FB4-2E2F-4992-BF45-1DA1D097D810}" type="parTrans">
      <dgm:prSet/>
      <dgm:spPr>
        <a:xfrm rot="16200000">
          <a:off x="2461351" y="811877"/>
          <a:ext cx="165551" cy="265667"/>
        </a:xfrm>
      </dgm:spPr>
      <dgm:t>
        <a:bodyPr/>
        <a:p>
          <a:endParaRPr lang="zh-CN" altLang="en-US">
            <a:solidFill>
              <a:sysClr val="windowText" lastClr="000000"/>
            </a:solidFill>
            <a:latin typeface="Calibri"/>
            <a:ea typeface="宋体" charset="-122"/>
            <a:cs typeface="+mn-cs"/>
          </a:endParaRPr>
        </a:p>
      </dgm:t>
    </dgm:pt>
    <dgm:pt modelId="{0C66B265-6E7B-4D77-8FFF-1C8031508731}" cxnId="{5F278FB4-2E2F-4992-BF45-1DA1D097D810}" type="sibTrans">
      <dgm:prSet/>
      <dgm:spPr/>
      <dgm:t>
        <a:bodyPr/>
        <a:p>
          <a:endParaRPr lang="zh-CN" altLang="en-US">
            <a:solidFill>
              <a:sysClr val="windowText" lastClr="000000"/>
            </a:solidFill>
          </a:endParaRPr>
        </a:p>
      </dgm:t>
    </dgm:pt>
    <dgm:pt modelId="{0F9B748E-B774-4099-B379-D12FC4520DFC}">
      <dgm:prSet phldrT="[文本]"/>
      <dgm:spPr>
        <a:xfrm>
          <a:off x="3100642" y="549338"/>
          <a:ext cx="781375" cy="781375"/>
        </a:xfrm>
      </dgm:spPr>
      <dgm:t>
        <a:bodyPr/>
        <a:p>
          <a:r>
            <a:rPr lang="zh-CN" altLang="en-US">
              <a:latin typeface="Calibri"/>
              <a:ea typeface="宋体" charset="-122"/>
              <a:cs typeface="+mn-cs"/>
            </a:rPr>
            <a:t>数据分布的稳定性</a:t>
          </a:r>
        </a:p>
      </dgm:t>
    </dgm:pt>
    <dgm:pt modelId="{ABAE3593-A09C-47FE-B61B-9623970A76B6}" cxnId="{68A21EEF-2EB6-42D0-8E2E-C31057F6263D}" type="parTrans">
      <dgm:prSet/>
      <dgm:spPr>
        <a:xfrm rot="19800000">
          <a:off x="2930895" y="1082968"/>
          <a:ext cx="165551" cy="265667"/>
        </a:xfrm>
      </dgm:spPr>
      <dgm:t>
        <a:bodyPr/>
        <a:p>
          <a:endParaRPr lang="zh-CN" altLang="en-US">
            <a:solidFill>
              <a:sysClr val="windowText" lastClr="000000"/>
            </a:solidFill>
            <a:latin typeface="Calibri"/>
            <a:ea typeface="宋体" charset="-122"/>
            <a:cs typeface="+mn-cs"/>
          </a:endParaRPr>
        </a:p>
      </dgm:t>
    </dgm:pt>
    <dgm:pt modelId="{C6C14EB3-5617-4DD8-9C34-A0B63B36CFA2}" cxnId="{68A21EEF-2EB6-42D0-8E2E-C31057F6263D}" type="sibTrans">
      <dgm:prSet/>
      <dgm:spPr/>
      <dgm:t>
        <a:bodyPr/>
        <a:p>
          <a:endParaRPr lang="zh-CN" altLang="en-US">
            <a:solidFill>
              <a:sysClr val="windowText" lastClr="000000"/>
            </a:solidFill>
          </a:endParaRPr>
        </a:p>
      </dgm:t>
    </dgm:pt>
    <dgm:pt modelId="{6DBA6C12-13A6-4434-80BF-60299B203D5D}">
      <dgm:prSet phldrT="[文本]"/>
      <dgm:spPr>
        <a:xfrm>
          <a:off x="2153439" y="2189941"/>
          <a:ext cx="781375" cy="781375"/>
        </a:xfrm>
      </dgm:spPr>
      <dgm:t>
        <a:bodyPr/>
        <a:p>
          <a:r>
            <a:rPr lang="zh-CN" altLang="en-US">
              <a:latin typeface="Calibri"/>
              <a:ea typeface="宋体" charset="-122"/>
              <a:cs typeface="+mn-cs"/>
            </a:rPr>
            <a:t>产品特征</a:t>
          </a:r>
        </a:p>
      </dgm:t>
    </dgm:pt>
    <dgm:pt modelId="{C60411EC-7FE0-46CC-87CB-EB7A81D26763}" cxnId="{BC08C2DA-63CA-45C7-9F64-365299F6F786}" type="parTrans">
      <dgm:prSet/>
      <dgm:spPr>
        <a:xfrm rot="5400000">
          <a:off x="2461351" y="1896242"/>
          <a:ext cx="165551" cy="265667"/>
        </a:xfrm>
      </dgm:spPr>
      <dgm:t>
        <a:bodyPr/>
        <a:p>
          <a:endParaRPr lang="zh-CN" altLang="en-US">
            <a:solidFill>
              <a:sysClr val="windowText" lastClr="000000"/>
            </a:solidFill>
            <a:latin typeface="Calibri"/>
            <a:ea typeface="宋体" charset="-122"/>
            <a:cs typeface="+mn-cs"/>
          </a:endParaRPr>
        </a:p>
      </dgm:t>
    </dgm:pt>
    <dgm:pt modelId="{B76EDBDF-14A9-4E78-95EB-CAC27C86F9E3}" cxnId="{BC08C2DA-63CA-45C7-9F64-365299F6F786}" type="sibTrans">
      <dgm:prSet/>
      <dgm:spPr/>
      <dgm:t>
        <a:bodyPr/>
        <a:p>
          <a:endParaRPr lang="zh-CN" altLang="en-US">
            <a:solidFill>
              <a:sysClr val="windowText" lastClr="000000"/>
            </a:solidFill>
          </a:endParaRPr>
        </a:p>
      </dgm:t>
    </dgm:pt>
    <dgm:pt modelId="{89B96539-B4A9-456F-A5CC-32F05742D179}">
      <dgm:prSet phldrT="[文本]"/>
      <dgm:spPr>
        <a:xfrm>
          <a:off x="1206236" y="1643073"/>
          <a:ext cx="781375" cy="781375"/>
        </a:xfrm>
      </dgm:spPr>
      <dgm:t>
        <a:bodyPr/>
        <a:p>
          <a:r>
            <a:rPr lang="zh-CN" altLang="en-US">
              <a:latin typeface="Calibri"/>
              <a:ea typeface="宋体" charset="-122"/>
              <a:cs typeface="+mn-cs"/>
            </a:rPr>
            <a:t>业界惯例</a:t>
          </a:r>
        </a:p>
      </dgm:t>
    </dgm:pt>
    <dgm:pt modelId="{3FC4A480-81CB-467B-B601-7179AFABC7FD}" cxnId="{BA25001A-EC5B-49E2-A4E4-D49C5326F1EC}" type="parTrans">
      <dgm:prSet/>
      <dgm:spPr>
        <a:xfrm rot="9000000">
          <a:off x="1991808" y="1625150"/>
          <a:ext cx="165551" cy="265667"/>
        </a:xfrm>
      </dgm:spPr>
      <dgm:t>
        <a:bodyPr/>
        <a:p>
          <a:endParaRPr lang="zh-CN" altLang="en-US">
            <a:solidFill>
              <a:sysClr val="windowText" lastClr="000000"/>
            </a:solidFill>
            <a:latin typeface="Calibri"/>
            <a:ea typeface="宋体" charset="-122"/>
            <a:cs typeface="+mn-cs"/>
          </a:endParaRPr>
        </a:p>
      </dgm:t>
    </dgm:pt>
    <dgm:pt modelId="{729FCA73-008A-405D-941B-31B0AF5D5006}" cxnId="{BA25001A-EC5B-49E2-A4E4-D49C5326F1EC}" type="sibTrans">
      <dgm:prSet/>
      <dgm:spPr/>
      <dgm:t>
        <a:bodyPr/>
        <a:p>
          <a:endParaRPr lang="zh-CN" altLang="en-US">
            <a:solidFill>
              <a:sysClr val="windowText" lastClr="000000"/>
            </a:solidFill>
          </a:endParaRPr>
        </a:p>
      </dgm:t>
    </dgm:pt>
    <dgm:pt modelId="{89F6D2DC-9A50-494F-862D-AACAD4E6FA81}">
      <dgm:prSet/>
      <dgm:spPr>
        <a:xfrm>
          <a:off x="3100642" y="1643073"/>
          <a:ext cx="781375" cy="781375"/>
        </a:xfrm>
      </dgm:spPr>
      <dgm:t>
        <a:bodyPr/>
        <a:p>
          <a:r>
            <a:rPr lang="zh-CN" altLang="en-US">
              <a:latin typeface="Calibri"/>
              <a:ea typeface="宋体" charset="-122"/>
              <a:cs typeface="+mn-cs"/>
            </a:rPr>
            <a:t>建模样本需求量</a:t>
          </a:r>
        </a:p>
      </dgm:t>
    </dgm:pt>
    <dgm:pt modelId="{69092AE7-9C0B-45C4-BC8B-BCCDF8F473B7}" cxnId="{232B7C7D-EEFA-479A-9861-7FB79C0DDE30}" type="parTrans">
      <dgm:prSet/>
      <dgm:spPr>
        <a:xfrm rot="1800000">
          <a:off x="2930895" y="1625150"/>
          <a:ext cx="165551" cy="265667"/>
        </a:xfrm>
      </dgm:spPr>
      <dgm:t>
        <a:bodyPr/>
        <a:p>
          <a:endParaRPr lang="zh-CN" altLang="en-US">
            <a:solidFill>
              <a:sysClr val="windowText" lastClr="000000"/>
            </a:solidFill>
            <a:latin typeface="Calibri"/>
            <a:ea typeface="宋体" charset="-122"/>
            <a:cs typeface="+mn-cs"/>
          </a:endParaRPr>
        </a:p>
      </dgm:t>
    </dgm:pt>
    <dgm:pt modelId="{8F925DCA-CD25-467E-85CB-58217E808472}" cxnId="{232B7C7D-EEFA-479A-9861-7FB79C0DDE30}" type="sibTrans">
      <dgm:prSet/>
      <dgm:spPr/>
      <dgm:t>
        <a:bodyPr/>
        <a:p>
          <a:endParaRPr lang="zh-CN" altLang="en-US">
            <a:solidFill>
              <a:sysClr val="windowText" lastClr="000000"/>
            </a:solidFill>
          </a:endParaRPr>
        </a:p>
      </dgm:t>
    </dgm:pt>
    <dgm:pt modelId="{F746CE34-7F2E-4CF3-8099-DDCDC6020B62}">
      <dgm:prSet/>
      <dgm:spPr>
        <a:xfrm>
          <a:off x="1206236" y="549338"/>
          <a:ext cx="781375" cy="781375"/>
        </a:xfrm>
      </dgm:spPr>
      <dgm:t>
        <a:bodyPr/>
        <a:p>
          <a:r>
            <a:rPr lang="zh-CN" altLang="en-US">
              <a:latin typeface="Calibri"/>
              <a:ea typeface="宋体" charset="-122"/>
              <a:cs typeface="+mn-cs"/>
            </a:rPr>
            <a:t>监管要求</a:t>
          </a:r>
        </a:p>
      </dgm:t>
    </dgm:pt>
    <dgm:pt modelId="{4D53D3E9-0454-49F0-9138-AA7F6C00D019}" cxnId="{87A13BEA-9544-4213-BF73-8525B6212238}" type="parTrans">
      <dgm:prSet/>
      <dgm:spPr>
        <a:xfrm rot="12600000">
          <a:off x="1991808" y="1082968"/>
          <a:ext cx="165551" cy="265667"/>
        </a:xfrm>
      </dgm:spPr>
      <dgm:t>
        <a:bodyPr/>
        <a:p>
          <a:endParaRPr lang="zh-CN" altLang="en-US">
            <a:solidFill>
              <a:sysClr val="windowText" lastClr="000000"/>
            </a:solidFill>
            <a:latin typeface="Calibri"/>
            <a:ea typeface="宋体" charset="-122"/>
            <a:cs typeface="+mn-cs"/>
          </a:endParaRPr>
        </a:p>
      </dgm:t>
    </dgm:pt>
    <dgm:pt modelId="{829E96DD-5EC0-466F-BD7A-A1080D0A1A67}" cxnId="{87A13BEA-9544-4213-BF73-8525B6212238}" type="sibTrans">
      <dgm:prSet/>
      <dgm:spPr/>
      <dgm:t>
        <a:bodyPr/>
        <a:p>
          <a:endParaRPr lang="zh-CN" altLang="en-US">
            <a:solidFill>
              <a:sysClr val="windowText" lastClr="000000"/>
            </a:solidFill>
          </a:endParaRPr>
        </a:p>
      </dgm:t>
    </dgm:pt>
    <dgm:pt modelId="{4CBD3774-0349-4CE4-BC63-4D0395C15967}" type="pres">
      <dgm:prSet presAssocID="{041CE1CE-4883-4ED7-B511-7BF88282D599}" presName="Name0" presStyleCnt="0">
        <dgm:presLayoutVars>
          <dgm:chMax val="1"/>
          <dgm:dir/>
          <dgm:animLvl val="ctr"/>
          <dgm:resizeHandles val="exact"/>
        </dgm:presLayoutVars>
      </dgm:prSet>
      <dgm:spPr/>
      <dgm:t>
        <a:bodyPr/>
        <a:p>
          <a:endParaRPr lang="zh-CN" altLang="en-US"/>
        </a:p>
      </dgm:t>
    </dgm:pt>
    <dgm:pt modelId="{9A6B3CC0-0757-4609-93B7-1BF1170E8645}" type="pres">
      <dgm:prSet presAssocID="{C163786F-BA04-4A5D-8013-C46EF0BFD10A}" presName="centerShape" presStyleLbl="node0" presStyleIdx="0" presStyleCnt="1"/>
      <dgm:spPr>
        <a:prstGeom prst="ellipse">
          <a:avLst/>
        </a:prstGeom>
      </dgm:spPr>
      <dgm:t>
        <a:bodyPr/>
        <a:p>
          <a:endParaRPr lang="zh-CN" altLang="en-US"/>
        </a:p>
      </dgm:t>
    </dgm:pt>
    <dgm:pt modelId="{74EDD1F3-8B86-40A0-8A51-DB66479F8B5C}" type="pres">
      <dgm:prSet presAssocID="{C7952DCD-5F49-440B-AC32-2D3396A61C8B}" presName="parTrans" presStyleLbl="sibTrans2D1" presStyleIdx="0" presStyleCnt="6"/>
      <dgm:spPr>
        <a:prstGeom prst="rightArrow">
          <a:avLst>
            <a:gd name="adj1" fmla="val 60000"/>
            <a:gd name="adj2" fmla="val 50000"/>
          </a:avLst>
        </a:prstGeom>
      </dgm:spPr>
      <dgm:t>
        <a:bodyPr/>
        <a:p>
          <a:endParaRPr lang="zh-CN" altLang="en-US"/>
        </a:p>
      </dgm:t>
    </dgm:pt>
    <dgm:pt modelId="{EEF1A78B-2CBA-4588-A4ED-3B9732E328BA}" type="pres">
      <dgm:prSet presAssocID="{C7952DCD-5F49-440B-AC32-2D3396A61C8B}" presName="connectorText" presStyleLbl="sibTrans2D1" presStyleIdx="0" presStyleCnt="6"/>
      <dgm:spPr/>
      <dgm:t>
        <a:bodyPr/>
        <a:p>
          <a:endParaRPr lang="zh-CN" altLang="en-US"/>
        </a:p>
      </dgm:t>
    </dgm:pt>
    <dgm:pt modelId="{106CF039-C929-4D28-BA3A-F761FF909F56}" type="pres">
      <dgm:prSet presAssocID="{E0DDDB8B-28BD-4A4B-9FAE-22DDF8945BEA}" presName="node" presStyleLbl="node1" presStyleIdx="0" presStyleCnt="6">
        <dgm:presLayoutVars>
          <dgm:bulletEnabled val="1"/>
        </dgm:presLayoutVars>
      </dgm:prSet>
      <dgm:spPr>
        <a:prstGeom prst="ellipse">
          <a:avLst/>
        </a:prstGeom>
      </dgm:spPr>
      <dgm:t>
        <a:bodyPr/>
        <a:p>
          <a:endParaRPr lang="zh-CN" altLang="en-US"/>
        </a:p>
      </dgm:t>
    </dgm:pt>
    <dgm:pt modelId="{DFBF93D0-A922-4C50-BE6B-B912A58FB1EE}" type="pres">
      <dgm:prSet presAssocID="{ABAE3593-A09C-47FE-B61B-9623970A76B6}" presName="parTrans" presStyleLbl="sibTrans2D1" presStyleIdx="1" presStyleCnt="6"/>
      <dgm:spPr>
        <a:prstGeom prst="rightArrow">
          <a:avLst>
            <a:gd name="adj1" fmla="val 60000"/>
            <a:gd name="adj2" fmla="val 50000"/>
          </a:avLst>
        </a:prstGeom>
      </dgm:spPr>
      <dgm:t>
        <a:bodyPr/>
        <a:p>
          <a:endParaRPr lang="zh-CN" altLang="en-US"/>
        </a:p>
      </dgm:t>
    </dgm:pt>
    <dgm:pt modelId="{BF340191-D285-41FB-BD06-A50502F22924}" type="pres">
      <dgm:prSet presAssocID="{ABAE3593-A09C-47FE-B61B-9623970A76B6}" presName="connectorText" presStyleLbl="sibTrans2D1" presStyleIdx="1" presStyleCnt="6"/>
      <dgm:spPr/>
      <dgm:t>
        <a:bodyPr/>
        <a:p>
          <a:endParaRPr lang="zh-CN" altLang="en-US"/>
        </a:p>
      </dgm:t>
    </dgm:pt>
    <dgm:pt modelId="{AA25BB11-0665-4333-A51E-95A477A0517E}" type="pres">
      <dgm:prSet presAssocID="{0F9B748E-B774-4099-B379-D12FC4520DFC}" presName="node" presStyleLbl="node1" presStyleIdx="1" presStyleCnt="6">
        <dgm:presLayoutVars>
          <dgm:bulletEnabled val="1"/>
        </dgm:presLayoutVars>
      </dgm:prSet>
      <dgm:spPr>
        <a:prstGeom prst="ellipse">
          <a:avLst/>
        </a:prstGeom>
      </dgm:spPr>
      <dgm:t>
        <a:bodyPr/>
        <a:p>
          <a:endParaRPr lang="zh-CN" altLang="en-US"/>
        </a:p>
      </dgm:t>
    </dgm:pt>
    <dgm:pt modelId="{2F192041-C60D-47C1-9DE3-D74CA04AE940}" type="pres">
      <dgm:prSet presAssocID="{69092AE7-9C0B-45C4-BC8B-BCCDF8F473B7}" presName="parTrans" presStyleLbl="sibTrans2D1" presStyleIdx="2" presStyleCnt="6"/>
      <dgm:spPr>
        <a:prstGeom prst="rightArrow">
          <a:avLst>
            <a:gd name="adj1" fmla="val 60000"/>
            <a:gd name="adj2" fmla="val 50000"/>
          </a:avLst>
        </a:prstGeom>
      </dgm:spPr>
      <dgm:t>
        <a:bodyPr/>
        <a:p>
          <a:endParaRPr lang="zh-CN" altLang="en-US"/>
        </a:p>
      </dgm:t>
    </dgm:pt>
    <dgm:pt modelId="{DA5EE392-2576-4EA9-9A14-AE042BD9F156}" type="pres">
      <dgm:prSet presAssocID="{69092AE7-9C0B-45C4-BC8B-BCCDF8F473B7}" presName="connectorText" presStyleLbl="sibTrans2D1" presStyleIdx="2" presStyleCnt="6"/>
      <dgm:spPr/>
      <dgm:t>
        <a:bodyPr/>
        <a:p>
          <a:endParaRPr lang="zh-CN" altLang="en-US"/>
        </a:p>
      </dgm:t>
    </dgm:pt>
    <dgm:pt modelId="{7426141C-DF3C-4482-BAD9-B55BCE609EF2}" type="pres">
      <dgm:prSet presAssocID="{89F6D2DC-9A50-494F-862D-AACAD4E6FA81}" presName="node" presStyleLbl="node1" presStyleIdx="2" presStyleCnt="6">
        <dgm:presLayoutVars>
          <dgm:bulletEnabled val="1"/>
        </dgm:presLayoutVars>
      </dgm:prSet>
      <dgm:spPr>
        <a:prstGeom prst="ellipse">
          <a:avLst/>
        </a:prstGeom>
      </dgm:spPr>
      <dgm:t>
        <a:bodyPr/>
        <a:p>
          <a:endParaRPr lang="zh-CN" altLang="en-US"/>
        </a:p>
      </dgm:t>
    </dgm:pt>
    <dgm:pt modelId="{4BEAD3BE-C73B-4DCD-8912-6AE4F47FA364}" type="pres">
      <dgm:prSet presAssocID="{C60411EC-7FE0-46CC-87CB-EB7A81D26763}" presName="parTrans" presStyleLbl="sibTrans2D1" presStyleIdx="3" presStyleCnt="6"/>
      <dgm:spPr>
        <a:prstGeom prst="rightArrow">
          <a:avLst>
            <a:gd name="adj1" fmla="val 60000"/>
            <a:gd name="adj2" fmla="val 50000"/>
          </a:avLst>
        </a:prstGeom>
      </dgm:spPr>
      <dgm:t>
        <a:bodyPr/>
        <a:p>
          <a:endParaRPr lang="zh-CN" altLang="en-US"/>
        </a:p>
      </dgm:t>
    </dgm:pt>
    <dgm:pt modelId="{39D1EC4C-3DEA-413F-BDDB-467F5AB83015}" type="pres">
      <dgm:prSet presAssocID="{C60411EC-7FE0-46CC-87CB-EB7A81D26763}" presName="connectorText" presStyleLbl="sibTrans2D1" presStyleIdx="3" presStyleCnt="6"/>
      <dgm:spPr/>
      <dgm:t>
        <a:bodyPr/>
        <a:p>
          <a:endParaRPr lang="zh-CN" altLang="en-US"/>
        </a:p>
      </dgm:t>
    </dgm:pt>
    <dgm:pt modelId="{08F6E058-F7AB-4A5F-8315-43934752CAFF}" type="pres">
      <dgm:prSet presAssocID="{6DBA6C12-13A6-4434-80BF-60299B203D5D}" presName="node" presStyleLbl="node1" presStyleIdx="3" presStyleCnt="6">
        <dgm:presLayoutVars>
          <dgm:bulletEnabled val="1"/>
        </dgm:presLayoutVars>
      </dgm:prSet>
      <dgm:spPr>
        <a:prstGeom prst="ellipse">
          <a:avLst/>
        </a:prstGeom>
      </dgm:spPr>
      <dgm:t>
        <a:bodyPr/>
        <a:p>
          <a:endParaRPr lang="zh-CN" altLang="en-US"/>
        </a:p>
      </dgm:t>
    </dgm:pt>
    <dgm:pt modelId="{B06185D0-B472-4126-B967-EDF1E4530CF3}" type="pres">
      <dgm:prSet presAssocID="{3FC4A480-81CB-467B-B601-7179AFABC7FD}" presName="parTrans" presStyleLbl="sibTrans2D1" presStyleIdx="4" presStyleCnt="6"/>
      <dgm:spPr>
        <a:prstGeom prst="rightArrow">
          <a:avLst>
            <a:gd name="adj1" fmla="val 60000"/>
            <a:gd name="adj2" fmla="val 50000"/>
          </a:avLst>
        </a:prstGeom>
      </dgm:spPr>
      <dgm:t>
        <a:bodyPr/>
        <a:p>
          <a:endParaRPr lang="zh-CN" altLang="en-US"/>
        </a:p>
      </dgm:t>
    </dgm:pt>
    <dgm:pt modelId="{ECF938C5-D2C3-46AB-939E-D277B514EC80}" type="pres">
      <dgm:prSet presAssocID="{3FC4A480-81CB-467B-B601-7179AFABC7FD}" presName="connectorText" presStyleLbl="sibTrans2D1" presStyleIdx="4" presStyleCnt="6"/>
      <dgm:spPr/>
      <dgm:t>
        <a:bodyPr/>
        <a:p>
          <a:endParaRPr lang="zh-CN" altLang="en-US"/>
        </a:p>
      </dgm:t>
    </dgm:pt>
    <dgm:pt modelId="{5DC03CB3-74BD-453D-9E4C-F64988CF57A5}" type="pres">
      <dgm:prSet presAssocID="{89B96539-B4A9-456F-A5CC-32F05742D179}" presName="node" presStyleLbl="node1" presStyleIdx="4" presStyleCnt="6">
        <dgm:presLayoutVars>
          <dgm:bulletEnabled val="1"/>
        </dgm:presLayoutVars>
      </dgm:prSet>
      <dgm:spPr>
        <a:prstGeom prst="ellipse">
          <a:avLst/>
        </a:prstGeom>
      </dgm:spPr>
      <dgm:t>
        <a:bodyPr/>
        <a:p>
          <a:endParaRPr lang="zh-CN" altLang="en-US"/>
        </a:p>
      </dgm:t>
    </dgm:pt>
    <dgm:pt modelId="{277C579F-CC5E-4111-ABB8-006070E73B43}" type="pres">
      <dgm:prSet presAssocID="{4D53D3E9-0454-49F0-9138-AA7F6C00D019}" presName="parTrans" presStyleLbl="sibTrans2D1" presStyleIdx="5" presStyleCnt="6"/>
      <dgm:spPr>
        <a:prstGeom prst="rightArrow">
          <a:avLst>
            <a:gd name="adj1" fmla="val 60000"/>
            <a:gd name="adj2" fmla="val 50000"/>
          </a:avLst>
        </a:prstGeom>
      </dgm:spPr>
      <dgm:t>
        <a:bodyPr/>
        <a:p>
          <a:endParaRPr lang="zh-CN" altLang="en-US"/>
        </a:p>
      </dgm:t>
    </dgm:pt>
    <dgm:pt modelId="{69FB42D5-1654-4E8E-9C89-62C3005CAA31}" type="pres">
      <dgm:prSet presAssocID="{4D53D3E9-0454-49F0-9138-AA7F6C00D019}" presName="connectorText" presStyleLbl="sibTrans2D1" presStyleIdx="5" presStyleCnt="6"/>
      <dgm:spPr/>
      <dgm:t>
        <a:bodyPr/>
        <a:p>
          <a:endParaRPr lang="zh-CN" altLang="en-US"/>
        </a:p>
      </dgm:t>
    </dgm:pt>
    <dgm:pt modelId="{10FABD0B-E85A-48DB-85D3-9D8F564090EA}" type="pres">
      <dgm:prSet presAssocID="{F746CE34-7F2E-4CF3-8099-DDCDC6020B62}" presName="node" presStyleLbl="node1" presStyleIdx="5" presStyleCnt="6">
        <dgm:presLayoutVars>
          <dgm:bulletEnabled val="1"/>
        </dgm:presLayoutVars>
      </dgm:prSet>
      <dgm:spPr>
        <a:prstGeom prst="ellipse">
          <a:avLst/>
        </a:prstGeom>
      </dgm:spPr>
      <dgm:t>
        <a:bodyPr/>
        <a:p>
          <a:endParaRPr lang="zh-CN" altLang="en-US"/>
        </a:p>
      </dgm:t>
    </dgm:pt>
  </dgm:ptLst>
  <dgm:cxnLst>
    <dgm:cxn modelId="{20872B74-14E5-4F18-BB4B-DD68CE072DA0}" type="presOf" srcId="{ABAE3593-A09C-47FE-B61B-9623970A76B6}" destId="{BF340191-D285-41FB-BD06-A50502F22924}" srcOrd="1" destOrd="0" presId="urn:microsoft.com/office/officeart/2005/8/layout/radial5"/>
    <dgm:cxn modelId="{5F278FB4-2E2F-4992-BF45-1DA1D097D810}" srcId="{C163786F-BA04-4A5D-8013-C46EF0BFD10A}" destId="{E0DDDB8B-28BD-4A4B-9FAE-22DDF8945BEA}" srcOrd="0" destOrd="0" parTransId="{C7952DCD-5F49-440B-AC32-2D3396A61C8B}" sibTransId="{0C66B265-6E7B-4D77-8FFF-1C8031508731}"/>
    <dgm:cxn modelId="{85D050E8-89C3-49A7-BD83-65827C1C9711}" type="presOf" srcId="{89F6D2DC-9A50-494F-862D-AACAD4E6FA81}" destId="{7426141C-DF3C-4482-BAD9-B55BCE609EF2}" srcOrd="0" destOrd="0" presId="urn:microsoft.com/office/officeart/2005/8/layout/radial5"/>
    <dgm:cxn modelId="{4270D58B-4844-449E-942B-544A05D6430E}" type="presOf" srcId="{041CE1CE-4883-4ED7-B511-7BF88282D599}" destId="{4CBD3774-0349-4CE4-BC63-4D0395C15967}" srcOrd="0" destOrd="0" presId="urn:microsoft.com/office/officeart/2005/8/layout/radial5"/>
    <dgm:cxn modelId="{68A21EEF-2EB6-42D0-8E2E-C31057F6263D}" srcId="{C163786F-BA04-4A5D-8013-C46EF0BFD10A}" destId="{0F9B748E-B774-4099-B379-D12FC4520DFC}" srcOrd="1" destOrd="0" parTransId="{ABAE3593-A09C-47FE-B61B-9623970A76B6}" sibTransId="{C6C14EB3-5617-4DD8-9C34-A0B63B36CFA2}"/>
    <dgm:cxn modelId="{BD2DC12B-1D3E-4848-9C8F-F07CEEDE76CF}" type="presOf" srcId="{C60411EC-7FE0-46CC-87CB-EB7A81D26763}" destId="{39D1EC4C-3DEA-413F-BDDB-467F5AB83015}" srcOrd="1" destOrd="0" presId="urn:microsoft.com/office/officeart/2005/8/layout/radial5"/>
    <dgm:cxn modelId="{BABEB0CB-98E5-401B-9317-B92E23EAC912}" type="presOf" srcId="{3FC4A480-81CB-467B-B601-7179AFABC7FD}" destId="{ECF938C5-D2C3-46AB-939E-D277B514EC80}" srcOrd="1" destOrd="0" presId="urn:microsoft.com/office/officeart/2005/8/layout/radial5"/>
    <dgm:cxn modelId="{1E4663E4-D119-4A84-82FE-E24682A1503A}" type="presOf" srcId="{89B96539-B4A9-456F-A5CC-32F05742D179}" destId="{5DC03CB3-74BD-453D-9E4C-F64988CF57A5}" srcOrd="0" destOrd="0" presId="urn:microsoft.com/office/officeart/2005/8/layout/radial5"/>
    <dgm:cxn modelId="{F968B532-34C5-438A-8DFF-E7F823C68700}" type="presOf" srcId="{ABAE3593-A09C-47FE-B61B-9623970A76B6}" destId="{DFBF93D0-A922-4C50-BE6B-B912A58FB1EE}" srcOrd="0" destOrd="0" presId="urn:microsoft.com/office/officeart/2005/8/layout/radial5"/>
    <dgm:cxn modelId="{3DADC4C2-34F7-4A38-98F7-E10FE6AEB5C9}" type="presOf" srcId="{C60411EC-7FE0-46CC-87CB-EB7A81D26763}" destId="{4BEAD3BE-C73B-4DCD-8912-6AE4F47FA364}" srcOrd="0" destOrd="0" presId="urn:microsoft.com/office/officeart/2005/8/layout/radial5"/>
    <dgm:cxn modelId="{56BA4D09-3C85-4A29-A857-15B16966C69D}" type="presOf" srcId="{0F9B748E-B774-4099-B379-D12FC4520DFC}" destId="{AA25BB11-0665-4333-A51E-95A477A0517E}" srcOrd="0" destOrd="0" presId="urn:microsoft.com/office/officeart/2005/8/layout/radial5"/>
    <dgm:cxn modelId="{ECBB0FA3-3892-431D-8959-9286F0529D66}" type="presOf" srcId="{4D53D3E9-0454-49F0-9138-AA7F6C00D019}" destId="{277C579F-CC5E-4111-ABB8-006070E73B43}" srcOrd="0" destOrd="0" presId="urn:microsoft.com/office/officeart/2005/8/layout/radial5"/>
    <dgm:cxn modelId="{48613BD4-7DB5-4987-8840-1B22A70827CA}" type="presOf" srcId="{4D53D3E9-0454-49F0-9138-AA7F6C00D019}" destId="{69FB42D5-1654-4E8E-9C89-62C3005CAA31}" srcOrd="1" destOrd="0" presId="urn:microsoft.com/office/officeart/2005/8/layout/radial5"/>
    <dgm:cxn modelId="{C654DA61-6E6B-4356-986F-3BBC32ADAF3A}" type="presOf" srcId="{6DBA6C12-13A6-4434-80BF-60299B203D5D}" destId="{08F6E058-F7AB-4A5F-8315-43934752CAFF}" srcOrd="0" destOrd="0" presId="urn:microsoft.com/office/officeart/2005/8/layout/radial5"/>
    <dgm:cxn modelId="{9094B37D-B897-4EC6-85A5-F7A82FA8EFA6}" type="presOf" srcId="{F746CE34-7F2E-4CF3-8099-DDCDC6020B62}" destId="{10FABD0B-E85A-48DB-85D3-9D8F564090EA}" srcOrd="0" destOrd="0" presId="urn:microsoft.com/office/officeart/2005/8/layout/radial5"/>
    <dgm:cxn modelId="{BA25001A-EC5B-49E2-A4E4-D49C5326F1EC}" srcId="{C163786F-BA04-4A5D-8013-C46EF0BFD10A}" destId="{89B96539-B4A9-456F-A5CC-32F05742D179}" srcOrd="4" destOrd="0" parTransId="{3FC4A480-81CB-467B-B601-7179AFABC7FD}" sibTransId="{729FCA73-008A-405D-941B-31B0AF5D5006}"/>
    <dgm:cxn modelId="{AB15DEC1-8F78-4081-8025-473ECC025516}" srcId="{041CE1CE-4883-4ED7-B511-7BF88282D599}" destId="{C163786F-BA04-4A5D-8013-C46EF0BFD10A}" srcOrd="0" destOrd="0" parTransId="{D8F6EDF2-B7AF-4D05-B39A-42B01112B3CC}" sibTransId="{C9D37808-733C-44B3-86F5-7D3D156D6040}"/>
    <dgm:cxn modelId="{BC08C2DA-63CA-45C7-9F64-365299F6F786}" srcId="{C163786F-BA04-4A5D-8013-C46EF0BFD10A}" destId="{6DBA6C12-13A6-4434-80BF-60299B203D5D}" srcOrd="3" destOrd="0" parTransId="{C60411EC-7FE0-46CC-87CB-EB7A81D26763}" sibTransId="{B76EDBDF-14A9-4E78-95EB-CAC27C86F9E3}"/>
    <dgm:cxn modelId="{232B7C7D-EEFA-479A-9861-7FB79C0DDE30}" srcId="{C163786F-BA04-4A5D-8013-C46EF0BFD10A}" destId="{89F6D2DC-9A50-494F-862D-AACAD4E6FA81}" srcOrd="2" destOrd="0" parTransId="{69092AE7-9C0B-45C4-BC8B-BCCDF8F473B7}" sibTransId="{8F925DCA-CD25-467E-85CB-58217E808472}"/>
    <dgm:cxn modelId="{A00F6BE0-2A7F-436F-8255-C8A7E9A6F6CD}" type="presOf" srcId="{69092AE7-9C0B-45C4-BC8B-BCCDF8F473B7}" destId="{2F192041-C60D-47C1-9DE3-D74CA04AE940}" srcOrd="0" destOrd="0" presId="urn:microsoft.com/office/officeart/2005/8/layout/radial5"/>
    <dgm:cxn modelId="{958130FA-1AAE-46AC-8D45-7D6025C1B1CE}" type="presOf" srcId="{C7952DCD-5F49-440B-AC32-2D3396A61C8B}" destId="{74EDD1F3-8B86-40A0-8A51-DB66479F8B5C}" srcOrd="0" destOrd="0" presId="urn:microsoft.com/office/officeart/2005/8/layout/radial5"/>
    <dgm:cxn modelId="{4183C9BC-7FEB-4B7E-9132-6220DFACD12E}" type="presOf" srcId="{C7952DCD-5F49-440B-AC32-2D3396A61C8B}" destId="{EEF1A78B-2CBA-4588-A4ED-3B9732E328BA}" srcOrd="1" destOrd="0" presId="urn:microsoft.com/office/officeart/2005/8/layout/radial5"/>
    <dgm:cxn modelId="{7C0BAE37-241B-47BC-9E35-D7576D567C46}" type="presOf" srcId="{69092AE7-9C0B-45C4-BC8B-BCCDF8F473B7}" destId="{DA5EE392-2576-4EA9-9A14-AE042BD9F156}" srcOrd="1" destOrd="0" presId="urn:microsoft.com/office/officeart/2005/8/layout/radial5"/>
    <dgm:cxn modelId="{8E8B214C-19D3-4FAF-993E-9DE8AE190759}" type="presOf" srcId="{C163786F-BA04-4A5D-8013-C46EF0BFD10A}" destId="{9A6B3CC0-0757-4609-93B7-1BF1170E8645}" srcOrd="0" destOrd="0" presId="urn:microsoft.com/office/officeart/2005/8/layout/radial5"/>
    <dgm:cxn modelId="{BD7265FD-BBE8-41BD-A797-C537D05B3491}" type="presOf" srcId="{E0DDDB8B-28BD-4A4B-9FAE-22DDF8945BEA}" destId="{106CF039-C929-4D28-BA3A-F761FF909F56}" srcOrd="0" destOrd="0" presId="urn:microsoft.com/office/officeart/2005/8/layout/radial5"/>
    <dgm:cxn modelId="{87A13BEA-9544-4213-BF73-8525B6212238}" srcId="{C163786F-BA04-4A5D-8013-C46EF0BFD10A}" destId="{F746CE34-7F2E-4CF3-8099-DDCDC6020B62}" srcOrd="5" destOrd="0" parTransId="{4D53D3E9-0454-49F0-9138-AA7F6C00D019}" sibTransId="{829E96DD-5EC0-466F-BD7A-A1080D0A1A67}"/>
    <dgm:cxn modelId="{807C7142-4549-4D2C-AFDB-2A20E73C1B7F}" type="presOf" srcId="{3FC4A480-81CB-467B-B601-7179AFABC7FD}" destId="{B06185D0-B472-4126-B967-EDF1E4530CF3}" srcOrd="0" destOrd="0" presId="urn:microsoft.com/office/officeart/2005/8/layout/radial5"/>
    <dgm:cxn modelId="{FB614408-1E6E-45FC-B8EF-4FC4AA64C579}" type="presParOf" srcId="{4CBD3774-0349-4CE4-BC63-4D0395C15967}" destId="{9A6B3CC0-0757-4609-93B7-1BF1170E8645}" srcOrd="0" destOrd="0" presId="urn:microsoft.com/office/officeart/2005/8/layout/radial5"/>
    <dgm:cxn modelId="{822CDF7D-047C-4A4C-A3A0-59F0A8AE5AD8}" type="presParOf" srcId="{4CBD3774-0349-4CE4-BC63-4D0395C15967}" destId="{74EDD1F3-8B86-40A0-8A51-DB66479F8B5C}" srcOrd="1" destOrd="0" presId="urn:microsoft.com/office/officeart/2005/8/layout/radial5"/>
    <dgm:cxn modelId="{B0D5A899-245F-4258-9CAE-4812DBB8B186}" type="presParOf" srcId="{74EDD1F3-8B86-40A0-8A51-DB66479F8B5C}" destId="{EEF1A78B-2CBA-4588-A4ED-3B9732E328BA}" srcOrd="0" destOrd="0" presId="urn:microsoft.com/office/officeart/2005/8/layout/radial5"/>
    <dgm:cxn modelId="{72081DC1-1DE7-41A7-BAF7-B31691CBEFB2}" type="presParOf" srcId="{4CBD3774-0349-4CE4-BC63-4D0395C15967}" destId="{106CF039-C929-4D28-BA3A-F761FF909F56}" srcOrd="2" destOrd="0" presId="urn:microsoft.com/office/officeart/2005/8/layout/radial5"/>
    <dgm:cxn modelId="{3DCD371D-C961-4C2E-B271-CB88B7938E22}" type="presParOf" srcId="{4CBD3774-0349-4CE4-BC63-4D0395C15967}" destId="{DFBF93D0-A922-4C50-BE6B-B912A58FB1EE}" srcOrd="3" destOrd="0" presId="urn:microsoft.com/office/officeart/2005/8/layout/radial5"/>
    <dgm:cxn modelId="{0272B1AC-E704-4A70-BF80-60F8CB55803A}" type="presParOf" srcId="{DFBF93D0-A922-4C50-BE6B-B912A58FB1EE}" destId="{BF340191-D285-41FB-BD06-A50502F22924}" srcOrd="0" destOrd="0" presId="urn:microsoft.com/office/officeart/2005/8/layout/radial5"/>
    <dgm:cxn modelId="{37ADC36F-2936-4640-A745-F3B1866F4D6A}" type="presParOf" srcId="{4CBD3774-0349-4CE4-BC63-4D0395C15967}" destId="{AA25BB11-0665-4333-A51E-95A477A0517E}" srcOrd="4" destOrd="0" presId="urn:microsoft.com/office/officeart/2005/8/layout/radial5"/>
    <dgm:cxn modelId="{50977CD9-A201-475E-A097-1D2B18E3A4AF}" type="presParOf" srcId="{4CBD3774-0349-4CE4-BC63-4D0395C15967}" destId="{2F192041-C60D-47C1-9DE3-D74CA04AE940}" srcOrd="5" destOrd="0" presId="urn:microsoft.com/office/officeart/2005/8/layout/radial5"/>
    <dgm:cxn modelId="{08DC4D6B-BB75-4957-AF06-60A7EB55AF05}" type="presParOf" srcId="{2F192041-C60D-47C1-9DE3-D74CA04AE940}" destId="{DA5EE392-2576-4EA9-9A14-AE042BD9F156}" srcOrd="0" destOrd="0" presId="urn:microsoft.com/office/officeart/2005/8/layout/radial5"/>
    <dgm:cxn modelId="{038FD4F8-725E-4B32-A3E2-6CD2F6DD9F81}" type="presParOf" srcId="{4CBD3774-0349-4CE4-BC63-4D0395C15967}" destId="{7426141C-DF3C-4482-BAD9-B55BCE609EF2}" srcOrd="6" destOrd="0" presId="urn:microsoft.com/office/officeart/2005/8/layout/radial5"/>
    <dgm:cxn modelId="{0A76E0C7-424F-4A3A-B32A-BFC6ABB461DC}" type="presParOf" srcId="{4CBD3774-0349-4CE4-BC63-4D0395C15967}" destId="{4BEAD3BE-C73B-4DCD-8912-6AE4F47FA364}" srcOrd="7" destOrd="0" presId="urn:microsoft.com/office/officeart/2005/8/layout/radial5"/>
    <dgm:cxn modelId="{D1B25A01-2311-42BE-9604-738F47230B19}" type="presParOf" srcId="{4BEAD3BE-C73B-4DCD-8912-6AE4F47FA364}" destId="{39D1EC4C-3DEA-413F-BDDB-467F5AB83015}" srcOrd="0" destOrd="0" presId="urn:microsoft.com/office/officeart/2005/8/layout/radial5"/>
    <dgm:cxn modelId="{2E921828-3BE9-4B11-9CE8-E58A23BFA55C}" type="presParOf" srcId="{4CBD3774-0349-4CE4-BC63-4D0395C15967}" destId="{08F6E058-F7AB-4A5F-8315-43934752CAFF}" srcOrd="8" destOrd="0" presId="urn:microsoft.com/office/officeart/2005/8/layout/radial5"/>
    <dgm:cxn modelId="{C51B5828-68BE-4074-961D-D7A544D5FC45}" type="presParOf" srcId="{4CBD3774-0349-4CE4-BC63-4D0395C15967}" destId="{B06185D0-B472-4126-B967-EDF1E4530CF3}" srcOrd="9" destOrd="0" presId="urn:microsoft.com/office/officeart/2005/8/layout/radial5"/>
    <dgm:cxn modelId="{4C1D7D36-3656-4BA6-A50E-673A0B9AC528}" type="presParOf" srcId="{B06185D0-B472-4126-B967-EDF1E4530CF3}" destId="{ECF938C5-D2C3-46AB-939E-D277B514EC80}" srcOrd="0" destOrd="0" presId="urn:microsoft.com/office/officeart/2005/8/layout/radial5"/>
    <dgm:cxn modelId="{A02B2387-1E91-434A-BC3F-70EDCB48E389}" type="presParOf" srcId="{4CBD3774-0349-4CE4-BC63-4D0395C15967}" destId="{5DC03CB3-74BD-453D-9E4C-F64988CF57A5}" srcOrd="10" destOrd="0" presId="urn:microsoft.com/office/officeart/2005/8/layout/radial5"/>
    <dgm:cxn modelId="{4DC38253-67CA-452E-9981-6A267282035F}" type="presParOf" srcId="{4CBD3774-0349-4CE4-BC63-4D0395C15967}" destId="{277C579F-CC5E-4111-ABB8-006070E73B43}" srcOrd="11" destOrd="0" presId="urn:microsoft.com/office/officeart/2005/8/layout/radial5"/>
    <dgm:cxn modelId="{E24068C2-731E-4807-B896-4FE3B902CBF0}" type="presParOf" srcId="{277C579F-CC5E-4111-ABB8-006070E73B43}" destId="{69FB42D5-1654-4E8E-9C89-62C3005CAA31}" srcOrd="0" destOrd="0" presId="urn:microsoft.com/office/officeart/2005/8/layout/radial5"/>
    <dgm:cxn modelId="{0A346626-FECE-4856-8B27-CE14E3EAC311}" type="presParOf" srcId="{4CBD3774-0349-4CE4-BC63-4D0395C15967}" destId="{10FABD0B-E85A-48DB-85D3-9D8F564090EA}" srcOrd="12"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4" qsCatId="simple" csTypeId="urn:microsoft.com/office/officeart/2005/8/colors/accent1_1#1" csCatId="accent1" phldr="1"/>
      <dgm:spPr/>
      <dgm:t>
        <a:bodyPr/>
        <a:p>
          <a:endParaRPr lang="zh-CN" altLang="en-US"/>
        </a:p>
      </dgm:t>
    </dgm:pt>
    <dgm:pt modelId="{D2E1F617-6C65-4385-A53E-5811ED6C03C6}">
      <dgm:prSet phldrT="[文本]" custT="1"/>
      <dgm:spPr/>
      <dgm:t>
        <a:bodyPr/>
        <a:p>
          <a:r>
            <a:rPr lang="zh-CN" altLang="en-US" sz="800" b="0">
              <a:latin typeface="+mn-ea"/>
              <a:ea typeface="+mn-ea"/>
            </a:rPr>
            <a:t>额度设计要素</a:t>
          </a:r>
        </a:p>
      </dgm:t>
    </dgm:pt>
    <dgm:pt modelId="{70D1F167-F1E4-440D-89BD-348D01E4A610}" cxnId="{D2A481E6-E645-4C0D-A976-E36CC8358DF0}" type="parTrans">
      <dgm:prSet/>
      <dgm:spPr/>
      <dgm:t>
        <a:bodyPr/>
        <a:p>
          <a:endParaRPr lang="zh-CN" altLang="en-US" sz="800" b="0">
            <a:solidFill>
              <a:sysClr val="windowText" lastClr="000000"/>
            </a:solidFill>
            <a:latin typeface="+mn-ea"/>
            <a:ea typeface="+mn-ea"/>
          </a:endParaRPr>
        </a:p>
      </dgm:t>
    </dgm:pt>
    <dgm:pt modelId="{92E5DB5A-5AAD-4472-AC9E-E001D0355FD8}" cxnId="{D2A481E6-E645-4C0D-A976-E36CC8358DF0}" type="sibTrans">
      <dgm:prSet/>
      <dgm:spPr/>
      <dgm:t>
        <a:bodyPr/>
        <a:p>
          <a:endParaRPr lang="zh-CN" altLang="en-US" sz="800" b="0">
            <a:solidFill>
              <a:sysClr val="windowText" lastClr="000000"/>
            </a:solidFill>
            <a:latin typeface="+mn-ea"/>
            <a:ea typeface="+mn-ea"/>
          </a:endParaRPr>
        </a:p>
      </dgm:t>
    </dgm:pt>
    <dgm:pt modelId="{17883F5B-2EA9-40CF-98CD-D16771EB05A3}">
      <dgm:prSet phldrT="[文本]" custT="1"/>
      <dgm:spPr/>
      <dgm:t>
        <a:bodyPr/>
        <a:p>
          <a:r>
            <a:rPr lang="zh-CN" altLang="en-US" sz="800" b="0">
              <a:latin typeface="+mn-ea"/>
              <a:ea typeface="+mn-ea"/>
            </a:rPr>
            <a:t>收入情况</a:t>
          </a:r>
        </a:p>
      </dgm:t>
    </dgm:pt>
    <dgm:pt modelId="{264ACB44-653E-43BD-A286-509B9284FD37}" cxnId="{D5327BDC-8452-4A15-9C56-2698B8F3C273}" type="parTrans">
      <dgm:prSet custT="1"/>
      <dgm:spPr/>
      <dgm:t>
        <a:bodyPr/>
        <a:p>
          <a:endParaRPr lang="zh-CN" altLang="en-US" sz="800" b="0">
            <a:solidFill>
              <a:sysClr val="windowText" lastClr="000000"/>
            </a:solidFill>
            <a:latin typeface="+mn-ea"/>
            <a:ea typeface="+mn-ea"/>
          </a:endParaRPr>
        </a:p>
      </dgm:t>
    </dgm:pt>
    <dgm:pt modelId="{AAFF541F-8D68-4F06-B601-6609EACBE7DC}" cxnId="{D5327BDC-8452-4A15-9C56-2698B8F3C273}" type="sibTrans">
      <dgm:prSet/>
      <dgm:spPr/>
      <dgm:t>
        <a:bodyPr/>
        <a:p>
          <a:endParaRPr lang="zh-CN" altLang="en-US" sz="800" b="0">
            <a:solidFill>
              <a:sysClr val="windowText" lastClr="000000"/>
            </a:solidFill>
            <a:latin typeface="+mn-ea"/>
            <a:ea typeface="+mn-ea"/>
          </a:endParaRPr>
        </a:p>
      </dgm:t>
    </dgm:pt>
    <dgm:pt modelId="{3058D21B-56AD-414D-9CA7-79E42E3AB1F8}">
      <dgm:prSet phldrT="[文本]" custT="1"/>
      <dgm:spPr/>
      <dgm:t>
        <a:bodyPr/>
        <a:p>
          <a:r>
            <a:rPr lang="zh-CN" altLang="en-US" sz="800" b="0">
              <a:latin typeface="+mn-ea"/>
              <a:ea typeface="+mn-ea"/>
            </a:rPr>
            <a:t>资金需求</a:t>
          </a:r>
        </a:p>
      </dgm:t>
    </dgm:pt>
    <dgm:pt modelId="{9C8B75D7-31E1-4AC9-8243-77F6B51989DD}" cxnId="{41510436-1ECC-47CA-AD5E-BCE349D5A88F}" type="parTrans">
      <dgm:prSet custT="1"/>
      <dgm:spPr/>
      <dgm:t>
        <a:bodyPr/>
        <a:p>
          <a:endParaRPr lang="zh-CN" altLang="en-US" sz="800" b="0">
            <a:solidFill>
              <a:sysClr val="windowText" lastClr="000000"/>
            </a:solidFill>
            <a:latin typeface="+mn-ea"/>
            <a:ea typeface="+mn-ea"/>
          </a:endParaRPr>
        </a:p>
      </dgm:t>
    </dgm:pt>
    <dgm:pt modelId="{0BB2050D-82A8-4E02-9784-DABD65010CE5}" cxnId="{41510436-1ECC-47CA-AD5E-BCE349D5A88F}" type="sibTrans">
      <dgm:prSet/>
      <dgm:spPr/>
      <dgm:t>
        <a:bodyPr/>
        <a:p>
          <a:endParaRPr lang="zh-CN" altLang="en-US" sz="800" b="0">
            <a:solidFill>
              <a:sysClr val="windowText" lastClr="000000"/>
            </a:solidFill>
            <a:latin typeface="+mn-ea"/>
            <a:ea typeface="+mn-ea"/>
          </a:endParaRPr>
        </a:p>
      </dgm:t>
    </dgm:pt>
    <dgm:pt modelId="{742F0664-ADAA-4651-9F15-58CD7FA4619F}">
      <dgm:prSet phldrT="[文本]" custT="1"/>
      <dgm:spPr/>
      <dgm:t>
        <a:bodyPr/>
        <a:p>
          <a:r>
            <a:rPr lang="zh-CN" altLang="en-US" sz="800" b="0">
              <a:latin typeface="+mn-ea"/>
              <a:ea typeface="+mn-ea"/>
            </a:rPr>
            <a:t>产品最高额度</a:t>
          </a:r>
        </a:p>
      </dgm:t>
    </dgm:pt>
    <dgm:pt modelId="{D2C6CB51-3B38-4E90-9419-5236A412EA7F}" cxnId="{327BF546-9A3E-428C-89CD-A4406584F07F}" type="parTrans">
      <dgm:prSet custT="1"/>
      <dgm:spPr/>
      <dgm:t>
        <a:bodyPr/>
        <a:p>
          <a:endParaRPr lang="zh-CN" altLang="en-US" sz="800" b="0">
            <a:solidFill>
              <a:sysClr val="windowText" lastClr="000000"/>
            </a:solidFill>
            <a:latin typeface="+mn-ea"/>
            <a:ea typeface="+mn-ea"/>
          </a:endParaRPr>
        </a:p>
      </dgm:t>
    </dgm:pt>
    <dgm:pt modelId="{43078111-979A-4058-B8E4-70C44087B409}" cxnId="{327BF546-9A3E-428C-89CD-A4406584F07F}" type="sibTrans">
      <dgm:prSet/>
      <dgm:spPr/>
      <dgm:t>
        <a:bodyPr/>
        <a:p>
          <a:endParaRPr lang="zh-CN" altLang="en-US" sz="800" b="0">
            <a:solidFill>
              <a:sysClr val="windowText" lastClr="000000"/>
            </a:solidFill>
            <a:latin typeface="+mn-ea"/>
            <a:ea typeface="+mn-ea"/>
          </a:endParaRPr>
        </a:p>
      </dgm:t>
    </dgm:pt>
    <dgm:pt modelId="{8AC73654-7426-45E2-BCF6-4765139E39AA}">
      <dgm:prSet phldrT="[文本]" custT="1"/>
      <dgm:spPr/>
      <dgm:t>
        <a:bodyPr/>
        <a:p>
          <a:r>
            <a:rPr lang="zh-CN" altLang="en-US" sz="800" b="0">
              <a:latin typeface="+mn-ea"/>
              <a:ea typeface="+mn-ea"/>
            </a:rPr>
            <a:t>盈利能力</a:t>
          </a:r>
        </a:p>
      </dgm:t>
    </dgm:pt>
    <dgm:pt modelId="{88BE7646-33DB-44E8-8641-59AE25D67508}" cxnId="{CF81F5D3-CD59-4C90-8AAA-78E2ECA50443}" type="parTrans">
      <dgm:prSet custT="1"/>
      <dgm:spPr/>
      <dgm:t>
        <a:bodyPr/>
        <a:p>
          <a:endParaRPr lang="zh-CN" altLang="en-US" sz="800" b="0">
            <a:solidFill>
              <a:sysClr val="windowText" lastClr="000000"/>
            </a:solidFill>
            <a:latin typeface="+mn-ea"/>
            <a:ea typeface="+mn-ea"/>
          </a:endParaRPr>
        </a:p>
      </dgm:t>
    </dgm:pt>
    <dgm:pt modelId="{86943194-7057-4BF1-86EF-157A0C7099EB}" cxnId="{CF81F5D3-CD59-4C90-8AAA-78E2ECA50443}" type="sibTrans">
      <dgm:prSet/>
      <dgm:spPr/>
      <dgm:t>
        <a:bodyPr/>
        <a:p>
          <a:endParaRPr lang="zh-CN" altLang="en-US" sz="800" b="0">
            <a:solidFill>
              <a:sysClr val="windowText" lastClr="000000"/>
            </a:solidFill>
            <a:latin typeface="+mn-ea"/>
            <a:ea typeface="+mn-ea"/>
          </a:endParaRPr>
        </a:p>
      </dgm:t>
    </dgm:pt>
    <dgm:pt modelId="{F9B58350-36D0-4845-97E1-B89837A5D763}">
      <dgm:prSet custT="1"/>
      <dgm:spPr/>
      <dgm:t>
        <a:bodyPr/>
        <a:p>
          <a:r>
            <a:rPr lang="zh-CN" altLang="en-US" sz="800" b="0">
              <a:latin typeface="+mn-ea"/>
              <a:ea typeface="+mn-ea"/>
            </a:rPr>
            <a:t>信用评分</a:t>
          </a:r>
        </a:p>
      </dgm:t>
    </dgm:pt>
    <dgm:pt modelId="{3C1DEFB4-F538-44D6-B5DA-25A9C69D0BF9}" cxnId="{D9C7DE75-A23D-47D8-AB73-52DCF011F3F6}" type="parTrans">
      <dgm:prSet custT="1"/>
      <dgm:spPr/>
      <dgm:t>
        <a:bodyPr/>
        <a:p>
          <a:endParaRPr lang="zh-CN" altLang="en-US" sz="800" b="0">
            <a:solidFill>
              <a:sysClr val="windowText" lastClr="000000"/>
            </a:solidFill>
            <a:latin typeface="+mn-ea"/>
            <a:ea typeface="+mn-ea"/>
          </a:endParaRPr>
        </a:p>
      </dgm:t>
    </dgm:pt>
    <dgm:pt modelId="{E00D7005-9459-4089-B128-BE6C1A22DD4A}" cxnId="{D9C7DE75-A23D-47D8-AB73-52DCF011F3F6}" type="sibTrans">
      <dgm:prSet/>
      <dgm:spPr/>
      <dgm:t>
        <a:bodyPr/>
        <a:p>
          <a:endParaRPr lang="zh-CN" altLang="en-US" sz="800" b="0">
            <a:solidFill>
              <a:sysClr val="windowText" lastClr="000000"/>
            </a:solidFill>
            <a:latin typeface="+mn-ea"/>
            <a:ea typeface="+mn-ea"/>
          </a:endParaRPr>
        </a:p>
      </dgm:t>
    </dgm:pt>
    <dgm:pt modelId="{417FA4BA-18D1-4568-A3B3-AB6DB5DB8493}">
      <dgm:prSet custT="1"/>
      <dgm:spPr/>
      <dgm:t>
        <a:bodyPr/>
        <a:p>
          <a:r>
            <a:rPr lang="x-none" sz="800" b="0">
              <a:latin typeface="+mn-ea"/>
              <a:ea typeface="+mn-ea"/>
            </a:rPr>
            <a:t>纳税情况</a:t>
          </a:r>
          <a:endParaRPr lang="zh-CN" altLang="en-US" sz="800" b="0">
            <a:latin typeface="+mn-ea"/>
            <a:ea typeface="+mn-ea"/>
          </a:endParaRPr>
        </a:p>
      </dgm:t>
    </dgm:pt>
    <dgm:pt modelId="{6C79F7BB-B9F3-4F30-BD69-09C26FA1A1FE}" cxnId="{793554ED-F654-4234-B7E1-0348904C8991}" type="parTrans">
      <dgm:prSet custT="1"/>
      <dgm:spPr/>
      <dgm:t>
        <a:bodyPr/>
        <a:p>
          <a:endParaRPr lang="zh-CN" altLang="en-US" sz="800" b="0">
            <a:solidFill>
              <a:sysClr val="windowText" lastClr="000000"/>
            </a:solidFill>
            <a:latin typeface="+mn-ea"/>
            <a:ea typeface="+mn-ea"/>
          </a:endParaRPr>
        </a:p>
      </dgm:t>
    </dgm:pt>
    <dgm:pt modelId="{AD06D79B-429C-4D91-BCB7-2C769CB2367D}" cxnId="{793554ED-F654-4234-B7E1-0348904C8991}" type="sibTrans">
      <dgm:prSet/>
      <dgm:spPr/>
      <dgm:t>
        <a:bodyPr/>
        <a:p>
          <a:endParaRPr lang="zh-CN" altLang="en-US" sz="800" b="0">
            <a:solidFill>
              <a:sysClr val="windowText" lastClr="000000"/>
            </a:solidFill>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p>
          <a:endParaRPr lang="zh-CN" altLang="en-US"/>
        </a:p>
      </dgm:t>
    </dgm:pt>
    <dgm:pt modelId="{ADBBD0B2-526A-4872-9B66-949D39B35A1D}" type="pres">
      <dgm:prSet presAssocID="{D2E1F617-6C65-4385-A53E-5811ED6C03C6}" presName="centerShape" presStyleLbl="node0" presStyleIdx="0" presStyleCnt="1"/>
      <dgm:spPr/>
      <dgm:t>
        <a:bodyPr/>
        <a:p>
          <a:endParaRPr lang="zh-CN" altLang="en-US"/>
        </a:p>
      </dgm:t>
    </dgm:pt>
    <dgm:pt modelId="{9B8E8CF1-4C46-464F-A20E-5C17620DE059}" type="pres">
      <dgm:prSet presAssocID="{264ACB44-653E-43BD-A286-509B9284FD37}" presName="parTrans" presStyleLbl="sibTrans2D1" presStyleIdx="0" presStyleCnt="6"/>
      <dgm:spPr/>
      <dgm:t>
        <a:bodyPr/>
        <a:p>
          <a:endParaRPr lang="zh-CN" altLang="en-US"/>
        </a:p>
      </dgm:t>
    </dgm:pt>
    <dgm:pt modelId="{4AACFFB7-8310-4E91-B8F8-29E2847C54B3}" type="pres">
      <dgm:prSet presAssocID="{264ACB44-653E-43BD-A286-509B9284FD37}" presName="connectorText" presStyleLbl="sibTrans2D1" presStyleIdx="0" presStyleCnt="6"/>
      <dgm:spPr/>
      <dgm:t>
        <a:bodyPr/>
        <a:p>
          <a:endParaRPr lang="zh-CN" altLang="en-US"/>
        </a:p>
      </dgm:t>
    </dgm:pt>
    <dgm:pt modelId="{7833FB1D-1063-41AE-810D-5C56DD7D99C2}" type="pres">
      <dgm:prSet presAssocID="{17883F5B-2EA9-40CF-98CD-D16771EB05A3}" presName="node" presStyleLbl="node1" presStyleIdx="0" presStyleCnt="6">
        <dgm:presLayoutVars>
          <dgm:bulletEnabled val="1"/>
        </dgm:presLayoutVars>
      </dgm:prSet>
      <dgm:spPr/>
      <dgm:t>
        <a:bodyPr/>
        <a:p>
          <a:endParaRPr lang="zh-CN" altLang="en-US"/>
        </a:p>
      </dgm:t>
    </dgm:pt>
    <dgm:pt modelId="{0D2E6557-BDDA-4AB4-8B1B-FC18EAE8DE4B}" type="pres">
      <dgm:prSet presAssocID="{9C8B75D7-31E1-4AC9-8243-77F6B51989DD}" presName="parTrans" presStyleLbl="sibTrans2D1" presStyleIdx="1" presStyleCnt="6"/>
      <dgm:spPr/>
      <dgm:t>
        <a:bodyPr/>
        <a:p>
          <a:endParaRPr lang="zh-CN" altLang="en-US"/>
        </a:p>
      </dgm:t>
    </dgm:pt>
    <dgm:pt modelId="{11EE7AA1-0F73-40BD-8DAF-5DFBAAE591A0}" type="pres">
      <dgm:prSet presAssocID="{9C8B75D7-31E1-4AC9-8243-77F6B51989DD}" presName="connectorText" presStyleLbl="sibTrans2D1" presStyleIdx="1" presStyleCnt="6"/>
      <dgm:spPr/>
      <dgm:t>
        <a:bodyPr/>
        <a:p>
          <a:endParaRPr lang="zh-CN" altLang="en-US"/>
        </a:p>
      </dgm:t>
    </dgm:pt>
    <dgm:pt modelId="{0563DE70-7293-41A3-B947-036FEF36D468}" type="pres">
      <dgm:prSet presAssocID="{3058D21B-56AD-414D-9CA7-79E42E3AB1F8}" presName="node" presStyleLbl="node1" presStyleIdx="1" presStyleCnt="6">
        <dgm:presLayoutVars>
          <dgm:bulletEnabled val="1"/>
        </dgm:presLayoutVars>
      </dgm:prSet>
      <dgm:spPr/>
      <dgm:t>
        <a:bodyPr/>
        <a:p>
          <a:endParaRPr lang="zh-CN" altLang="en-US"/>
        </a:p>
      </dgm:t>
    </dgm:pt>
    <dgm:pt modelId="{55A5CCE8-63AB-43FF-945D-1994DB0E05A0}" type="pres">
      <dgm:prSet presAssocID="{6C79F7BB-B9F3-4F30-BD69-09C26FA1A1FE}" presName="parTrans" presStyleLbl="sibTrans2D1" presStyleIdx="2" presStyleCnt="6"/>
      <dgm:spPr/>
      <dgm:t>
        <a:bodyPr/>
        <a:p>
          <a:endParaRPr lang="zh-CN" altLang="en-US"/>
        </a:p>
      </dgm:t>
    </dgm:pt>
    <dgm:pt modelId="{CF65D6B8-D7A9-4D5F-81D0-38290C199C87}" type="pres">
      <dgm:prSet presAssocID="{6C79F7BB-B9F3-4F30-BD69-09C26FA1A1FE}" presName="connectorText" presStyleLbl="sibTrans2D1" presStyleIdx="2" presStyleCnt="6"/>
      <dgm:spPr/>
      <dgm:t>
        <a:bodyPr/>
        <a:p>
          <a:endParaRPr lang="zh-CN" altLang="en-US"/>
        </a:p>
      </dgm:t>
    </dgm:pt>
    <dgm:pt modelId="{C2A052A1-DA57-44D1-AFA0-A0BDD263884C}" type="pres">
      <dgm:prSet presAssocID="{417FA4BA-18D1-4568-A3B3-AB6DB5DB8493}" presName="node" presStyleLbl="node1" presStyleIdx="2" presStyleCnt="6" custRadScaleRad="103373" custRadScaleInc="-3579">
        <dgm:presLayoutVars>
          <dgm:bulletEnabled val="1"/>
        </dgm:presLayoutVars>
      </dgm:prSet>
      <dgm:spPr/>
      <dgm:t>
        <a:bodyPr/>
        <a:p>
          <a:endParaRPr lang="zh-CN" altLang="en-US"/>
        </a:p>
      </dgm:t>
    </dgm:pt>
    <dgm:pt modelId="{E54CC574-8DCE-44EC-94DD-558F037BE550}" type="pres">
      <dgm:prSet presAssocID="{3C1DEFB4-F538-44D6-B5DA-25A9C69D0BF9}" presName="parTrans" presStyleLbl="sibTrans2D1" presStyleIdx="3" presStyleCnt="6"/>
      <dgm:spPr/>
      <dgm:t>
        <a:bodyPr/>
        <a:p>
          <a:endParaRPr lang="zh-CN" altLang="en-US"/>
        </a:p>
      </dgm:t>
    </dgm:pt>
    <dgm:pt modelId="{F20684F9-4401-4359-8491-D781FBC010EC}" type="pres">
      <dgm:prSet presAssocID="{3C1DEFB4-F538-44D6-B5DA-25A9C69D0BF9}" presName="connectorText" presStyleLbl="sibTrans2D1" presStyleIdx="3" presStyleCnt="6"/>
      <dgm:spPr/>
      <dgm:t>
        <a:bodyPr/>
        <a:p>
          <a:endParaRPr lang="zh-CN" altLang="en-US"/>
        </a:p>
      </dgm:t>
    </dgm:pt>
    <dgm:pt modelId="{0EBF0181-C2B0-48FA-8E6E-A3DDCEE6466A}" type="pres">
      <dgm:prSet presAssocID="{F9B58350-36D0-4845-97E1-B89837A5D763}" presName="node" presStyleLbl="node1" presStyleIdx="3" presStyleCnt="6">
        <dgm:presLayoutVars>
          <dgm:bulletEnabled val="1"/>
        </dgm:presLayoutVars>
      </dgm:prSet>
      <dgm:spPr/>
      <dgm:t>
        <a:bodyPr/>
        <a:p>
          <a:endParaRPr lang="zh-CN" altLang="en-US"/>
        </a:p>
      </dgm:t>
    </dgm:pt>
    <dgm:pt modelId="{B470CAEA-8DF4-4FFC-B5B6-482C07EC6B13}" type="pres">
      <dgm:prSet presAssocID="{D2C6CB51-3B38-4E90-9419-5236A412EA7F}" presName="parTrans" presStyleLbl="sibTrans2D1" presStyleIdx="4" presStyleCnt="6"/>
      <dgm:spPr/>
      <dgm:t>
        <a:bodyPr/>
        <a:p>
          <a:endParaRPr lang="zh-CN" altLang="en-US"/>
        </a:p>
      </dgm:t>
    </dgm:pt>
    <dgm:pt modelId="{3899B285-D34D-4798-9FFF-931FB79AE389}" type="pres">
      <dgm:prSet presAssocID="{D2C6CB51-3B38-4E90-9419-5236A412EA7F}" presName="connectorText" presStyleLbl="sibTrans2D1" presStyleIdx="4" presStyleCnt="6"/>
      <dgm:spPr/>
      <dgm:t>
        <a:bodyPr/>
        <a:p>
          <a:endParaRPr lang="zh-CN" altLang="en-US"/>
        </a:p>
      </dgm:t>
    </dgm:pt>
    <dgm:pt modelId="{31E4613C-1307-470E-97D5-1ADE9A25D789}" type="pres">
      <dgm:prSet presAssocID="{742F0664-ADAA-4651-9F15-58CD7FA4619F}" presName="node" presStyleLbl="node1" presStyleIdx="4" presStyleCnt="6">
        <dgm:presLayoutVars>
          <dgm:bulletEnabled val="1"/>
        </dgm:presLayoutVars>
      </dgm:prSet>
      <dgm:spPr/>
      <dgm:t>
        <a:bodyPr/>
        <a:p>
          <a:endParaRPr lang="zh-CN" altLang="en-US"/>
        </a:p>
      </dgm:t>
    </dgm:pt>
    <dgm:pt modelId="{30D4A459-5C9C-4F83-BFA0-516FE5D05884}" type="pres">
      <dgm:prSet presAssocID="{88BE7646-33DB-44E8-8641-59AE25D67508}" presName="parTrans" presStyleLbl="sibTrans2D1" presStyleIdx="5" presStyleCnt="6"/>
      <dgm:spPr/>
      <dgm:t>
        <a:bodyPr/>
        <a:p>
          <a:endParaRPr lang="zh-CN" altLang="en-US"/>
        </a:p>
      </dgm:t>
    </dgm:pt>
    <dgm:pt modelId="{3A5F74BB-9E10-4A6B-8B34-C75DE7460DC0}" type="pres">
      <dgm:prSet presAssocID="{88BE7646-33DB-44E8-8641-59AE25D67508}" presName="connectorText" presStyleLbl="sibTrans2D1" presStyleIdx="5" presStyleCnt="6"/>
      <dgm:spPr/>
      <dgm:t>
        <a:bodyPr/>
        <a:p>
          <a:endParaRPr lang="zh-CN" altLang="en-US"/>
        </a:p>
      </dgm:t>
    </dgm:pt>
    <dgm:pt modelId="{986B42E0-7845-4E8D-A3D7-C7B58CD97A6F}" type="pres">
      <dgm:prSet presAssocID="{8AC73654-7426-45E2-BCF6-4765139E39AA}" presName="node" presStyleLbl="node1" presStyleIdx="5" presStyleCnt="6">
        <dgm:presLayoutVars>
          <dgm:bulletEnabled val="1"/>
        </dgm:presLayoutVars>
      </dgm:prSet>
      <dgm:spPr/>
      <dgm:t>
        <a:bodyPr/>
        <a:p>
          <a:endParaRPr lang="zh-CN" altLang="en-US"/>
        </a:p>
      </dgm:t>
    </dgm:pt>
  </dgm:ptLst>
  <dgm:cxnLst>
    <dgm:cxn modelId="{A2FBC38E-CFAF-49FF-9D92-41828FDE3B76}" type="presOf" srcId="{17883F5B-2EA9-40CF-98CD-D16771EB05A3}" destId="{7833FB1D-1063-41AE-810D-5C56DD7D99C2}" srcOrd="0" destOrd="0" presId="urn:microsoft.com/office/officeart/2005/8/layout/radial5"/>
    <dgm:cxn modelId="{6F299565-AF66-416B-8E14-C95BC0FEB36F}" type="presOf" srcId="{6C79F7BB-B9F3-4F30-BD69-09C26FA1A1FE}" destId="{55A5CCE8-63AB-43FF-945D-1994DB0E05A0}" srcOrd="0" destOrd="0" presId="urn:microsoft.com/office/officeart/2005/8/layout/radial5"/>
    <dgm:cxn modelId="{0BF42BCB-F06B-476D-9207-612D38A4C39D}" type="presOf" srcId="{3C1DEFB4-F538-44D6-B5DA-25A9C69D0BF9}" destId="{E54CC574-8DCE-44EC-94DD-558F037BE550}" srcOrd="0" destOrd="0" presId="urn:microsoft.com/office/officeart/2005/8/layout/radial5"/>
    <dgm:cxn modelId="{43BA8F8F-6B3D-41C0-B33B-82BF97B70F2C}" type="presOf" srcId="{F9B58350-36D0-4845-97E1-B89837A5D763}" destId="{0EBF0181-C2B0-48FA-8E6E-A3DDCEE6466A}" srcOrd="0" destOrd="0" presId="urn:microsoft.com/office/officeart/2005/8/layout/radial5"/>
    <dgm:cxn modelId="{793554ED-F654-4234-B7E1-0348904C8991}" srcId="{D2E1F617-6C65-4385-A53E-5811ED6C03C6}" destId="{417FA4BA-18D1-4568-A3B3-AB6DB5DB8493}" srcOrd="2" destOrd="0" parTransId="{6C79F7BB-B9F3-4F30-BD69-09C26FA1A1FE}" sibTransId="{AD06D79B-429C-4D91-BCB7-2C769CB2367D}"/>
    <dgm:cxn modelId="{A28F6EA7-BE9C-4089-8AF9-FD32117E8C75}" type="presOf" srcId="{417FA4BA-18D1-4568-A3B3-AB6DB5DB8493}" destId="{C2A052A1-DA57-44D1-AFA0-A0BDD263884C}" srcOrd="0" destOrd="0" presId="urn:microsoft.com/office/officeart/2005/8/layout/radial5"/>
    <dgm:cxn modelId="{FF2EDD13-E476-4FC8-8E95-CC3BFEA3077C}" type="presOf" srcId="{3058D21B-56AD-414D-9CA7-79E42E3AB1F8}" destId="{0563DE70-7293-41A3-B947-036FEF36D468}" srcOrd="0" destOrd="0" presId="urn:microsoft.com/office/officeart/2005/8/layout/radial5"/>
    <dgm:cxn modelId="{6EDBEFB2-625C-43C8-8261-6703ED066753}" type="presOf" srcId="{742F0664-ADAA-4651-9F15-58CD7FA4619F}" destId="{31E4613C-1307-470E-97D5-1ADE9A25D789}" srcOrd="0" destOrd="0" presId="urn:microsoft.com/office/officeart/2005/8/layout/radial5"/>
    <dgm:cxn modelId="{228918A3-EA40-471E-ACAD-A6D55A3B49B9}" type="presOf" srcId="{6C79F7BB-B9F3-4F30-BD69-09C26FA1A1FE}" destId="{CF65D6B8-D7A9-4D5F-81D0-38290C199C87}" srcOrd="1" destOrd="0" presId="urn:microsoft.com/office/officeart/2005/8/layout/radial5"/>
    <dgm:cxn modelId="{1D9BC392-6FF3-45F8-A3D8-0AE6E4F57A99}" type="presOf" srcId="{88BE7646-33DB-44E8-8641-59AE25D67508}" destId="{3A5F74BB-9E10-4A6B-8B34-C75DE7460DC0}" srcOrd="1" destOrd="0" presId="urn:microsoft.com/office/officeart/2005/8/layout/radial5"/>
    <dgm:cxn modelId="{327BF546-9A3E-428C-89CD-A4406584F07F}" srcId="{D2E1F617-6C65-4385-A53E-5811ED6C03C6}" destId="{742F0664-ADAA-4651-9F15-58CD7FA4619F}" srcOrd="4" destOrd="0" parTransId="{D2C6CB51-3B38-4E90-9419-5236A412EA7F}" sibTransId="{43078111-979A-4058-B8E4-70C44087B409}"/>
    <dgm:cxn modelId="{37A5948B-3D05-4A0E-8715-579CEDD51DF2}" type="presOf" srcId="{D2C6CB51-3B38-4E90-9419-5236A412EA7F}" destId="{3899B285-D34D-4798-9FFF-931FB79AE389}" srcOrd="1" destOrd="0" presId="urn:microsoft.com/office/officeart/2005/8/layout/radial5"/>
    <dgm:cxn modelId="{741E8EB1-D470-4E10-B05B-3D210601CFF0}" type="presOf" srcId="{8AC73654-7426-45E2-BCF6-4765139E39AA}" destId="{986B42E0-7845-4E8D-A3D7-C7B58CD97A6F}" srcOrd="0" destOrd="0" presId="urn:microsoft.com/office/officeart/2005/8/layout/radial5"/>
    <dgm:cxn modelId="{45A6595E-4E1E-430B-955C-978E1CAA0394}" type="presOf" srcId="{3430B4FF-5796-4FFF-B8B1-4ADD90898B2A}" destId="{FD9E2E04-6251-4E69-994F-E091EE693F25}" srcOrd="0" destOrd="0" presId="urn:microsoft.com/office/officeart/2005/8/layout/radial5"/>
    <dgm:cxn modelId="{41510436-1ECC-47CA-AD5E-BCE349D5A88F}" srcId="{D2E1F617-6C65-4385-A53E-5811ED6C03C6}" destId="{3058D21B-56AD-414D-9CA7-79E42E3AB1F8}" srcOrd="1" destOrd="0" parTransId="{9C8B75D7-31E1-4AC9-8243-77F6B51989DD}" sibTransId="{0BB2050D-82A8-4E02-9784-DABD65010CE5}"/>
    <dgm:cxn modelId="{D5327BDC-8452-4A15-9C56-2698B8F3C273}" srcId="{D2E1F617-6C65-4385-A53E-5811ED6C03C6}" destId="{17883F5B-2EA9-40CF-98CD-D16771EB05A3}" srcOrd="0" destOrd="0" parTransId="{264ACB44-653E-43BD-A286-509B9284FD37}" sibTransId="{AAFF541F-8D68-4F06-B601-6609EACBE7DC}"/>
    <dgm:cxn modelId="{4AE93FEB-BFFE-46AB-B528-E60462D50123}" type="presOf" srcId="{264ACB44-653E-43BD-A286-509B9284FD37}" destId="{9B8E8CF1-4C46-464F-A20E-5C17620DE059}" srcOrd="0" destOrd="0" presId="urn:microsoft.com/office/officeart/2005/8/layout/radial5"/>
    <dgm:cxn modelId="{D9C7DE75-A23D-47D8-AB73-52DCF011F3F6}" srcId="{D2E1F617-6C65-4385-A53E-5811ED6C03C6}" destId="{F9B58350-36D0-4845-97E1-B89837A5D763}" srcOrd="3" destOrd="0" parTransId="{3C1DEFB4-F538-44D6-B5DA-25A9C69D0BF9}" sibTransId="{E00D7005-9459-4089-B128-BE6C1A22DD4A}"/>
    <dgm:cxn modelId="{82849DD1-C15A-4C21-AB9A-C7E75468B2C4}" type="presOf" srcId="{D2E1F617-6C65-4385-A53E-5811ED6C03C6}" destId="{ADBBD0B2-526A-4872-9B66-949D39B35A1D}" srcOrd="0" destOrd="0" presId="urn:microsoft.com/office/officeart/2005/8/layout/radial5"/>
    <dgm:cxn modelId="{E97CB103-266C-482A-B56D-BA6E04B0191C}" type="presOf" srcId="{D2C6CB51-3B38-4E90-9419-5236A412EA7F}" destId="{B470CAEA-8DF4-4FFC-B5B6-482C07EC6B13}" srcOrd="0" destOrd="0" presId="urn:microsoft.com/office/officeart/2005/8/layout/radial5"/>
    <dgm:cxn modelId="{6EA3ACCE-5AAD-4354-AA88-D2E67A4C67B8}" type="presOf" srcId="{9C8B75D7-31E1-4AC9-8243-77F6B51989DD}" destId="{0D2E6557-BDDA-4AB4-8B1B-FC18EAE8DE4B}" srcOrd="0" destOrd="0" presId="urn:microsoft.com/office/officeart/2005/8/layout/radial5"/>
    <dgm:cxn modelId="{D2A481E6-E645-4C0D-A976-E36CC8358DF0}" srcId="{3430B4FF-5796-4FFF-B8B1-4ADD90898B2A}" destId="{D2E1F617-6C65-4385-A53E-5811ED6C03C6}" srcOrd="0" destOrd="0" parTransId="{70D1F167-F1E4-440D-89BD-348D01E4A610}" sibTransId="{92E5DB5A-5AAD-4472-AC9E-E001D0355FD8}"/>
    <dgm:cxn modelId="{CF81F5D3-CD59-4C90-8AAA-78E2ECA50443}" srcId="{D2E1F617-6C65-4385-A53E-5811ED6C03C6}" destId="{8AC73654-7426-45E2-BCF6-4765139E39AA}" srcOrd="5" destOrd="0" parTransId="{88BE7646-33DB-44E8-8641-59AE25D67508}" sibTransId="{86943194-7057-4BF1-86EF-157A0C7099EB}"/>
    <dgm:cxn modelId="{3AAD3624-E470-46BD-B153-E077925F7A34}" type="presOf" srcId="{264ACB44-653E-43BD-A286-509B9284FD37}" destId="{4AACFFB7-8310-4E91-B8F8-29E2847C54B3}" srcOrd="1" destOrd="0" presId="urn:microsoft.com/office/officeart/2005/8/layout/radial5"/>
    <dgm:cxn modelId="{74999902-646F-4D83-8657-C12839CBAE2B}" type="presOf" srcId="{3C1DEFB4-F538-44D6-B5DA-25A9C69D0BF9}" destId="{F20684F9-4401-4359-8491-D781FBC010EC}" srcOrd="1" destOrd="0" presId="urn:microsoft.com/office/officeart/2005/8/layout/radial5"/>
    <dgm:cxn modelId="{02FD14B1-5C63-41C0-8D0C-91DB64C4D754}" type="presOf" srcId="{9C8B75D7-31E1-4AC9-8243-77F6B51989DD}" destId="{11EE7AA1-0F73-40BD-8DAF-5DFBAAE591A0}" srcOrd="1" destOrd="0" presId="urn:microsoft.com/office/officeart/2005/8/layout/radial5"/>
    <dgm:cxn modelId="{F7EC7C0A-DA04-4DFA-9B08-CAA12CDA381A}" type="presOf" srcId="{88BE7646-33DB-44E8-8641-59AE25D67508}" destId="{30D4A459-5C9C-4F83-BFA0-516FE5D05884}" srcOrd="0" destOrd="0" presId="urn:microsoft.com/office/officeart/2005/8/layout/radial5"/>
    <dgm:cxn modelId="{235215B5-7CF9-4DF4-8441-30152DE7AB07}" type="presParOf" srcId="{FD9E2E04-6251-4E69-994F-E091EE693F25}" destId="{ADBBD0B2-526A-4872-9B66-949D39B35A1D}" srcOrd="0" destOrd="0" presId="urn:microsoft.com/office/officeart/2005/8/layout/radial5"/>
    <dgm:cxn modelId="{0C8F5571-394E-4916-ADFD-070631BA366C}" type="presParOf" srcId="{FD9E2E04-6251-4E69-994F-E091EE693F25}" destId="{9B8E8CF1-4C46-464F-A20E-5C17620DE059}" srcOrd="1" destOrd="0" presId="urn:microsoft.com/office/officeart/2005/8/layout/radial5"/>
    <dgm:cxn modelId="{1830E204-9B95-4BAC-B9CB-AFD1D297227C}" type="presParOf" srcId="{9B8E8CF1-4C46-464F-A20E-5C17620DE059}" destId="{4AACFFB7-8310-4E91-B8F8-29E2847C54B3}" srcOrd="0" destOrd="0" presId="urn:microsoft.com/office/officeart/2005/8/layout/radial5"/>
    <dgm:cxn modelId="{32A86A06-6EDF-4C72-A7FF-73D980E8AF2E}" type="presParOf" srcId="{FD9E2E04-6251-4E69-994F-E091EE693F25}" destId="{7833FB1D-1063-41AE-810D-5C56DD7D99C2}" srcOrd="2" destOrd="0" presId="urn:microsoft.com/office/officeart/2005/8/layout/radial5"/>
    <dgm:cxn modelId="{E304262B-6439-451D-91DD-5EC514683D08}" type="presParOf" srcId="{FD9E2E04-6251-4E69-994F-E091EE693F25}" destId="{0D2E6557-BDDA-4AB4-8B1B-FC18EAE8DE4B}" srcOrd="3" destOrd="0" presId="urn:microsoft.com/office/officeart/2005/8/layout/radial5"/>
    <dgm:cxn modelId="{C6056A6E-E6EF-4131-A44D-BF4692277417}" type="presParOf" srcId="{0D2E6557-BDDA-4AB4-8B1B-FC18EAE8DE4B}" destId="{11EE7AA1-0F73-40BD-8DAF-5DFBAAE591A0}" srcOrd="0" destOrd="0" presId="urn:microsoft.com/office/officeart/2005/8/layout/radial5"/>
    <dgm:cxn modelId="{85FCBCA2-10CE-4173-A67B-0E244E337CEC}" type="presParOf" srcId="{FD9E2E04-6251-4E69-994F-E091EE693F25}" destId="{0563DE70-7293-41A3-B947-036FEF36D468}" srcOrd="4" destOrd="0" presId="urn:microsoft.com/office/officeart/2005/8/layout/radial5"/>
    <dgm:cxn modelId="{26FD8E23-DC72-4071-B39B-3F8FDD3690FA}" type="presParOf" srcId="{FD9E2E04-6251-4E69-994F-E091EE693F25}" destId="{55A5CCE8-63AB-43FF-945D-1994DB0E05A0}" srcOrd="5" destOrd="0" presId="urn:microsoft.com/office/officeart/2005/8/layout/radial5"/>
    <dgm:cxn modelId="{9B44A773-3608-4DDD-AEC6-1C6646A5E134}" type="presParOf" srcId="{55A5CCE8-63AB-43FF-945D-1994DB0E05A0}" destId="{CF65D6B8-D7A9-4D5F-81D0-38290C199C87}" srcOrd="0" destOrd="0" presId="urn:microsoft.com/office/officeart/2005/8/layout/radial5"/>
    <dgm:cxn modelId="{9D2BE40F-0C30-44F4-9022-4ACA8E3F03F8}" type="presParOf" srcId="{FD9E2E04-6251-4E69-994F-E091EE693F25}" destId="{C2A052A1-DA57-44D1-AFA0-A0BDD263884C}" srcOrd="6" destOrd="0" presId="urn:microsoft.com/office/officeart/2005/8/layout/radial5"/>
    <dgm:cxn modelId="{9A654C2A-BB1F-455A-B065-06DFBEBA4CFB}" type="presParOf" srcId="{FD9E2E04-6251-4E69-994F-E091EE693F25}" destId="{E54CC574-8DCE-44EC-94DD-558F037BE550}" srcOrd="7" destOrd="0" presId="urn:microsoft.com/office/officeart/2005/8/layout/radial5"/>
    <dgm:cxn modelId="{AE1AE759-5EC8-4242-A1F3-916D357D2F33}" type="presParOf" srcId="{E54CC574-8DCE-44EC-94DD-558F037BE550}" destId="{F20684F9-4401-4359-8491-D781FBC010EC}" srcOrd="0" destOrd="0" presId="urn:microsoft.com/office/officeart/2005/8/layout/radial5"/>
    <dgm:cxn modelId="{1E9FBFA7-350C-4346-9FA5-A90E84B262A5}" type="presParOf" srcId="{FD9E2E04-6251-4E69-994F-E091EE693F25}" destId="{0EBF0181-C2B0-48FA-8E6E-A3DDCEE6466A}" srcOrd="8" destOrd="0" presId="urn:microsoft.com/office/officeart/2005/8/layout/radial5"/>
    <dgm:cxn modelId="{311816F2-1747-4011-98A3-5BE9665A0B23}" type="presParOf" srcId="{FD9E2E04-6251-4E69-994F-E091EE693F25}" destId="{B470CAEA-8DF4-4FFC-B5B6-482C07EC6B13}" srcOrd="9" destOrd="0" presId="urn:microsoft.com/office/officeart/2005/8/layout/radial5"/>
    <dgm:cxn modelId="{70459637-43AA-4E9A-ADC6-C447A0FDEE43}" type="presParOf" srcId="{B470CAEA-8DF4-4FFC-B5B6-482C07EC6B13}" destId="{3899B285-D34D-4798-9FFF-931FB79AE389}" srcOrd="0" destOrd="0" presId="urn:microsoft.com/office/officeart/2005/8/layout/radial5"/>
    <dgm:cxn modelId="{72023223-A19C-43C9-9F63-7FD80F0BA6EB}" type="presParOf" srcId="{FD9E2E04-6251-4E69-994F-E091EE693F25}" destId="{31E4613C-1307-470E-97D5-1ADE9A25D789}" srcOrd="10" destOrd="0" presId="urn:microsoft.com/office/officeart/2005/8/layout/radial5"/>
    <dgm:cxn modelId="{D0BCC330-8DE8-4E3C-8EDA-2DFBA87117FA}" type="presParOf" srcId="{FD9E2E04-6251-4E69-994F-E091EE693F25}" destId="{30D4A459-5C9C-4F83-BFA0-516FE5D05884}" srcOrd="11" destOrd="0" presId="urn:microsoft.com/office/officeart/2005/8/layout/radial5"/>
    <dgm:cxn modelId="{0195D7E7-5BB4-4402-A1EF-A59C9F2A6FB6}" type="presParOf" srcId="{30D4A459-5C9C-4F83-BFA0-516FE5D05884}" destId="{3A5F74BB-9E10-4A6B-8B34-C75DE7460DC0}" srcOrd="0" destOrd="0" presId="urn:microsoft.com/office/officeart/2005/8/layout/radial5"/>
    <dgm:cxn modelId="{59EE0E20-75B4-4A75-9F80-11E98C481923}" type="presParOf" srcId="{FD9E2E04-6251-4E69-994F-E091EE693F25}" destId="{986B42E0-7845-4E8D-A3D7-C7B58CD97A6F}" srcOrd="12" destOrd="0" presId="urn:microsoft.com/office/officeart/2005/8/layout/radial5"/>
  </dgm:cxnLst>
  <dgm:bg/>
  <dgm:whole/>
</dgm:dataModel>
</file>

<file path=word/diagrams/data9.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5" qsCatId="simple" csTypeId="urn:microsoft.com/office/officeart/2005/8/colors/accent6_1#1" csCatId="accent6" phldr="1"/>
      <dgm:spPr/>
      <dgm:t>
        <a:bodyPr/>
        <a:p>
          <a:endParaRPr lang="zh-CN" altLang="en-US"/>
        </a:p>
      </dgm:t>
    </dgm:pt>
    <dgm:pt modelId="{D2E1F617-6C65-4385-A53E-5811ED6C03C6}">
      <dgm:prSet phldrT="[文本]" custT="1"/>
      <dgm:spPr/>
      <dgm:t>
        <a:bodyPr/>
        <a:p>
          <a:r>
            <a:rPr lang="zh-CN" altLang="en-US" sz="800">
              <a:latin typeface="+mn-ea"/>
              <a:ea typeface="+mn-ea"/>
            </a:rPr>
            <a:t>利率设计要素</a:t>
          </a:r>
        </a:p>
      </dgm:t>
    </dgm:pt>
    <dgm:pt modelId="{70D1F167-F1E4-440D-89BD-348D01E4A610}" cxnId="{D2A481E6-E645-4C0D-A976-E36CC8358DF0}" type="parTrans">
      <dgm:prSet/>
      <dgm:spPr/>
      <dgm:t>
        <a:bodyPr/>
        <a:p>
          <a:endParaRPr lang="zh-CN" altLang="en-US" sz="800">
            <a:solidFill>
              <a:sysClr val="windowText" lastClr="000000"/>
            </a:solidFill>
            <a:latin typeface="+mn-ea"/>
            <a:ea typeface="+mn-ea"/>
          </a:endParaRPr>
        </a:p>
      </dgm:t>
    </dgm:pt>
    <dgm:pt modelId="{92E5DB5A-5AAD-4472-AC9E-E001D0355FD8}" cxnId="{D2A481E6-E645-4C0D-A976-E36CC8358DF0}" type="sibTrans">
      <dgm:prSet/>
      <dgm:spPr/>
      <dgm:t>
        <a:bodyPr/>
        <a:p>
          <a:endParaRPr lang="zh-CN" altLang="en-US" sz="800">
            <a:solidFill>
              <a:sysClr val="windowText" lastClr="000000"/>
            </a:solidFill>
            <a:latin typeface="+mn-ea"/>
            <a:ea typeface="+mn-ea"/>
          </a:endParaRPr>
        </a:p>
      </dgm:t>
    </dgm:pt>
    <dgm:pt modelId="{3058D21B-56AD-414D-9CA7-79E42E3AB1F8}">
      <dgm:prSet phldrT="[文本]" custT="1"/>
      <dgm:spPr/>
      <dgm:t>
        <a:bodyPr/>
        <a:p>
          <a:r>
            <a:rPr lang="zh-CN" altLang="en-US" sz="800">
              <a:latin typeface="+mn-ea"/>
              <a:ea typeface="+mn-ea"/>
            </a:rPr>
            <a:t>同类产品</a:t>
          </a:r>
        </a:p>
      </dgm:t>
    </dgm:pt>
    <dgm:pt modelId="{9C8B75D7-31E1-4AC9-8243-77F6B51989DD}" cxnId="{41510436-1ECC-47CA-AD5E-BCE349D5A88F}" type="parTrans">
      <dgm:prSet custT="1"/>
      <dgm:spPr/>
      <dgm:t>
        <a:bodyPr/>
        <a:p>
          <a:endParaRPr lang="zh-CN" altLang="en-US" sz="800">
            <a:solidFill>
              <a:sysClr val="windowText" lastClr="000000"/>
            </a:solidFill>
            <a:latin typeface="+mn-ea"/>
            <a:ea typeface="+mn-ea"/>
          </a:endParaRPr>
        </a:p>
      </dgm:t>
    </dgm:pt>
    <dgm:pt modelId="{0BB2050D-82A8-4E02-9784-DABD65010CE5}" cxnId="{41510436-1ECC-47CA-AD5E-BCE349D5A88F}" type="sibTrans">
      <dgm:prSet/>
      <dgm:spPr/>
      <dgm:t>
        <a:bodyPr/>
        <a:p>
          <a:endParaRPr lang="zh-CN" altLang="en-US" sz="800">
            <a:solidFill>
              <a:sysClr val="windowText" lastClr="000000"/>
            </a:solidFill>
            <a:latin typeface="+mn-ea"/>
            <a:ea typeface="+mn-ea"/>
          </a:endParaRPr>
        </a:p>
      </dgm:t>
    </dgm:pt>
    <dgm:pt modelId="{742F0664-ADAA-4651-9F15-58CD7FA4619F}">
      <dgm:prSet phldrT="[文本]" custT="1"/>
      <dgm:spPr/>
      <dgm:t>
        <a:bodyPr/>
        <a:p>
          <a:r>
            <a:rPr lang="zh-CN" altLang="en-US" sz="800">
              <a:latin typeface="+mn-ea"/>
              <a:ea typeface="+mn-ea"/>
            </a:rPr>
            <a:t>全信贷市场分析</a:t>
          </a:r>
        </a:p>
      </dgm:t>
    </dgm:pt>
    <dgm:pt modelId="{D2C6CB51-3B38-4E90-9419-5236A412EA7F}" cxnId="{327BF546-9A3E-428C-89CD-A4406584F07F}" type="parTrans">
      <dgm:prSet custT="1"/>
      <dgm:spPr/>
      <dgm:t>
        <a:bodyPr/>
        <a:p>
          <a:endParaRPr lang="zh-CN" altLang="en-US" sz="800">
            <a:solidFill>
              <a:sysClr val="windowText" lastClr="000000"/>
            </a:solidFill>
            <a:latin typeface="+mn-ea"/>
            <a:ea typeface="+mn-ea"/>
          </a:endParaRPr>
        </a:p>
      </dgm:t>
    </dgm:pt>
    <dgm:pt modelId="{43078111-979A-4058-B8E4-70C44087B409}" cxnId="{327BF546-9A3E-428C-89CD-A4406584F07F}" type="sibTrans">
      <dgm:prSet/>
      <dgm:spPr/>
      <dgm:t>
        <a:bodyPr/>
        <a:p>
          <a:endParaRPr lang="zh-CN" altLang="en-US" sz="800">
            <a:solidFill>
              <a:sysClr val="windowText" lastClr="000000"/>
            </a:solidFill>
            <a:latin typeface="+mn-ea"/>
            <a:ea typeface="+mn-ea"/>
          </a:endParaRPr>
        </a:p>
      </dgm:t>
    </dgm:pt>
    <dgm:pt modelId="{8AC73654-7426-45E2-BCF6-4765139E39AA}">
      <dgm:prSet phldrT="[文本]" custT="1"/>
      <dgm:spPr/>
      <dgm:t>
        <a:bodyPr/>
        <a:p>
          <a:r>
            <a:rPr lang="x-none" sz="800">
              <a:latin typeface="+mn-ea"/>
              <a:ea typeface="+mn-ea"/>
            </a:rPr>
            <a:t>所属区域</a:t>
          </a:r>
          <a:endParaRPr lang="zh-CN" altLang="en-US" sz="800">
            <a:latin typeface="+mn-ea"/>
            <a:ea typeface="+mn-ea"/>
          </a:endParaRPr>
        </a:p>
      </dgm:t>
    </dgm:pt>
    <dgm:pt modelId="{88BE7646-33DB-44E8-8641-59AE25D67508}" cxnId="{CF81F5D3-CD59-4C90-8AAA-78E2ECA50443}" type="parTrans">
      <dgm:prSet custT="1"/>
      <dgm:spPr/>
      <dgm:t>
        <a:bodyPr/>
        <a:p>
          <a:endParaRPr lang="zh-CN" altLang="en-US" sz="800">
            <a:solidFill>
              <a:sysClr val="windowText" lastClr="000000"/>
            </a:solidFill>
            <a:latin typeface="+mn-ea"/>
            <a:ea typeface="+mn-ea"/>
          </a:endParaRPr>
        </a:p>
      </dgm:t>
    </dgm:pt>
    <dgm:pt modelId="{86943194-7057-4BF1-86EF-157A0C7099EB}" cxnId="{CF81F5D3-CD59-4C90-8AAA-78E2ECA50443}" type="sibTrans">
      <dgm:prSet/>
      <dgm:spPr/>
      <dgm:t>
        <a:bodyPr/>
        <a:p>
          <a:endParaRPr lang="zh-CN" altLang="en-US" sz="800">
            <a:solidFill>
              <a:sysClr val="windowText" lastClr="000000"/>
            </a:solidFill>
            <a:latin typeface="+mn-ea"/>
            <a:ea typeface="+mn-ea"/>
          </a:endParaRPr>
        </a:p>
      </dgm:t>
    </dgm:pt>
    <dgm:pt modelId="{F9B58350-36D0-4845-97E1-B89837A5D763}">
      <dgm:prSet custT="1"/>
      <dgm:spPr/>
      <dgm:t>
        <a:bodyPr/>
        <a:p>
          <a:r>
            <a:rPr lang="zh-CN" altLang="en-US" sz="800">
              <a:latin typeface="+mn-ea"/>
              <a:ea typeface="+mn-ea"/>
            </a:rPr>
            <a:t>还款方式</a:t>
          </a:r>
        </a:p>
      </dgm:t>
    </dgm:pt>
    <dgm:pt modelId="{3C1DEFB4-F538-44D6-B5DA-25A9C69D0BF9}" cxnId="{D9C7DE75-A23D-47D8-AB73-52DCF011F3F6}" type="parTrans">
      <dgm:prSet custT="1"/>
      <dgm:spPr/>
      <dgm:t>
        <a:bodyPr/>
        <a:p>
          <a:endParaRPr lang="zh-CN" altLang="en-US" sz="800">
            <a:solidFill>
              <a:sysClr val="windowText" lastClr="000000"/>
            </a:solidFill>
            <a:latin typeface="+mn-ea"/>
            <a:ea typeface="+mn-ea"/>
          </a:endParaRPr>
        </a:p>
      </dgm:t>
    </dgm:pt>
    <dgm:pt modelId="{E00D7005-9459-4089-B128-BE6C1A22DD4A}" cxnId="{D9C7DE75-A23D-47D8-AB73-52DCF011F3F6}" type="sibTrans">
      <dgm:prSet/>
      <dgm:spPr/>
      <dgm:t>
        <a:bodyPr/>
        <a:p>
          <a:endParaRPr lang="zh-CN" altLang="en-US" sz="800">
            <a:solidFill>
              <a:sysClr val="windowText" lastClr="000000"/>
            </a:solidFill>
            <a:latin typeface="+mn-ea"/>
            <a:ea typeface="+mn-ea"/>
          </a:endParaRPr>
        </a:p>
      </dgm:t>
    </dgm:pt>
    <dgm:pt modelId="{7AAB7433-2505-4D29-A1F6-990B4A44600C}">
      <dgm:prSet custT="1"/>
      <dgm:spPr/>
      <dgm:t>
        <a:bodyPr/>
        <a:p>
          <a:r>
            <a:rPr lang="zh-CN" altLang="en-US" sz="800">
              <a:latin typeface="+mn-ea"/>
              <a:ea typeface="+mn-ea"/>
            </a:rPr>
            <a:t>客户风险</a:t>
          </a:r>
        </a:p>
      </dgm:t>
    </dgm:pt>
    <dgm:pt modelId="{C4FFFC13-F9EF-4449-9C0E-2D723E25E2CB}" cxnId="{5F3D9EEB-4DB5-4EF9-B392-8109AFCD6F0F}" type="sibTrans">
      <dgm:prSet/>
      <dgm:spPr/>
      <dgm:t>
        <a:bodyPr/>
        <a:p>
          <a:endParaRPr lang="zh-CN" altLang="en-US" sz="800">
            <a:latin typeface="+mn-ea"/>
            <a:ea typeface="+mn-ea"/>
          </a:endParaRPr>
        </a:p>
      </dgm:t>
    </dgm:pt>
    <dgm:pt modelId="{E3943500-812D-489C-BC0A-2991E8A8A848}" cxnId="{5F3D9EEB-4DB5-4EF9-B392-8109AFCD6F0F}" type="parTrans">
      <dgm:prSet custT="1"/>
      <dgm:spPr/>
      <dgm:t>
        <a:bodyPr/>
        <a:p>
          <a:endParaRPr lang="zh-CN" altLang="en-US" sz="800">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p>
          <a:endParaRPr lang="zh-CN" altLang="en-US"/>
        </a:p>
      </dgm:t>
    </dgm:pt>
    <dgm:pt modelId="{ADBBD0B2-526A-4872-9B66-949D39B35A1D}" type="pres">
      <dgm:prSet presAssocID="{D2E1F617-6C65-4385-A53E-5811ED6C03C6}" presName="centerShape" presStyleLbl="node0" presStyleIdx="0" presStyleCnt="1"/>
      <dgm:spPr/>
      <dgm:t>
        <a:bodyPr/>
        <a:p>
          <a:endParaRPr lang="zh-CN" altLang="en-US"/>
        </a:p>
      </dgm:t>
    </dgm:pt>
    <dgm:pt modelId="{0D2E6557-BDDA-4AB4-8B1B-FC18EAE8DE4B}" type="pres">
      <dgm:prSet presAssocID="{9C8B75D7-31E1-4AC9-8243-77F6B51989DD}" presName="parTrans" presStyleLbl="sibTrans2D1" presStyleIdx="0" presStyleCnt="5"/>
      <dgm:spPr/>
      <dgm:t>
        <a:bodyPr/>
        <a:p>
          <a:endParaRPr lang="zh-CN" altLang="en-US"/>
        </a:p>
      </dgm:t>
    </dgm:pt>
    <dgm:pt modelId="{11EE7AA1-0F73-40BD-8DAF-5DFBAAE591A0}" type="pres">
      <dgm:prSet presAssocID="{9C8B75D7-31E1-4AC9-8243-77F6B51989DD}" presName="connectorText" presStyleLbl="sibTrans2D1" presStyleIdx="0" presStyleCnt="5"/>
      <dgm:spPr/>
      <dgm:t>
        <a:bodyPr/>
        <a:p>
          <a:endParaRPr lang="zh-CN" altLang="en-US"/>
        </a:p>
      </dgm:t>
    </dgm:pt>
    <dgm:pt modelId="{0563DE70-7293-41A3-B947-036FEF36D468}" type="pres">
      <dgm:prSet presAssocID="{3058D21B-56AD-414D-9CA7-79E42E3AB1F8}" presName="node" presStyleLbl="node1" presStyleIdx="0" presStyleCnt="5" custRadScaleRad="97295" custRadScaleInc="1424">
        <dgm:presLayoutVars>
          <dgm:bulletEnabled val="1"/>
        </dgm:presLayoutVars>
      </dgm:prSet>
      <dgm:spPr/>
      <dgm:t>
        <a:bodyPr/>
        <a:p>
          <a:endParaRPr lang="zh-CN" altLang="en-US"/>
        </a:p>
      </dgm:t>
    </dgm:pt>
    <dgm:pt modelId="{227D2F59-D7AD-46A0-91A0-AB27F4695338}" type="pres">
      <dgm:prSet presAssocID="{E3943500-812D-489C-BC0A-2991E8A8A848}" presName="parTrans" presStyleLbl="sibTrans2D1" presStyleIdx="1" presStyleCnt="5"/>
      <dgm:spPr/>
      <dgm:t>
        <a:bodyPr/>
        <a:p>
          <a:endParaRPr lang="zh-CN" altLang="en-US"/>
        </a:p>
      </dgm:t>
    </dgm:pt>
    <dgm:pt modelId="{13F2387F-3675-43F2-9578-73B0FE28A055}" type="pres">
      <dgm:prSet presAssocID="{E3943500-812D-489C-BC0A-2991E8A8A848}" presName="connectorText" presStyleLbl="sibTrans2D1" presStyleIdx="1" presStyleCnt="5"/>
      <dgm:spPr/>
      <dgm:t>
        <a:bodyPr/>
        <a:p>
          <a:endParaRPr lang="zh-CN" altLang="en-US"/>
        </a:p>
      </dgm:t>
    </dgm:pt>
    <dgm:pt modelId="{DB5D1F2E-6DCA-4FB5-8EB6-FE83F8833BE1}" type="pres">
      <dgm:prSet presAssocID="{7AAB7433-2505-4D29-A1F6-990B4A44600C}" presName="node" presStyleLbl="node1" presStyleIdx="1" presStyleCnt="5">
        <dgm:presLayoutVars>
          <dgm:bulletEnabled val="1"/>
        </dgm:presLayoutVars>
      </dgm:prSet>
      <dgm:spPr/>
      <dgm:t>
        <a:bodyPr/>
        <a:p>
          <a:endParaRPr lang="zh-CN" altLang="en-US"/>
        </a:p>
      </dgm:t>
    </dgm:pt>
    <dgm:pt modelId="{E54CC574-8DCE-44EC-94DD-558F037BE550}" type="pres">
      <dgm:prSet presAssocID="{3C1DEFB4-F538-44D6-B5DA-25A9C69D0BF9}" presName="parTrans" presStyleLbl="sibTrans2D1" presStyleIdx="2" presStyleCnt="5"/>
      <dgm:spPr/>
      <dgm:t>
        <a:bodyPr/>
        <a:p>
          <a:endParaRPr lang="zh-CN" altLang="en-US"/>
        </a:p>
      </dgm:t>
    </dgm:pt>
    <dgm:pt modelId="{F20684F9-4401-4359-8491-D781FBC010EC}" type="pres">
      <dgm:prSet presAssocID="{3C1DEFB4-F538-44D6-B5DA-25A9C69D0BF9}" presName="connectorText" presStyleLbl="sibTrans2D1" presStyleIdx="2" presStyleCnt="5"/>
      <dgm:spPr/>
      <dgm:t>
        <a:bodyPr/>
        <a:p>
          <a:endParaRPr lang="zh-CN" altLang="en-US"/>
        </a:p>
      </dgm:t>
    </dgm:pt>
    <dgm:pt modelId="{0EBF0181-C2B0-48FA-8E6E-A3DDCEE6466A}" type="pres">
      <dgm:prSet presAssocID="{F9B58350-36D0-4845-97E1-B89837A5D763}" presName="node" presStyleLbl="node1" presStyleIdx="2" presStyleCnt="5">
        <dgm:presLayoutVars>
          <dgm:bulletEnabled val="1"/>
        </dgm:presLayoutVars>
      </dgm:prSet>
      <dgm:spPr/>
      <dgm:t>
        <a:bodyPr/>
        <a:p>
          <a:endParaRPr lang="zh-CN" altLang="en-US"/>
        </a:p>
      </dgm:t>
    </dgm:pt>
    <dgm:pt modelId="{B470CAEA-8DF4-4FFC-B5B6-482C07EC6B13}" type="pres">
      <dgm:prSet presAssocID="{D2C6CB51-3B38-4E90-9419-5236A412EA7F}" presName="parTrans" presStyleLbl="sibTrans2D1" presStyleIdx="3" presStyleCnt="5"/>
      <dgm:spPr/>
      <dgm:t>
        <a:bodyPr/>
        <a:p>
          <a:endParaRPr lang="zh-CN" altLang="en-US"/>
        </a:p>
      </dgm:t>
    </dgm:pt>
    <dgm:pt modelId="{3899B285-D34D-4798-9FFF-931FB79AE389}" type="pres">
      <dgm:prSet presAssocID="{D2C6CB51-3B38-4E90-9419-5236A412EA7F}" presName="connectorText" presStyleLbl="sibTrans2D1" presStyleIdx="3" presStyleCnt="5"/>
      <dgm:spPr/>
      <dgm:t>
        <a:bodyPr/>
        <a:p>
          <a:endParaRPr lang="zh-CN" altLang="en-US"/>
        </a:p>
      </dgm:t>
    </dgm:pt>
    <dgm:pt modelId="{31E4613C-1307-470E-97D5-1ADE9A25D789}" type="pres">
      <dgm:prSet presAssocID="{742F0664-ADAA-4651-9F15-58CD7FA4619F}" presName="node" presStyleLbl="node1" presStyleIdx="3" presStyleCnt="5">
        <dgm:presLayoutVars>
          <dgm:bulletEnabled val="1"/>
        </dgm:presLayoutVars>
      </dgm:prSet>
      <dgm:spPr/>
      <dgm:t>
        <a:bodyPr/>
        <a:p>
          <a:endParaRPr lang="zh-CN" altLang="en-US"/>
        </a:p>
      </dgm:t>
    </dgm:pt>
    <dgm:pt modelId="{30D4A459-5C9C-4F83-BFA0-516FE5D05884}" type="pres">
      <dgm:prSet presAssocID="{88BE7646-33DB-44E8-8641-59AE25D67508}" presName="parTrans" presStyleLbl="sibTrans2D1" presStyleIdx="4" presStyleCnt="5"/>
      <dgm:spPr/>
      <dgm:t>
        <a:bodyPr/>
        <a:p>
          <a:endParaRPr lang="zh-CN" altLang="en-US"/>
        </a:p>
      </dgm:t>
    </dgm:pt>
    <dgm:pt modelId="{3A5F74BB-9E10-4A6B-8B34-C75DE7460DC0}" type="pres">
      <dgm:prSet presAssocID="{88BE7646-33DB-44E8-8641-59AE25D67508}" presName="connectorText" presStyleLbl="sibTrans2D1" presStyleIdx="4" presStyleCnt="5"/>
      <dgm:spPr/>
      <dgm:t>
        <a:bodyPr/>
        <a:p>
          <a:endParaRPr lang="zh-CN" altLang="en-US"/>
        </a:p>
      </dgm:t>
    </dgm:pt>
    <dgm:pt modelId="{986B42E0-7845-4E8D-A3D7-C7B58CD97A6F}" type="pres">
      <dgm:prSet presAssocID="{8AC73654-7426-45E2-BCF6-4765139E39AA}" presName="node" presStyleLbl="node1" presStyleIdx="4" presStyleCnt="5">
        <dgm:presLayoutVars>
          <dgm:bulletEnabled val="1"/>
        </dgm:presLayoutVars>
      </dgm:prSet>
      <dgm:spPr/>
      <dgm:t>
        <a:bodyPr/>
        <a:p>
          <a:endParaRPr lang="zh-CN" altLang="en-US"/>
        </a:p>
      </dgm:t>
    </dgm:pt>
  </dgm:ptLst>
  <dgm:cxnLst>
    <dgm:cxn modelId="{327BF546-9A3E-428C-89CD-A4406584F07F}" srcId="{D2E1F617-6C65-4385-A53E-5811ED6C03C6}" destId="{742F0664-ADAA-4651-9F15-58CD7FA4619F}" srcOrd="3" destOrd="0" parTransId="{D2C6CB51-3B38-4E90-9419-5236A412EA7F}" sibTransId="{43078111-979A-4058-B8E4-70C44087B409}"/>
    <dgm:cxn modelId="{3F715F4E-FB06-48D1-8FA9-51B23A3D401F}" type="presOf" srcId="{D2E1F617-6C65-4385-A53E-5811ED6C03C6}" destId="{ADBBD0B2-526A-4872-9B66-949D39B35A1D}" srcOrd="0" destOrd="0" presId="urn:microsoft.com/office/officeart/2005/8/layout/radial5"/>
    <dgm:cxn modelId="{D2A481E6-E645-4C0D-A976-E36CC8358DF0}" srcId="{3430B4FF-5796-4FFF-B8B1-4ADD90898B2A}" destId="{D2E1F617-6C65-4385-A53E-5811ED6C03C6}" srcOrd="0" destOrd="0" parTransId="{70D1F167-F1E4-440D-89BD-348D01E4A610}" sibTransId="{92E5DB5A-5AAD-4472-AC9E-E001D0355FD8}"/>
    <dgm:cxn modelId="{1C7BB9D0-129D-4BE3-A47C-E0B75D6C895C}" type="presOf" srcId="{3058D21B-56AD-414D-9CA7-79E42E3AB1F8}" destId="{0563DE70-7293-41A3-B947-036FEF36D468}" srcOrd="0" destOrd="0" presId="urn:microsoft.com/office/officeart/2005/8/layout/radial5"/>
    <dgm:cxn modelId="{BA39F944-EF62-4C3C-B0F6-FB173A7CE9C6}" type="presOf" srcId="{88BE7646-33DB-44E8-8641-59AE25D67508}" destId="{3A5F74BB-9E10-4A6B-8B34-C75DE7460DC0}" srcOrd="1" destOrd="0" presId="urn:microsoft.com/office/officeart/2005/8/layout/radial5"/>
    <dgm:cxn modelId="{41510436-1ECC-47CA-AD5E-BCE349D5A88F}" srcId="{D2E1F617-6C65-4385-A53E-5811ED6C03C6}" destId="{3058D21B-56AD-414D-9CA7-79E42E3AB1F8}" srcOrd="0" destOrd="0" parTransId="{9C8B75D7-31E1-4AC9-8243-77F6B51989DD}" sibTransId="{0BB2050D-82A8-4E02-9784-DABD65010CE5}"/>
    <dgm:cxn modelId="{A8681188-EF4A-4135-AB68-9C4A2CB19A5D}" type="presOf" srcId="{9C8B75D7-31E1-4AC9-8243-77F6B51989DD}" destId="{0D2E6557-BDDA-4AB4-8B1B-FC18EAE8DE4B}" srcOrd="0" destOrd="0" presId="urn:microsoft.com/office/officeart/2005/8/layout/radial5"/>
    <dgm:cxn modelId="{CD5CD7CA-E28B-478F-BA26-FD48E07364F6}" type="presOf" srcId="{D2C6CB51-3B38-4E90-9419-5236A412EA7F}" destId="{3899B285-D34D-4798-9FFF-931FB79AE389}" srcOrd="1" destOrd="0" presId="urn:microsoft.com/office/officeart/2005/8/layout/radial5"/>
    <dgm:cxn modelId="{CF81F5D3-CD59-4C90-8AAA-78E2ECA50443}" srcId="{D2E1F617-6C65-4385-A53E-5811ED6C03C6}" destId="{8AC73654-7426-45E2-BCF6-4765139E39AA}" srcOrd="4" destOrd="0" parTransId="{88BE7646-33DB-44E8-8641-59AE25D67508}" sibTransId="{86943194-7057-4BF1-86EF-157A0C7099EB}"/>
    <dgm:cxn modelId="{9ADDB6F4-684E-42A3-8A87-F61489AAB385}" type="presOf" srcId="{E3943500-812D-489C-BC0A-2991E8A8A848}" destId="{13F2387F-3675-43F2-9578-73B0FE28A055}" srcOrd="1" destOrd="0" presId="urn:microsoft.com/office/officeart/2005/8/layout/radial5"/>
    <dgm:cxn modelId="{D77D2927-87C8-471D-BDFE-57F32EABA66D}" type="presOf" srcId="{E3943500-812D-489C-BC0A-2991E8A8A848}" destId="{227D2F59-D7AD-46A0-91A0-AB27F4695338}" srcOrd="0" destOrd="0" presId="urn:microsoft.com/office/officeart/2005/8/layout/radial5"/>
    <dgm:cxn modelId="{00CA5A8C-E187-4696-B43E-48F9147E7C1E}" type="presOf" srcId="{7AAB7433-2505-4D29-A1F6-990B4A44600C}" destId="{DB5D1F2E-6DCA-4FB5-8EB6-FE83F8833BE1}" srcOrd="0" destOrd="0" presId="urn:microsoft.com/office/officeart/2005/8/layout/radial5"/>
    <dgm:cxn modelId="{9165A8B1-EC3C-464F-AC0A-6FC376370E2F}" type="presOf" srcId="{9C8B75D7-31E1-4AC9-8243-77F6B51989DD}" destId="{11EE7AA1-0F73-40BD-8DAF-5DFBAAE591A0}" srcOrd="1" destOrd="0" presId="urn:microsoft.com/office/officeart/2005/8/layout/radial5"/>
    <dgm:cxn modelId="{E3B515CD-60F8-4130-A037-D3A2A73D3723}" type="presOf" srcId="{3C1DEFB4-F538-44D6-B5DA-25A9C69D0BF9}" destId="{E54CC574-8DCE-44EC-94DD-558F037BE550}" srcOrd="0" destOrd="0" presId="urn:microsoft.com/office/officeart/2005/8/layout/radial5"/>
    <dgm:cxn modelId="{290A4846-2321-4C91-A852-E8B206365BC2}" type="presOf" srcId="{F9B58350-36D0-4845-97E1-B89837A5D763}" destId="{0EBF0181-C2B0-48FA-8E6E-A3DDCEE6466A}" srcOrd="0" destOrd="0" presId="urn:microsoft.com/office/officeart/2005/8/layout/radial5"/>
    <dgm:cxn modelId="{02EA0C44-4DE1-4117-9192-5D01A92B95B5}" type="presOf" srcId="{88BE7646-33DB-44E8-8641-59AE25D67508}" destId="{30D4A459-5C9C-4F83-BFA0-516FE5D05884}" srcOrd="0" destOrd="0" presId="urn:microsoft.com/office/officeart/2005/8/layout/radial5"/>
    <dgm:cxn modelId="{7AA39534-DC4F-467B-A1C5-F99D98155131}" type="presOf" srcId="{3430B4FF-5796-4FFF-B8B1-4ADD90898B2A}" destId="{FD9E2E04-6251-4E69-994F-E091EE693F25}" srcOrd="0" destOrd="0" presId="urn:microsoft.com/office/officeart/2005/8/layout/radial5"/>
    <dgm:cxn modelId="{0271C659-78D2-4086-85CF-493039A0E502}" type="presOf" srcId="{D2C6CB51-3B38-4E90-9419-5236A412EA7F}" destId="{B470CAEA-8DF4-4FFC-B5B6-482C07EC6B13}" srcOrd="0" destOrd="0" presId="urn:microsoft.com/office/officeart/2005/8/layout/radial5"/>
    <dgm:cxn modelId="{D9C7DE75-A23D-47D8-AB73-52DCF011F3F6}" srcId="{D2E1F617-6C65-4385-A53E-5811ED6C03C6}" destId="{F9B58350-36D0-4845-97E1-B89837A5D763}" srcOrd="2" destOrd="0" parTransId="{3C1DEFB4-F538-44D6-B5DA-25A9C69D0BF9}" sibTransId="{E00D7005-9459-4089-B128-BE6C1A22DD4A}"/>
    <dgm:cxn modelId="{FA0CF4CD-E081-4A86-9C95-45EAC07AEB2C}" type="presOf" srcId="{8AC73654-7426-45E2-BCF6-4765139E39AA}" destId="{986B42E0-7845-4E8D-A3D7-C7B58CD97A6F}" srcOrd="0" destOrd="0" presId="urn:microsoft.com/office/officeart/2005/8/layout/radial5"/>
    <dgm:cxn modelId="{053DC2B9-D927-4D56-A558-71D9AE2DE123}" type="presOf" srcId="{742F0664-ADAA-4651-9F15-58CD7FA4619F}" destId="{31E4613C-1307-470E-97D5-1ADE9A25D789}" srcOrd="0" destOrd="0" presId="urn:microsoft.com/office/officeart/2005/8/layout/radial5"/>
    <dgm:cxn modelId="{5F3D9EEB-4DB5-4EF9-B392-8109AFCD6F0F}" srcId="{D2E1F617-6C65-4385-A53E-5811ED6C03C6}" destId="{7AAB7433-2505-4D29-A1F6-990B4A44600C}" srcOrd="1" destOrd="0" parTransId="{E3943500-812D-489C-BC0A-2991E8A8A848}" sibTransId="{C4FFFC13-F9EF-4449-9C0E-2D723E25E2CB}"/>
    <dgm:cxn modelId="{86735767-036E-415C-BB51-D87C99796740}" type="presOf" srcId="{3C1DEFB4-F538-44D6-B5DA-25A9C69D0BF9}" destId="{F20684F9-4401-4359-8491-D781FBC010EC}" srcOrd="1" destOrd="0" presId="urn:microsoft.com/office/officeart/2005/8/layout/radial5"/>
    <dgm:cxn modelId="{7CEF8E7D-24A4-4BC1-AF22-A3346CAC3A87}" type="presParOf" srcId="{FD9E2E04-6251-4E69-994F-E091EE693F25}" destId="{ADBBD0B2-526A-4872-9B66-949D39B35A1D}" srcOrd="0" destOrd="0" presId="urn:microsoft.com/office/officeart/2005/8/layout/radial5"/>
    <dgm:cxn modelId="{8CC15E64-59D5-4034-BDB9-E8FCBE0DFC6A}" type="presParOf" srcId="{FD9E2E04-6251-4E69-994F-E091EE693F25}" destId="{0D2E6557-BDDA-4AB4-8B1B-FC18EAE8DE4B}" srcOrd="1" destOrd="0" presId="urn:microsoft.com/office/officeart/2005/8/layout/radial5"/>
    <dgm:cxn modelId="{4E893B4D-D11F-417B-9554-F5F027890F60}" type="presParOf" srcId="{0D2E6557-BDDA-4AB4-8B1B-FC18EAE8DE4B}" destId="{11EE7AA1-0F73-40BD-8DAF-5DFBAAE591A0}" srcOrd="0" destOrd="0" presId="urn:microsoft.com/office/officeart/2005/8/layout/radial5"/>
    <dgm:cxn modelId="{62AD73F6-FF5B-4156-9B4B-479221F91E76}" type="presParOf" srcId="{FD9E2E04-6251-4E69-994F-E091EE693F25}" destId="{0563DE70-7293-41A3-B947-036FEF36D468}" srcOrd="2" destOrd="0" presId="urn:microsoft.com/office/officeart/2005/8/layout/radial5"/>
    <dgm:cxn modelId="{35E86B75-63E3-454A-8F62-450AF6A65616}" type="presParOf" srcId="{FD9E2E04-6251-4E69-994F-E091EE693F25}" destId="{227D2F59-D7AD-46A0-91A0-AB27F4695338}" srcOrd="3" destOrd="0" presId="urn:microsoft.com/office/officeart/2005/8/layout/radial5"/>
    <dgm:cxn modelId="{7EF5767D-5716-4EED-97CE-CAD7BA8F5906}" type="presParOf" srcId="{227D2F59-D7AD-46A0-91A0-AB27F4695338}" destId="{13F2387F-3675-43F2-9578-73B0FE28A055}" srcOrd="0" destOrd="0" presId="urn:microsoft.com/office/officeart/2005/8/layout/radial5"/>
    <dgm:cxn modelId="{E965F07C-132E-42DD-ADB1-C8D40AEBBEF3}" type="presParOf" srcId="{FD9E2E04-6251-4E69-994F-E091EE693F25}" destId="{DB5D1F2E-6DCA-4FB5-8EB6-FE83F8833BE1}" srcOrd="4" destOrd="0" presId="urn:microsoft.com/office/officeart/2005/8/layout/radial5"/>
    <dgm:cxn modelId="{444F8F33-7251-40C6-BDE5-F898B08F0CF9}" type="presParOf" srcId="{FD9E2E04-6251-4E69-994F-E091EE693F25}" destId="{E54CC574-8DCE-44EC-94DD-558F037BE550}" srcOrd="5" destOrd="0" presId="urn:microsoft.com/office/officeart/2005/8/layout/radial5"/>
    <dgm:cxn modelId="{8DA0860C-B459-47E3-84E3-71B023D8F289}" type="presParOf" srcId="{E54CC574-8DCE-44EC-94DD-558F037BE550}" destId="{F20684F9-4401-4359-8491-D781FBC010EC}" srcOrd="0" destOrd="0" presId="urn:microsoft.com/office/officeart/2005/8/layout/radial5"/>
    <dgm:cxn modelId="{D9C7E456-4320-4F59-9023-3D1E172FD062}" type="presParOf" srcId="{FD9E2E04-6251-4E69-994F-E091EE693F25}" destId="{0EBF0181-C2B0-48FA-8E6E-A3DDCEE6466A}" srcOrd="6" destOrd="0" presId="urn:microsoft.com/office/officeart/2005/8/layout/radial5"/>
    <dgm:cxn modelId="{00BD62FC-8A16-490B-82B9-7D96F1DAE4F9}" type="presParOf" srcId="{FD9E2E04-6251-4E69-994F-E091EE693F25}" destId="{B470CAEA-8DF4-4FFC-B5B6-482C07EC6B13}" srcOrd="7" destOrd="0" presId="urn:microsoft.com/office/officeart/2005/8/layout/radial5"/>
    <dgm:cxn modelId="{7263626E-8B5A-467F-BC36-9802FA0946AF}" type="presParOf" srcId="{B470CAEA-8DF4-4FFC-B5B6-482C07EC6B13}" destId="{3899B285-D34D-4798-9FFF-931FB79AE389}" srcOrd="0" destOrd="0" presId="urn:microsoft.com/office/officeart/2005/8/layout/radial5"/>
    <dgm:cxn modelId="{90235850-1C3E-404E-99B6-F0CC3E1F28B8}" type="presParOf" srcId="{FD9E2E04-6251-4E69-994F-E091EE693F25}" destId="{31E4613C-1307-470E-97D5-1ADE9A25D789}" srcOrd="8" destOrd="0" presId="urn:microsoft.com/office/officeart/2005/8/layout/radial5"/>
    <dgm:cxn modelId="{192F2D34-9637-41EF-B9B2-DB51757FB772}" type="presParOf" srcId="{FD9E2E04-6251-4E69-994F-E091EE693F25}" destId="{30D4A459-5C9C-4F83-BFA0-516FE5D05884}" srcOrd="9" destOrd="0" presId="urn:microsoft.com/office/officeart/2005/8/layout/radial5"/>
    <dgm:cxn modelId="{C6CC96C4-5FEE-466B-8DC8-36FF87B28D40}" type="presParOf" srcId="{30D4A459-5C9C-4F83-BFA0-516FE5D05884}" destId="{3A5F74BB-9E10-4A6B-8B34-C75DE7460DC0}" srcOrd="0" destOrd="0" presId="urn:microsoft.com/office/officeart/2005/8/layout/radial5"/>
    <dgm:cxn modelId="{84F14055-E0F0-4335-BFBD-19D321595C89}" type="presParOf" srcId="{FD9E2E04-6251-4E69-994F-E091EE693F25}" destId="{986B42E0-7845-4E8D-A3D7-C7B58CD97A6F}" srcOrd="10" destOrd="0" presId="urn:microsoft.com/office/officeart/2005/8/layout/radial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37B513-E784-4091-849C-9DD1CD9FDEEC}">
      <dsp:nvSpPr>
        <dsp:cNvPr id="0" name=""/>
        <dsp:cNvSpPr/>
      </dsp:nvSpPr>
      <dsp:spPr>
        <a:xfrm rot="5400000">
          <a:off x="-118728" y="122626"/>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客户准入模型</a:t>
          </a:r>
        </a:p>
      </dsp:txBody>
      <dsp:txXfrm rot="-5400000">
        <a:off x="2" y="280931"/>
        <a:ext cx="554067" cy="237458"/>
      </dsp:txXfrm>
    </dsp:sp>
    <dsp:sp modelId="{DBCFB5BA-4278-4F30-8B36-B48F3FFE9AF2}">
      <dsp:nvSpPr>
        <dsp:cNvPr id="0" name=""/>
        <dsp:cNvSpPr/>
      </dsp:nvSpPr>
      <dsp:spPr>
        <a:xfrm rot="5400000">
          <a:off x="2624740" y="-2066774"/>
          <a:ext cx="514762"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方案：使用规则进行客户准入</a:t>
          </a:r>
        </a:p>
        <a:p>
          <a:pPr marL="57150" lvl="1" indent="-57150" algn="l" defTabSz="444500">
            <a:lnSpc>
              <a:spcPct val="90000"/>
            </a:lnSpc>
            <a:spcBef>
              <a:spcPct val="0"/>
            </a:spcBef>
            <a:spcAft>
              <a:spcPct val="15000"/>
            </a:spcAft>
            <a:buChar char="••"/>
          </a:pPr>
          <a:r>
            <a:rPr lang="zh-CN" altLang="en-US" sz="1000" kern="1200"/>
            <a:t>规则：</a:t>
          </a:r>
          <a:r>
            <a:rPr lang="zh-CN" altLang="en-US" sz="1000" kern="1200" dirty="0"/>
            <a:t>企业资质、涉税违法违章、行方准入行业、本项目的数据挖掘成果等</a:t>
          </a:r>
          <a:endParaRPr lang="zh-CN" altLang="en-US" sz="1000" kern="1200"/>
        </a:p>
      </dsp:txBody>
      <dsp:txXfrm rot="-5400000">
        <a:off x="554068" y="29027"/>
        <a:ext cx="4630978" cy="464504"/>
      </dsp:txXfrm>
    </dsp:sp>
    <dsp:sp modelId="{F5C33F81-B5E8-489C-B2F1-2163C0849127}">
      <dsp:nvSpPr>
        <dsp:cNvPr id="0" name=""/>
        <dsp:cNvSpPr/>
      </dsp:nvSpPr>
      <dsp:spPr>
        <a:xfrm rot="5400000">
          <a:off x="-118728" y="814855"/>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反欺诈模型</a:t>
          </a:r>
        </a:p>
      </dsp:txBody>
      <dsp:txXfrm rot="-5400000">
        <a:off x="2" y="973160"/>
        <a:ext cx="554067" cy="237458"/>
      </dsp:txXfrm>
    </dsp:sp>
    <dsp:sp modelId="{698A9780-69AF-4E6A-8F24-67965AF4FBD2}">
      <dsp:nvSpPr>
        <dsp:cNvPr id="0" name=""/>
        <dsp:cNvSpPr/>
      </dsp:nvSpPr>
      <dsp:spPr>
        <a:xfrm rot="5400000">
          <a:off x="2624875" y="-1374681"/>
          <a:ext cx="514491"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a:t>
          </a:r>
          <a:r>
            <a:rPr lang="zh-CN" sz="1000" kern="1200"/>
            <a:t>关联网络分析</a:t>
          </a:r>
          <a:r>
            <a:rPr lang="zh-CN" altLang="en-US" sz="1000" kern="1200"/>
            <a:t>、企业资质反欺诈、</a:t>
          </a:r>
          <a:r>
            <a:rPr lang="zh-CN" sz="1000" kern="1200"/>
            <a:t>企业认证方式</a:t>
          </a:r>
          <a:r>
            <a:rPr lang="zh-CN" altLang="en-US" sz="1000" kern="1200"/>
            <a:t>反欺诈、反欺诈库反欺诈、企业经营状态反欺诈、机器学习反欺诈。</a:t>
          </a:r>
        </a:p>
        <a:p>
          <a:pPr marL="57150" lvl="1" indent="-57150" algn="l" defTabSz="444500">
            <a:lnSpc>
              <a:spcPct val="90000"/>
            </a:lnSpc>
            <a:spcBef>
              <a:spcPct val="0"/>
            </a:spcBef>
            <a:spcAft>
              <a:spcPct val="15000"/>
            </a:spcAft>
            <a:buChar char="••"/>
          </a:pPr>
          <a:r>
            <a:rPr lang="zh-CN" altLang="en-US" sz="1000" kern="1200"/>
            <a:t>应用：涉税数据应用、银行内、外部数据对比</a:t>
          </a:r>
        </a:p>
      </dsp:txBody>
      <dsp:txXfrm rot="-5400000">
        <a:off x="554068" y="721241"/>
        <a:ext cx="4630992" cy="464261"/>
      </dsp:txXfrm>
    </dsp:sp>
    <dsp:sp modelId="{81319ACB-0566-4F8E-997F-10E0FEE7B666}">
      <dsp:nvSpPr>
        <dsp:cNvPr id="0" name=""/>
        <dsp:cNvSpPr/>
      </dsp:nvSpPr>
      <dsp:spPr>
        <a:xfrm rot="5400000">
          <a:off x="-118728" y="1507084"/>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审批准入模型</a:t>
          </a:r>
        </a:p>
      </dsp:txBody>
      <dsp:txXfrm rot="-5400000">
        <a:off x="2" y="1665389"/>
        <a:ext cx="554067" cy="237458"/>
      </dsp:txXfrm>
    </dsp:sp>
    <dsp:sp modelId="{2BC0A0E2-752C-4F8B-9AE2-AB8D8418BFA0}">
      <dsp:nvSpPr>
        <dsp:cNvPr id="0" name=""/>
        <dsp:cNvSpPr/>
      </dsp:nvSpPr>
      <dsp:spPr>
        <a:xfrm rot="5400000">
          <a:off x="2624875" y="-682452"/>
          <a:ext cx="514491"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方案：涉税数据评分模型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内容：本项目通过样本建立信用评分模型，并结合涉税数据、征信数据等形成规则构建完整的模型应用策略</a:t>
          </a:r>
        </a:p>
      </dsp:txBody>
      <dsp:txXfrm rot="-5400000">
        <a:off x="554068" y="1413470"/>
        <a:ext cx="4630992" cy="464261"/>
      </dsp:txXfrm>
    </dsp:sp>
    <dsp:sp modelId="{5BA24F75-56BD-4A9A-AAC2-CADB967EE3D9}">
      <dsp:nvSpPr>
        <dsp:cNvPr id="0" name=""/>
        <dsp:cNvSpPr/>
      </dsp:nvSpPr>
      <dsp:spPr>
        <a:xfrm rot="5400000">
          <a:off x="-118728" y="2208923"/>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额度审批模型</a:t>
          </a:r>
        </a:p>
      </dsp:txBody>
      <dsp:txXfrm rot="-5400000">
        <a:off x="2" y="2367228"/>
        <a:ext cx="554067" cy="237458"/>
      </dsp:txXfrm>
    </dsp:sp>
    <dsp:sp modelId="{D2EE8FA8-7FBB-4AAD-81D8-6D3CD6C4FD02}">
      <dsp:nvSpPr>
        <dsp:cNvPr id="0" name=""/>
        <dsp:cNvSpPr/>
      </dsp:nvSpPr>
      <dsp:spPr>
        <a:xfrm rot="5400000">
          <a:off x="2615264" y="-6419"/>
          <a:ext cx="533712"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latin typeface="+mn-lt"/>
              <a:ea typeface="+mn-ea"/>
            </a:rPr>
            <a:t>方案：根据涉税数据评分模型和其他要素建立精准的额度模型</a:t>
          </a:r>
        </a:p>
        <a:p>
          <a:pPr marL="57150" lvl="1" indent="-57150" algn="l" defTabSz="444500">
            <a:lnSpc>
              <a:spcPct val="90000"/>
            </a:lnSpc>
            <a:spcBef>
              <a:spcPct val="0"/>
            </a:spcBef>
            <a:spcAft>
              <a:spcPct val="15000"/>
            </a:spcAft>
            <a:buChar char="••"/>
          </a:pPr>
          <a:r>
            <a:rPr lang="zh-CN" altLang="en-US" sz="1000" kern="1200">
              <a:latin typeface="+mn-lt"/>
              <a:ea typeface="+mn-ea"/>
            </a:rPr>
            <a:t>额度要素：涉税数据评分、</a:t>
          </a:r>
          <a:r>
            <a:rPr lang="zh-CN" sz="1000" kern="1200"/>
            <a:t>企业的规模</a:t>
          </a:r>
          <a:r>
            <a:rPr lang="zh-CN" altLang="en-US" sz="1000" kern="1200">
              <a:latin typeface="+mn-lt"/>
              <a:ea typeface="+mn-ea"/>
            </a:rPr>
            <a:t>、</a:t>
          </a:r>
          <a:r>
            <a:rPr lang="zh-CN" sz="1000" kern="1200"/>
            <a:t>经营实力</a:t>
          </a:r>
          <a:r>
            <a:rPr lang="zh-CN" altLang="en-US" sz="1000" kern="1200"/>
            <a:t>、</a:t>
          </a:r>
          <a:r>
            <a:rPr lang="zh-CN" sz="1000" kern="1200"/>
            <a:t>财务状况</a:t>
          </a:r>
          <a:r>
            <a:rPr lang="zh-CN" altLang="en-US" sz="1000" kern="1200"/>
            <a:t>、银行</a:t>
          </a:r>
          <a:r>
            <a:rPr lang="zh-CN" altLang="en-US" sz="1000" kern="1200">
              <a:latin typeface="+mn-lt"/>
              <a:ea typeface="+mn-ea"/>
            </a:rPr>
            <a:t>产品最大额度限定等</a:t>
          </a:r>
        </a:p>
      </dsp:txBody>
      <dsp:txXfrm rot="-5400000">
        <a:off x="554067" y="2080832"/>
        <a:ext cx="4630053" cy="481604"/>
      </dsp:txXfrm>
    </dsp:sp>
    <dsp:sp modelId="{CAFB2E9B-2273-4A2D-BFDA-7BCDBF2830AA}">
      <dsp:nvSpPr>
        <dsp:cNvPr id="0" name=""/>
        <dsp:cNvSpPr/>
      </dsp:nvSpPr>
      <dsp:spPr>
        <a:xfrm rot="5400000">
          <a:off x="-118728" y="2901152"/>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风险定价模型</a:t>
          </a:r>
        </a:p>
      </dsp:txBody>
      <dsp:txXfrm rot="-5400000">
        <a:off x="2" y="3059457"/>
        <a:ext cx="554067" cy="237458"/>
      </dsp:txXfrm>
    </dsp:sp>
    <dsp:sp modelId="{A0BAA323-8EA7-40CA-B884-B97FBBBA5D42}">
      <dsp:nvSpPr>
        <dsp:cNvPr id="0" name=""/>
        <dsp:cNvSpPr/>
      </dsp:nvSpPr>
      <dsp:spPr>
        <a:xfrm rot="5400000">
          <a:off x="2598987" y="685804"/>
          <a:ext cx="514491"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目标：</a:t>
          </a:r>
          <a:r>
            <a:rPr lang="zh-CN" sz="1000" kern="1200"/>
            <a:t>覆盖贷款的风险损失、补偿贷款的各项成本</a:t>
          </a:r>
          <a:r>
            <a:rPr lang="zh-CN" altLang="en-US" sz="1000" kern="1200"/>
            <a:t>、</a:t>
          </a:r>
          <a:r>
            <a:rPr lang="zh-CN" sz="1000" kern="1200"/>
            <a:t>实现银行的目标</a:t>
          </a:r>
          <a:r>
            <a:rPr lang="zh-CN" altLang="en-US" sz="1000" kern="1200"/>
            <a:t>利润</a:t>
          </a:r>
        </a:p>
        <a:p>
          <a:pPr marL="57150" lvl="1" indent="-57150" algn="l" defTabSz="444500">
            <a:lnSpc>
              <a:spcPct val="90000"/>
            </a:lnSpc>
            <a:spcBef>
              <a:spcPct val="0"/>
            </a:spcBef>
            <a:spcAft>
              <a:spcPct val="15000"/>
            </a:spcAft>
            <a:buChar char="••"/>
          </a:pPr>
          <a:r>
            <a:rPr lang="zh-CN" altLang="en-US" sz="1000" kern="1200"/>
            <a:t>定价要素：涉税数据评分、</a:t>
          </a:r>
          <a:r>
            <a:rPr lang="zh-CN" sz="1000" kern="1200"/>
            <a:t>市场竞争因素</a:t>
          </a:r>
          <a:r>
            <a:rPr lang="zh-CN" altLang="en-US" sz="1000" kern="1200"/>
            <a:t>、</a:t>
          </a:r>
          <a:r>
            <a:rPr lang="zh-CN" sz="1000" kern="1200"/>
            <a:t>企业所属区域</a:t>
          </a:r>
          <a:r>
            <a:rPr lang="zh-CN" altLang="en-US" sz="1000" kern="1200"/>
            <a:t>、</a:t>
          </a:r>
          <a:r>
            <a:rPr lang="zh-CN" sz="1000" kern="1200"/>
            <a:t>参考我司平台上各个产品定价</a:t>
          </a:r>
          <a:r>
            <a:rPr lang="zh-CN" altLang="en-US" sz="1000" kern="1200"/>
            <a:t>等</a:t>
          </a:r>
        </a:p>
      </dsp:txBody>
      <dsp:txXfrm rot="-5400000">
        <a:off x="528180" y="2781727"/>
        <a:ext cx="4630992" cy="464261"/>
      </dsp:txXfrm>
    </dsp:sp>
    <dsp:sp modelId="{F7AF3B3F-942D-4A4F-9AC0-D65AFD9AEE97}">
      <dsp:nvSpPr>
        <dsp:cNvPr id="0" name=""/>
        <dsp:cNvSpPr/>
      </dsp:nvSpPr>
      <dsp:spPr>
        <a:xfrm rot="5400000">
          <a:off x="-118728" y="3593381"/>
          <a:ext cx="791525" cy="55406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贷后管理模型</a:t>
          </a:r>
        </a:p>
      </dsp:txBody>
      <dsp:txXfrm rot="-5400000">
        <a:off x="2" y="3751686"/>
        <a:ext cx="554067" cy="237458"/>
      </dsp:txXfrm>
    </dsp:sp>
    <dsp:sp modelId="{0C0B9F33-CC58-490B-9173-FD48B0CF749C}">
      <dsp:nvSpPr>
        <dsp:cNvPr id="0" name=""/>
        <dsp:cNvSpPr/>
      </dsp:nvSpPr>
      <dsp:spPr>
        <a:xfrm rot="5400000">
          <a:off x="2624875" y="1403844"/>
          <a:ext cx="514491" cy="46561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方案：涉税贷后评分模型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应用：分级的风险预警、客户额度再调整、产品整体风险的控制</a:t>
          </a:r>
        </a:p>
      </dsp:txBody>
      <dsp:txXfrm rot="-5400000">
        <a:off x="554068" y="3499767"/>
        <a:ext cx="4630992" cy="46426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2E506-64D7-4048-9AC7-2C3ADCC7628E}">
      <dsp:nvSpPr>
        <dsp:cNvPr id="0" name=""/>
        <dsp:cNvSpPr/>
      </dsp:nvSpPr>
      <dsp:spPr>
        <a:xfrm>
          <a:off x="4635" y="29156"/>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贷后评分模型的开发</a:t>
          </a:r>
        </a:p>
      </dsp:txBody>
      <dsp:txXfrm>
        <a:off x="28984" y="53505"/>
        <a:ext cx="1336838" cy="782623"/>
      </dsp:txXfrm>
    </dsp:sp>
    <dsp:sp modelId="{07F0029A-35F9-4267-B7C4-6E32F274BF61}">
      <dsp:nvSpPr>
        <dsp:cNvPr id="0" name=""/>
        <dsp:cNvSpPr/>
      </dsp:nvSpPr>
      <dsp:spPr>
        <a:xfrm>
          <a:off x="1528725" y="273010"/>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528725" y="341733"/>
        <a:ext cx="205613" cy="206167"/>
      </dsp:txXfrm>
    </dsp:sp>
    <dsp:sp modelId="{07B0B196-89A3-48A2-9CAF-A08D06159644}">
      <dsp:nvSpPr>
        <dsp:cNvPr id="0" name=""/>
        <dsp:cNvSpPr/>
      </dsp:nvSpPr>
      <dsp:spPr>
        <a:xfrm>
          <a:off x="1944386" y="29156"/>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贷后管理规则模型的开发</a:t>
          </a:r>
        </a:p>
      </dsp:txBody>
      <dsp:txXfrm>
        <a:off x="1968735" y="53505"/>
        <a:ext cx="1336838" cy="782623"/>
      </dsp:txXfrm>
    </dsp:sp>
    <dsp:sp modelId="{BA942862-A1FE-4E07-810D-E75522F43A6D}">
      <dsp:nvSpPr>
        <dsp:cNvPr id="0" name=""/>
        <dsp:cNvSpPr/>
      </dsp:nvSpPr>
      <dsp:spPr>
        <a:xfrm>
          <a:off x="3468476" y="273010"/>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68476" y="341733"/>
        <a:ext cx="205613" cy="206167"/>
      </dsp:txXfrm>
    </dsp:sp>
    <dsp:sp modelId="{B86422C4-9FA5-4293-816C-77399AE50B7B}">
      <dsp:nvSpPr>
        <dsp:cNvPr id="0" name=""/>
        <dsp:cNvSpPr/>
      </dsp:nvSpPr>
      <dsp:spPr>
        <a:xfrm>
          <a:off x="3884137" y="29156"/>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贷后管理模型策略</a:t>
          </a:r>
          <a:endParaRPr lang="en-US" altLang="zh-CN" sz="1000" kern="1200"/>
        </a:p>
        <a:p>
          <a:pPr lvl="0" algn="ctr" defTabSz="444500">
            <a:lnSpc>
              <a:spcPct val="90000"/>
            </a:lnSpc>
            <a:spcBef>
              <a:spcPct val="0"/>
            </a:spcBef>
            <a:spcAft>
              <a:spcPct val="35000"/>
            </a:spcAft>
          </a:pPr>
          <a:r>
            <a:rPr lang="zh-CN" altLang="en-US" sz="1000" kern="1200"/>
            <a:t>测试</a:t>
          </a:r>
        </a:p>
      </dsp:txBody>
      <dsp:txXfrm>
        <a:off x="3908486" y="53505"/>
        <a:ext cx="1336838" cy="782623"/>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502C2-594A-4A13-A5FF-5CD5841BD847}">
      <dsp:nvSpPr>
        <dsp:cNvPr id="0" name=""/>
        <dsp:cNvSpPr/>
      </dsp:nvSpPr>
      <dsp:spPr>
        <a:xfrm>
          <a:off x="2028387" y="1083477"/>
          <a:ext cx="803514" cy="8035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100000"/>
            </a:lnSpc>
            <a:spcBef>
              <a:spcPct val="0"/>
            </a:spcBef>
            <a:spcAft>
              <a:spcPct val="35000"/>
            </a:spcAft>
          </a:pPr>
          <a:r>
            <a:rPr lang="zh-CN" altLang="en-US" sz="1400" kern="1200"/>
            <a:t>预审批规则</a:t>
          </a:r>
        </a:p>
      </dsp:txBody>
      <dsp:txXfrm>
        <a:off x="2146059" y="1201149"/>
        <a:ext cx="568170" cy="568170"/>
      </dsp:txXfrm>
    </dsp:sp>
    <dsp:sp modelId="{B849A6F3-9933-4C36-AF65-6098308CBC3C}">
      <dsp:nvSpPr>
        <dsp:cNvPr id="0" name=""/>
        <dsp:cNvSpPr/>
      </dsp:nvSpPr>
      <dsp:spPr>
        <a:xfrm rot="10800000">
          <a:off x="1250474" y="1370733"/>
          <a:ext cx="735127" cy="229001"/>
        </a:xfrm>
        <a:prstGeom prst="lef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1756079-1332-4090-9A47-D2C0EDB7FB22}">
      <dsp:nvSpPr>
        <dsp:cNvPr id="0" name=""/>
        <dsp:cNvSpPr/>
      </dsp:nvSpPr>
      <dsp:spPr>
        <a:xfrm>
          <a:off x="868805" y="1179898"/>
          <a:ext cx="763338" cy="61067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100000"/>
            </a:lnSpc>
            <a:spcBef>
              <a:spcPct val="0"/>
            </a:spcBef>
            <a:spcAft>
              <a:spcPct val="35000"/>
            </a:spcAft>
          </a:pPr>
          <a:r>
            <a:rPr lang="zh-CN" altLang="en-US" sz="1500" kern="1200"/>
            <a:t>准入规则</a:t>
          </a:r>
        </a:p>
      </dsp:txBody>
      <dsp:txXfrm>
        <a:off x="886691" y="1197784"/>
        <a:ext cx="727566" cy="574898"/>
      </dsp:txXfrm>
    </dsp:sp>
    <dsp:sp modelId="{8A478794-BDE0-4AD6-9479-89CDBFC37EB7}">
      <dsp:nvSpPr>
        <dsp:cNvPr id="0" name=""/>
        <dsp:cNvSpPr/>
      </dsp:nvSpPr>
      <dsp:spPr>
        <a:xfrm rot="13500000">
          <a:off x="1488335" y="796487"/>
          <a:ext cx="735127" cy="229001"/>
        </a:xfrm>
        <a:prstGeom prst="leftArrow">
          <a:avLst>
            <a:gd name="adj1" fmla="val 60000"/>
            <a:gd name="adj2" fmla="val 50000"/>
          </a:avLst>
        </a:prstGeom>
        <a:gradFill rotWithShape="0">
          <a:gsLst>
            <a:gs pos="0">
              <a:schemeClr val="accent2">
                <a:hueOff val="-363841"/>
                <a:satOff val="-20982"/>
                <a:lumOff val="2157"/>
                <a:alphaOff val="0"/>
                <a:satMod val="103000"/>
                <a:lumMod val="102000"/>
                <a:tint val="94000"/>
              </a:schemeClr>
            </a:gs>
            <a:gs pos="50000">
              <a:schemeClr val="accent2">
                <a:hueOff val="-363841"/>
                <a:satOff val="-20982"/>
                <a:lumOff val="2157"/>
                <a:alphaOff val="0"/>
                <a:satMod val="110000"/>
                <a:lumMod val="100000"/>
                <a:shade val="100000"/>
              </a:schemeClr>
            </a:gs>
            <a:gs pos="100000">
              <a:schemeClr val="accent2">
                <a:hueOff val="-363841"/>
                <a:satOff val="-20982"/>
                <a:lumOff val="215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868CDED-247C-4EE9-95A2-ED400A267946}">
      <dsp:nvSpPr>
        <dsp:cNvPr id="0" name=""/>
        <dsp:cNvSpPr/>
      </dsp:nvSpPr>
      <dsp:spPr>
        <a:xfrm>
          <a:off x="1214323" y="345746"/>
          <a:ext cx="763338" cy="610670"/>
        </a:xfrm>
        <a:prstGeom prst="roundRect">
          <a:avLst>
            <a:gd name="adj" fmla="val 10000"/>
          </a:avLst>
        </a:prstGeom>
        <a:gradFill rotWithShape="0">
          <a:gsLst>
            <a:gs pos="0">
              <a:schemeClr val="accent2">
                <a:hueOff val="-363841"/>
                <a:satOff val="-20982"/>
                <a:lumOff val="2157"/>
                <a:alphaOff val="0"/>
                <a:satMod val="103000"/>
                <a:lumMod val="102000"/>
                <a:tint val="94000"/>
              </a:schemeClr>
            </a:gs>
            <a:gs pos="50000">
              <a:schemeClr val="accent2">
                <a:hueOff val="-363841"/>
                <a:satOff val="-20982"/>
                <a:lumOff val="2157"/>
                <a:alphaOff val="0"/>
                <a:satMod val="110000"/>
                <a:lumMod val="100000"/>
                <a:shade val="100000"/>
              </a:schemeClr>
            </a:gs>
            <a:gs pos="100000">
              <a:schemeClr val="accent2">
                <a:hueOff val="-363841"/>
                <a:satOff val="-20982"/>
                <a:lumOff val="215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100000"/>
            </a:lnSpc>
            <a:spcBef>
              <a:spcPct val="0"/>
            </a:spcBef>
            <a:spcAft>
              <a:spcPct val="35000"/>
            </a:spcAft>
          </a:pPr>
          <a:r>
            <a:rPr lang="zh-CN" altLang="en-US" sz="1500" kern="1200"/>
            <a:t>经营规则</a:t>
          </a:r>
        </a:p>
      </dsp:txBody>
      <dsp:txXfrm>
        <a:off x="1232209" y="363632"/>
        <a:ext cx="727566" cy="574898"/>
      </dsp:txXfrm>
    </dsp:sp>
    <dsp:sp modelId="{D0718308-59AC-43E6-A882-4828EE4494C2}">
      <dsp:nvSpPr>
        <dsp:cNvPr id="0" name=""/>
        <dsp:cNvSpPr/>
      </dsp:nvSpPr>
      <dsp:spPr>
        <a:xfrm rot="16200000">
          <a:off x="2062581" y="558627"/>
          <a:ext cx="735127" cy="229001"/>
        </a:xfrm>
        <a:prstGeom prst="leftArrow">
          <a:avLst>
            <a:gd name="adj1" fmla="val 60000"/>
            <a:gd name="adj2" fmla="val 5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E0D0BC9-3E91-4623-8C1A-C4A70EB3594B}">
      <dsp:nvSpPr>
        <dsp:cNvPr id="0" name=""/>
        <dsp:cNvSpPr/>
      </dsp:nvSpPr>
      <dsp:spPr>
        <a:xfrm>
          <a:off x="2048475" y="228"/>
          <a:ext cx="763338" cy="610670"/>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100000"/>
            </a:lnSpc>
            <a:spcBef>
              <a:spcPct val="0"/>
            </a:spcBef>
            <a:spcAft>
              <a:spcPct val="35000"/>
            </a:spcAft>
          </a:pPr>
          <a:r>
            <a:rPr lang="zh-CN" altLang="en-US" sz="1500" kern="1200"/>
            <a:t>税务规则</a:t>
          </a:r>
        </a:p>
      </dsp:txBody>
      <dsp:txXfrm>
        <a:off x="2066361" y="18114"/>
        <a:ext cx="727566" cy="574898"/>
      </dsp:txXfrm>
    </dsp:sp>
    <dsp:sp modelId="{7586C77F-36EB-4D60-AC0B-3ED9D47464B3}">
      <dsp:nvSpPr>
        <dsp:cNvPr id="0" name=""/>
        <dsp:cNvSpPr/>
      </dsp:nvSpPr>
      <dsp:spPr>
        <a:xfrm rot="18900000">
          <a:off x="2636826" y="796487"/>
          <a:ext cx="735127" cy="229001"/>
        </a:xfrm>
        <a:prstGeom prst="leftArrow">
          <a:avLst>
            <a:gd name="adj1" fmla="val 60000"/>
            <a:gd name="adj2" fmla="val 50000"/>
          </a:avLst>
        </a:prstGeom>
        <a:gradFill rotWithShape="0">
          <a:gsLst>
            <a:gs pos="0">
              <a:schemeClr val="accent2">
                <a:hueOff val="-1091522"/>
                <a:satOff val="-62946"/>
                <a:lumOff val="6471"/>
                <a:alphaOff val="0"/>
                <a:satMod val="103000"/>
                <a:lumMod val="102000"/>
                <a:tint val="94000"/>
              </a:schemeClr>
            </a:gs>
            <a:gs pos="50000">
              <a:schemeClr val="accent2">
                <a:hueOff val="-1091522"/>
                <a:satOff val="-62946"/>
                <a:lumOff val="6471"/>
                <a:alphaOff val="0"/>
                <a:satMod val="110000"/>
                <a:lumMod val="100000"/>
                <a:shade val="100000"/>
              </a:schemeClr>
            </a:gs>
            <a:gs pos="100000">
              <a:schemeClr val="accent2">
                <a:hueOff val="-1091522"/>
                <a:satOff val="-62946"/>
                <a:lumOff val="647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A9769422-6A9C-476A-A94A-79EB29552C6C}">
      <dsp:nvSpPr>
        <dsp:cNvPr id="0" name=""/>
        <dsp:cNvSpPr/>
      </dsp:nvSpPr>
      <dsp:spPr>
        <a:xfrm>
          <a:off x="2882628" y="345746"/>
          <a:ext cx="763338" cy="610670"/>
        </a:xfrm>
        <a:prstGeom prst="roundRect">
          <a:avLst>
            <a:gd name="adj" fmla="val 10000"/>
          </a:avLst>
        </a:prstGeom>
        <a:gradFill rotWithShape="0">
          <a:gsLst>
            <a:gs pos="0">
              <a:schemeClr val="accent2">
                <a:hueOff val="-1091522"/>
                <a:satOff val="-62946"/>
                <a:lumOff val="6471"/>
                <a:alphaOff val="0"/>
                <a:satMod val="103000"/>
                <a:lumMod val="102000"/>
                <a:tint val="94000"/>
              </a:schemeClr>
            </a:gs>
            <a:gs pos="50000">
              <a:schemeClr val="accent2">
                <a:hueOff val="-1091522"/>
                <a:satOff val="-62946"/>
                <a:lumOff val="6471"/>
                <a:alphaOff val="0"/>
                <a:satMod val="110000"/>
                <a:lumMod val="100000"/>
                <a:shade val="100000"/>
              </a:schemeClr>
            </a:gs>
            <a:gs pos="100000">
              <a:schemeClr val="accent2">
                <a:hueOff val="-1091522"/>
                <a:satOff val="-62946"/>
                <a:lumOff val="647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100000"/>
            </a:lnSpc>
            <a:spcBef>
              <a:spcPct val="0"/>
            </a:spcBef>
            <a:spcAft>
              <a:spcPct val="35000"/>
            </a:spcAft>
          </a:pPr>
          <a:r>
            <a:rPr lang="zh-CN" sz="1500" kern="1200"/>
            <a:t>法律规则</a:t>
          </a:r>
          <a:endParaRPr altLang="en-US" sz="1500" kern="1200"/>
        </a:p>
      </dsp:txBody>
      <dsp:txXfrm>
        <a:off x="2900514" y="363632"/>
        <a:ext cx="727566" cy="574898"/>
      </dsp:txXfrm>
    </dsp:sp>
    <dsp:sp modelId="{0AFFE408-462B-4E3E-9509-88D8571AE6FD}">
      <dsp:nvSpPr>
        <dsp:cNvPr id="0" name=""/>
        <dsp:cNvSpPr/>
      </dsp:nvSpPr>
      <dsp:spPr>
        <a:xfrm>
          <a:off x="2874687" y="1370733"/>
          <a:ext cx="735127" cy="229001"/>
        </a:xfrm>
        <a:prstGeom prst="leftArrow">
          <a:avLst>
            <a:gd name="adj1" fmla="val 60000"/>
            <a:gd name="adj2" fmla="val 5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53B983D-E89D-43ED-96C8-D94884D8E209}">
      <dsp:nvSpPr>
        <dsp:cNvPr id="0" name=""/>
        <dsp:cNvSpPr/>
      </dsp:nvSpPr>
      <dsp:spPr>
        <a:xfrm>
          <a:off x="3228145" y="1179898"/>
          <a:ext cx="763338" cy="610670"/>
        </a:xfrm>
        <a:prstGeom prst="roundRect">
          <a:avLst>
            <a:gd name="adj" fmla="val 1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8575" tIns="28575" rIns="28575" bIns="28575" numCol="1" spcCol="1270" anchor="ctr" anchorCtr="0">
          <a:noAutofit/>
        </a:bodyPr>
        <a:lstStyle/>
        <a:p>
          <a:pPr lvl="0" algn="ctr" defTabSz="666750">
            <a:lnSpc>
              <a:spcPct val="100000"/>
            </a:lnSpc>
            <a:spcBef>
              <a:spcPct val="0"/>
            </a:spcBef>
            <a:spcAft>
              <a:spcPct val="35000"/>
            </a:spcAft>
          </a:pPr>
          <a:r>
            <a:rPr lang="zh-CN" sz="1500" kern="1200"/>
            <a:t>黑灰名单规则</a:t>
          </a:r>
          <a:endParaRPr altLang="en-US" sz="1500" kern="1200"/>
        </a:p>
      </dsp:txBody>
      <dsp:txXfrm>
        <a:off x="3246031" y="1197784"/>
        <a:ext cx="727566" cy="57489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E60065-3CC6-4AEA-8F6D-3F3C11C4B4DF}">
      <dsp:nvSpPr>
        <dsp:cNvPr id="0" name=""/>
        <dsp:cNvSpPr/>
      </dsp:nvSpPr>
      <dsp:spPr>
        <a:xfrm>
          <a:off x="3059021" y="2299766"/>
          <a:ext cx="1670712" cy="108224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33375">
            <a:lnSpc>
              <a:spcPct val="100000"/>
            </a:lnSpc>
            <a:spcBef>
              <a:spcPct val="0"/>
            </a:spcBef>
            <a:spcAft>
              <a:spcPct val="15000"/>
            </a:spcAft>
            <a:buChar char="••"/>
          </a:pPr>
          <a:r>
            <a:rPr lang="zh-CN" altLang="en-US" sz="750" kern="1200"/>
            <a:t>竞争对手业务和技术的迅速发展</a:t>
          </a:r>
        </a:p>
        <a:p>
          <a:pPr marL="57150" lvl="1" indent="-57150" algn="l" defTabSz="333375">
            <a:lnSpc>
              <a:spcPct val="100000"/>
            </a:lnSpc>
            <a:spcBef>
              <a:spcPct val="0"/>
            </a:spcBef>
            <a:spcAft>
              <a:spcPct val="15000"/>
            </a:spcAft>
            <a:buChar char="••"/>
          </a:pPr>
          <a:r>
            <a:rPr lang="zh-CN" altLang="en-US" sz="750" kern="1200"/>
            <a:t>现有政策策略适用性有待提升</a:t>
          </a:r>
        </a:p>
        <a:p>
          <a:pPr marL="57150" lvl="1" indent="-57150" algn="l" defTabSz="333375">
            <a:lnSpc>
              <a:spcPct val="100000"/>
            </a:lnSpc>
            <a:spcBef>
              <a:spcPct val="0"/>
            </a:spcBef>
            <a:spcAft>
              <a:spcPct val="15000"/>
            </a:spcAft>
            <a:buChar char="••"/>
          </a:pPr>
          <a:r>
            <a:rPr lang="en-US" altLang="zh-CN" sz="750" kern="1200"/>
            <a:t>……</a:t>
          </a:r>
        </a:p>
      </dsp:txBody>
      <dsp:txXfrm>
        <a:off x="3584007" y="2594100"/>
        <a:ext cx="1121953" cy="764136"/>
      </dsp:txXfrm>
    </dsp:sp>
    <dsp:sp modelId="{5FBB6878-29E5-4B60-88D7-D4EFAE2826E5}">
      <dsp:nvSpPr>
        <dsp:cNvPr id="0" name=""/>
        <dsp:cNvSpPr/>
      </dsp:nvSpPr>
      <dsp:spPr>
        <a:xfrm>
          <a:off x="333121" y="2299766"/>
          <a:ext cx="1670712" cy="108224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33375">
            <a:lnSpc>
              <a:spcPct val="100000"/>
            </a:lnSpc>
            <a:spcBef>
              <a:spcPct val="0"/>
            </a:spcBef>
            <a:spcAft>
              <a:spcPct val="15000"/>
            </a:spcAft>
            <a:buChar char="••"/>
          </a:pPr>
          <a:r>
            <a:rPr lang="zh-CN" altLang="en-US" sz="750" kern="1200"/>
            <a:t>风控技术的迅速发展</a:t>
          </a:r>
        </a:p>
        <a:p>
          <a:pPr marL="57150" lvl="1" indent="-57150" algn="l" defTabSz="333375">
            <a:lnSpc>
              <a:spcPct val="100000"/>
            </a:lnSpc>
            <a:spcBef>
              <a:spcPct val="0"/>
            </a:spcBef>
            <a:spcAft>
              <a:spcPct val="15000"/>
            </a:spcAft>
            <a:buChar char="••"/>
          </a:pPr>
          <a:r>
            <a:rPr lang="zh-CN" altLang="en-US" sz="750" kern="1200"/>
            <a:t>业务的迅速扩张</a:t>
          </a:r>
        </a:p>
        <a:p>
          <a:pPr marL="57150" lvl="1" indent="-57150" algn="l" defTabSz="333375">
            <a:lnSpc>
              <a:spcPct val="100000"/>
            </a:lnSpc>
            <a:spcBef>
              <a:spcPct val="0"/>
            </a:spcBef>
            <a:spcAft>
              <a:spcPct val="15000"/>
            </a:spcAft>
            <a:buChar char="••"/>
          </a:pPr>
          <a:r>
            <a:rPr lang="zh-CN" altLang="en-US" sz="750" kern="1200"/>
            <a:t>业务转型及发展方向</a:t>
          </a:r>
        </a:p>
        <a:p>
          <a:pPr marL="57150" lvl="1" indent="-57150" algn="l" defTabSz="333375">
            <a:lnSpc>
              <a:spcPct val="100000"/>
            </a:lnSpc>
            <a:spcBef>
              <a:spcPct val="0"/>
            </a:spcBef>
            <a:spcAft>
              <a:spcPct val="15000"/>
            </a:spcAft>
            <a:buChar char="••"/>
          </a:pPr>
          <a:r>
            <a:rPr lang="en-US" altLang="zh-CN" sz="750" kern="1200"/>
            <a:t>……</a:t>
          </a:r>
        </a:p>
      </dsp:txBody>
      <dsp:txXfrm>
        <a:off x="356894" y="2594100"/>
        <a:ext cx="1121953" cy="764136"/>
      </dsp:txXfrm>
    </dsp:sp>
    <dsp:sp modelId="{A3597045-1B31-461D-918C-4040B46E4431}">
      <dsp:nvSpPr>
        <dsp:cNvPr id="0" name=""/>
        <dsp:cNvSpPr/>
      </dsp:nvSpPr>
      <dsp:spPr>
        <a:xfrm>
          <a:off x="3059021" y="0"/>
          <a:ext cx="1670712" cy="108224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33375">
            <a:lnSpc>
              <a:spcPct val="100000"/>
            </a:lnSpc>
            <a:spcBef>
              <a:spcPct val="0"/>
            </a:spcBef>
            <a:spcAft>
              <a:spcPct val="15000"/>
            </a:spcAft>
            <a:buChar char="••"/>
          </a:pPr>
          <a:r>
            <a:rPr lang="zh-CN" altLang="en-US" sz="750" kern="1200"/>
            <a:t>繁杂的人工审批流程</a:t>
          </a:r>
        </a:p>
        <a:p>
          <a:pPr marL="57150" lvl="1" indent="-57150" algn="l" defTabSz="333375">
            <a:lnSpc>
              <a:spcPct val="100000"/>
            </a:lnSpc>
            <a:spcBef>
              <a:spcPct val="0"/>
            </a:spcBef>
            <a:spcAft>
              <a:spcPct val="15000"/>
            </a:spcAft>
            <a:buChar char="••"/>
          </a:pPr>
          <a:r>
            <a:rPr lang="zh-CN" altLang="en-US" sz="750" kern="1200"/>
            <a:t>传统单一的风控手段</a:t>
          </a:r>
        </a:p>
        <a:p>
          <a:pPr marL="57150" lvl="1" indent="-57150" algn="l" defTabSz="333375">
            <a:lnSpc>
              <a:spcPct val="100000"/>
            </a:lnSpc>
            <a:spcBef>
              <a:spcPct val="0"/>
            </a:spcBef>
            <a:spcAft>
              <a:spcPct val="15000"/>
            </a:spcAft>
            <a:buChar char="••"/>
          </a:pPr>
          <a:r>
            <a:rPr lang="zh-CN" altLang="en-US" sz="750" kern="1200"/>
            <a:t>机构科技力量有限</a:t>
          </a:r>
        </a:p>
        <a:p>
          <a:pPr marL="57150" lvl="1" indent="-57150" algn="l" defTabSz="333375">
            <a:lnSpc>
              <a:spcPct val="100000"/>
            </a:lnSpc>
            <a:spcBef>
              <a:spcPct val="0"/>
            </a:spcBef>
            <a:spcAft>
              <a:spcPct val="15000"/>
            </a:spcAft>
            <a:buChar char="••"/>
          </a:pPr>
          <a:r>
            <a:rPr lang="en-US" altLang="zh-CN" sz="750" kern="1200"/>
            <a:t>……</a:t>
          </a:r>
        </a:p>
      </dsp:txBody>
      <dsp:txXfrm>
        <a:off x="3584007" y="23773"/>
        <a:ext cx="1121953" cy="764136"/>
      </dsp:txXfrm>
    </dsp:sp>
    <dsp:sp modelId="{D7CB1ED1-E31B-4F7D-BD98-881127D83197}">
      <dsp:nvSpPr>
        <dsp:cNvPr id="0" name=""/>
        <dsp:cNvSpPr/>
      </dsp:nvSpPr>
      <dsp:spPr>
        <a:xfrm>
          <a:off x="333121" y="0"/>
          <a:ext cx="1670712" cy="108224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33375">
            <a:lnSpc>
              <a:spcPct val="100000"/>
            </a:lnSpc>
            <a:spcBef>
              <a:spcPct val="0"/>
            </a:spcBef>
            <a:spcAft>
              <a:spcPct val="15000"/>
            </a:spcAft>
            <a:buChar char="••"/>
          </a:pPr>
          <a:r>
            <a:rPr lang="zh-CN" altLang="en-US" sz="750" kern="1200"/>
            <a:t>明确的目标客户群</a:t>
          </a:r>
        </a:p>
        <a:p>
          <a:pPr marL="57150" lvl="1" indent="-57150" algn="l" defTabSz="333375">
            <a:lnSpc>
              <a:spcPct val="100000"/>
            </a:lnSpc>
            <a:spcBef>
              <a:spcPct val="0"/>
            </a:spcBef>
            <a:spcAft>
              <a:spcPct val="15000"/>
            </a:spcAft>
            <a:buChar char="••"/>
          </a:pPr>
          <a:r>
            <a:rPr lang="zh-CN" altLang="en-US" sz="750" kern="1200"/>
            <a:t>清晰的中长期业务规划</a:t>
          </a:r>
        </a:p>
        <a:p>
          <a:pPr marL="57150" lvl="1" indent="-57150" algn="l" defTabSz="333375">
            <a:lnSpc>
              <a:spcPct val="100000"/>
            </a:lnSpc>
            <a:spcBef>
              <a:spcPct val="0"/>
            </a:spcBef>
            <a:spcAft>
              <a:spcPct val="15000"/>
            </a:spcAft>
            <a:buChar char="••"/>
          </a:pPr>
          <a:r>
            <a:rPr lang="en-US" altLang="zh-CN" sz="750" kern="1200"/>
            <a:t>……</a:t>
          </a:r>
        </a:p>
      </dsp:txBody>
      <dsp:txXfrm>
        <a:off x="356894" y="23773"/>
        <a:ext cx="1121953" cy="764136"/>
      </dsp:txXfrm>
    </dsp:sp>
    <dsp:sp modelId="{8B732ED6-D4F2-4872-85F2-4AA038F26E67}">
      <dsp:nvSpPr>
        <dsp:cNvPr id="0" name=""/>
        <dsp:cNvSpPr/>
      </dsp:nvSpPr>
      <dsp:spPr>
        <a:xfrm>
          <a:off x="1033197" y="192774"/>
          <a:ext cx="1464410" cy="1464410"/>
        </a:xfrm>
        <a:prstGeom prst="pieWedg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100000"/>
            </a:lnSpc>
            <a:spcBef>
              <a:spcPct val="0"/>
            </a:spcBef>
            <a:spcAft>
              <a:spcPct val="35000"/>
            </a:spcAft>
          </a:pPr>
          <a:r>
            <a:rPr lang="en-US" altLang="zh-CN" sz="1100" kern="1200"/>
            <a:t>STRENTH</a:t>
          </a:r>
        </a:p>
      </dsp:txBody>
      <dsp:txXfrm>
        <a:off x="1462113" y="621690"/>
        <a:ext cx="1035494" cy="1035494"/>
      </dsp:txXfrm>
    </dsp:sp>
    <dsp:sp modelId="{3E12746E-A927-4827-BCB0-FA06C704BAA3}">
      <dsp:nvSpPr>
        <dsp:cNvPr id="0" name=""/>
        <dsp:cNvSpPr/>
      </dsp:nvSpPr>
      <dsp:spPr>
        <a:xfrm rot="5400000">
          <a:off x="2565247" y="192774"/>
          <a:ext cx="1464410" cy="1464410"/>
        </a:xfrm>
        <a:prstGeom prst="pieWedg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100000"/>
            </a:lnSpc>
            <a:spcBef>
              <a:spcPct val="0"/>
            </a:spcBef>
            <a:spcAft>
              <a:spcPct val="35000"/>
            </a:spcAft>
          </a:pPr>
          <a:r>
            <a:rPr lang="en-US" altLang="zh-CN" sz="1100" kern="1200"/>
            <a:t>WEAKNESS</a:t>
          </a:r>
        </a:p>
      </dsp:txBody>
      <dsp:txXfrm rot="-5400000">
        <a:off x="2565247" y="621690"/>
        <a:ext cx="1035494" cy="1035494"/>
      </dsp:txXfrm>
    </dsp:sp>
    <dsp:sp modelId="{9ADC461F-D521-4955-8144-657949622AC6}">
      <dsp:nvSpPr>
        <dsp:cNvPr id="0" name=""/>
        <dsp:cNvSpPr/>
      </dsp:nvSpPr>
      <dsp:spPr>
        <a:xfrm rot="10800000">
          <a:off x="2565247" y="1724825"/>
          <a:ext cx="1464410" cy="1464410"/>
        </a:xfrm>
        <a:prstGeom prst="pieWedg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100000"/>
            </a:lnSpc>
            <a:spcBef>
              <a:spcPct val="0"/>
            </a:spcBef>
            <a:spcAft>
              <a:spcPct val="35000"/>
            </a:spcAft>
          </a:pPr>
          <a:r>
            <a:rPr lang="en-US" altLang="zh-CN" sz="1100" kern="1200"/>
            <a:t>THREAT</a:t>
          </a:r>
        </a:p>
      </dsp:txBody>
      <dsp:txXfrm rot="10800000">
        <a:off x="2565247" y="1724825"/>
        <a:ext cx="1035494" cy="1035494"/>
      </dsp:txXfrm>
    </dsp:sp>
    <dsp:sp modelId="{979FA352-0AA0-481C-8544-022DCC0DF3B1}">
      <dsp:nvSpPr>
        <dsp:cNvPr id="0" name=""/>
        <dsp:cNvSpPr/>
      </dsp:nvSpPr>
      <dsp:spPr>
        <a:xfrm rot="16200000">
          <a:off x="1033197" y="1724825"/>
          <a:ext cx="1464410" cy="1464410"/>
        </a:xfrm>
        <a:prstGeom prst="pieWedg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100000"/>
            </a:lnSpc>
            <a:spcBef>
              <a:spcPct val="0"/>
            </a:spcBef>
            <a:spcAft>
              <a:spcPct val="35000"/>
            </a:spcAft>
          </a:pPr>
          <a:r>
            <a:rPr lang="en-US" altLang="zh-CN" sz="1100" kern="1200"/>
            <a:t>OPPORTUNITY</a:t>
          </a:r>
        </a:p>
      </dsp:txBody>
      <dsp:txXfrm rot="5400000">
        <a:off x="1462113" y="1724825"/>
        <a:ext cx="1035494" cy="1035494"/>
      </dsp:txXfrm>
    </dsp:sp>
    <dsp:sp modelId="{140DBE94-F1E0-4466-8994-BA7DE636A9F2}">
      <dsp:nvSpPr>
        <dsp:cNvPr id="0" name=""/>
        <dsp:cNvSpPr/>
      </dsp:nvSpPr>
      <dsp:spPr>
        <a:xfrm>
          <a:off x="2278622" y="1386624"/>
          <a:ext cx="505610" cy="439661"/>
        </a:xfrm>
        <a:prstGeom prst="circularArrow">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dsp:style>
    </dsp:sp>
    <dsp:sp modelId="{FF147BBC-1518-4517-BE8A-B8D33DAB25B3}">
      <dsp:nvSpPr>
        <dsp:cNvPr id="0" name=""/>
        <dsp:cNvSpPr/>
      </dsp:nvSpPr>
      <dsp:spPr>
        <a:xfrm rot="10800000">
          <a:off x="2278622" y="1555724"/>
          <a:ext cx="505610" cy="439661"/>
        </a:xfrm>
        <a:prstGeom prst="circularArrow">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319ACB-0566-4F8E-997F-10E0FEE7B666}">
      <dsp:nvSpPr>
        <dsp:cNvPr id="0" name=""/>
        <dsp:cNvSpPr/>
      </dsp:nvSpPr>
      <dsp:spPr>
        <a:xfrm rot="5400000">
          <a:off x="-175751" y="180652"/>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审批准入模型</a:t>
          </a:r>
        </a:p>
      </dsp:txBody>
      <dsp:txXfrm rot="-5400000">
        <a:off x="1" y="414988"/>
        <a:ext cx="820173" cy="351503"/>
      </dsp:txXfrm>
    </dsp:sp>
    <dsp:sp modelId="{2BC0A0E2-752C-4F8B-9AE2-AB8D8418BFA0}">
      <dsp:nvSpPr>
        <dsp:cNvPr id="0" name=""/>
        <dsp:cNvSpPr/>
      </dsp:nvSpPr>
      <dsp:spPr>
        <a:xfrm rot="5400000">
          <a:off x="2648666" y="-1823592"/>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方案：涉税数据评分模型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内容：本项目通过样本建立信用评分模型，并结合涉税数据、征信数据等形成规则构建完整的模型应用策略</a:t>
          </a:r>
        </a:p>
      </dsp:txBody>
      <dsp:txXfrm rot="-5400000">
        <a:off x="820173" y="42079"/>
        <a:ext cx="4381398" cy="687233"/>
      </dsp:txXfrm>
    </dsp:sp>
    <dsp:sp modelId="{5BA24F75-56BD-4A9A-AAC2-CADB967EE3D9}">
      <dsp:nvSpPr>
        <dsp:cNvPr id="0" name=""/>
        <dsp:cNvSpPr/>
      </dsp:nvSpPr>
      <dsp:spPr>
        <a:xfrm rot="5400000">
          <a:off x="-175751" y="1219557"/>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额度审批模型</a:t>
          </a:r>
        </a:p>
      </dsp:txBody>
      <dsp:txXfrm rot="-5400000">
        <a:off x="1" y="1453893"/>
        <a:ext cx="820173" cy="351503"/>
      </dsp:txXfrm>
    </dsp:sp>
    <dsp:sp modelId="{D2EE8FA8-7FBB-4AAD-81D8-6D3CD6C4FD02}">
      <dsp:nvSpPr>
        <dsp:cNvPr id="0" name=""/>
        <dsp:cNvSpPr/>
      </dsp:nvSpPr>
      <dsp:spPr>
        <a:xfrm rot="5400000">
          <a:off x="2634440" y="-822888"/>
          <a:ext cx="790042"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latin typeface="+mn-lt"/>
              <a:ea typeface="+mn-ea"/>
            </a:rPr>
            <a:t>方案：根据涉税数据评分模型和其他要素建立精准的额度模型</a:t>
          </a:r>
        </a:p>
        <a:p>
          <a:pPr marL="57150" lvl="1" indent="-57150" algn="l" defTabSz="444500">
            <a:lnSpc>
              <a:spcPct val="90000"/>
            </a:lnSpc>
            <a:spcBef>
              <a:spcPct val="0"/>
            </a:spcBef>
            <a:spcAft>
              <a:spcPct val="15000"/>
            </a:spcAft>
            <a:buChar char="••"/>
          </a:pPr>
          <a:r>
            <a:rPr lang="zh-CN" altLang="en-US" sz="1000" kern="1200">
              <a:latin typeface="+mn-lt"/>
              <a:ea typeface="+mn-ea"/>
            </a:rPr>
            <a:t>额度要素：涉税数据评分、</a:t>
          </a:r>
          <a:r>
            <a:rPr lang="zh-CN" sz="1000" kern="1200"/>
            <a:t>企业的规模</a:t>
          </a:r>
          <a:r>
            <a:rPr lang="zh-CN" altLang="en-US" sz="1000" kern="1200">
              <a:latin typeface="+mn-lt"/>
              <a:ea typeface="+mn-ea"/>
            </a:rPr>
            <a:t>、</a:t>
          </a:r>
          <a:r>
            <a:rPr lang="zh-CN" sz="1000" kern="1200"/>
            <a:t>经营实力</a:t>
          </a:r>
          <a:r>
            <a:rPr lang="zh-CN" altLang="en-US" sz="1000" kern="1200"/>
            <a:t>、</a:t>
          </a:r>
          <a:r>
            <a:rPr lang="zh-CN" sz="1000" kern="1200"/>
            <a:t>财务状况</a:t>
          </a:r>
          <a:r>
            <a:rPr lang="zh-CN" altLang="en-US" sz="1000" kern="1200"/>
            <a:t>、银行</a:t>
          </a:r>
          <a:r>
            <a:rPr lang="zh-CN" altLang="en-US" sz="1000" kern="1200">
              <a:latin typeface="+mn-lt"/>
              <a:ea typeface="+mn-ea"/>
            </a:rPr>
            <a:t>产品最大额度限定等</a:t>
          </a:r>
        </a:p>
      </dsp:txBody>
      <dsp:txXfrm rot="-5400000">
        <a:off x="820174" y="1029945"/>
        <a:ext cx="4380009" cy="712908"/>
      </dsp:txXfrm>
    </dsp:sp>
    <dsp:sp modelId="{CAFB2E9B-2273-4A2D-BFDA-7BCDBF2830AA}">
      <dsp:nvSpPr>
        <dsp:cNvPr id="0" name=""/>
        <dsp:cNvSpPr/>
      </dsp:nvSpPr>
      <dsp:spPr>
        <a:xfrm rot="5400000">
          <a:off x="-175751" y="2244235"/>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风险定价模型</a:t>
          </a:r>
        </a:p>
      </dsp:txBody>
      <dsp:txXfrm rot="-5400000">
        <a:off x="1" y="2478571"/>
        <a:ext cx="820173" cy="351503"/>
      </dsp:txXfrm>
    </dsp:sp>
    <dsp:sp modelId="{A0BAA323-8EA7-40CA-B884-B97FBBBA5D42}">
      <dsp:nvSpPr>
        <dsp:cNvPr id="0" name=""/>
        <dsp:cNvSpPr/>
      </dsp:nvSpPr>
      <dsp:spPr>
        <a:xfrm rot="5400000">
          <a:off x="2624099" y="201781"/>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目标：</a:t>
          </a:r>
          <a:r>
            <a:rPr lang="zh-CN" sz="1000" kern="1200"/>
            <a:t>覆盖贷款的风险损失、补偿贷款的各项成本</a:t>
          </a:r>
          <a:r>
            <a:rPr lang="zh-CN" altLang="en-US" sz="1000" kern="1200"/>
            <a:t>、</a:t>
          </a:r>
          <a:r>
            <a:rPr lang="zh-CN" sz="1000" kern="1200"/>
            <a:t>实现银行的目标</a:t>
          </a:r>
          <a:r>
            <a:rPr lang="zh-CN" altLang="en-US" sz="1000" kern="1200"/>
            <a:t>利润</a:t>
          </a:r>
        </a:p>
        <a:p>
          <a:pPr marL="57150" lvl="1" indent="-57150" algn="l" defTabSz="444500">
            <a:lnSpc>
              <a:spcPct val="90000"/>
            </a:lnSpc>
            <a:spcBef>
              <a:spcPct val="0"/>
            </a:spcBef>
            <a:spcAft>
              <a:spcPct val="15000"/>
            </a:spcAft>
            <a:buChar char="••"/>
          </a:pPr>
          <a:r>
            <a:rPr lang="zh-CN" altLang="en-US" sz="1000" kern="1200"/>
            <a:t>定价要素：涉税数据评分、</a:t>
          </a:r>
          <a:r>
            <a:rPr lang="zh-CN" sz="1000" kern="1200"/>
            <a:t>市场竞争因素</a:t>
          </a:r>
          <a:r>
            <a:rPr lang="zh-CN" altLang="en-US" sz="1000" kern="1200"/>
            <a:t>、</a:t>
          </a:r>
          <a:r>
            <a:rPr lang="zh-CN" sz="1000" kern="1200"/>
            <a:t>企业所属区域</a:t>
          </a:r>
          <a:r>
            <a:rPr lang="zh-CN" altLang="en-US" sz="1000" kern="1200"/>
            <a:t>、</a:t>
          </a:r>
          <a:r>
            <a:rPr lang="zh-CN" sz="1000" kern="1200"/>
            <a:t>参考我司平台上各个产品定价</a:t>
          </a:r>
          <a:r>
            <a:rPr lang="zh-CN" altLang="en-US" sz="1000" kern="1200"/>
            <a:t>等</a:t>
          </a:r>
        </a:p>
      </dsp:txBody>
      <dsp:txXfrm rot="-5400000">
        <a:off x="795606" y="2067452"/>
        <a:ext cx="4381398" cy="687233"/>
      </dsp:txXfrm>
    </dsp:sp>
    <dsp:sp modelId="{F7AF3B3F-942D-4A4F-9AC0-D65AFD9AEE97}">
      <dsp:nvSpPr>
        <dsp:cNvPr id="0" name=""/>
        <dsp:cNvSpPr/>
      </dsp:nvSpPr>
      <dsp:spPr>
        <a:xfrm rot="5400000">
          <a:off x="-175751" y="3268914"/>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贷后管理模型</a:t>
          </a:r>
        </a:p>
      </dsp:txBody>
      <dsp:txXfrm rot="-5400000">
        <a:off x="1" y="3503250"/>
        <a:ext cx="820173" cy="351503"/>
      </dsp:txXfrm>
    </dsp:sp>
    <dsp:sp modelId="{0C0B9F33-CC58-490B-9173-FD48B0CF749C}">
      <dsp:nvSpPr>
        <dsp:cNvPr id="0" name=""/>
        <dsp:cNvSpPr/>
      </dsp:nvSpPr>
      <dsp:spPr>
        <a:xfrm rot="5400000">
          <a:off x="2648666" y="1264669"/>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方案：涉税贷后评分模型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应用：分级的风险预警、客户额度再调整、产品整体风险的控制</a:t>
          </a:r>
        </a:p>
      </dsp:txBody>
      <dsp:txXfrm rot="-5400000">
        <a:off x="820173" y="3130340"/>
        <a:ext cx="4381398" cy="6872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D83F0-C145-644B-97B8-BC9989730D95}">
      <dsp:nvSpPr>
        <dsp:cNvPr id="0" name=""/>
        <dsp:cNvSpPr/>
      </dsp:nvSpPr>
      <dsp:spPr>
        <a:xfrm>
          <a:off x="2837479" y="353312"/>
          <a:ext cx="2755456" cy="528113"/>
        </a:xfrm>
        <a:custGeom>
          <a:avLst/>
          <a:gdLst/>
          <a:ahLst/>
          <a:cxnLst/>
          <a:rect l="0" t="0" r="0" b="0"/>
          <a:pathLst>
            <a:path>
              <a:moveTo>
                <a:pt x="0" y="0"/>
              </a:moveTo>
              <a:lnTo>
                <a:pt x="0" y="266285"/>
              </a:lnTo>
              <a:lnTo>
                <a:pt x="2856078" y="266285"/>
              </a:lnTo>
              <a:lnTo>
                <a:pt x="2856078"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5248623-7FD0-0C42-97F3-B8688B73C879}">
      <dsp:nvSpPr>
        <dsp:cNvPr id="0" name=""/>
        <dsp:cNvSpPr/>
      </dsp:nvSpPr>
      <dsp:spPr>
        <a:xfrm>
          <a:off x="2837479" y="353312"/>
          <a:ext cx="2000842" cy="528113"/>
        </a:xfrm>
        <a:custGeom>
          <a:avLst/>
          <a:gdLst/>
          <a:ahLst/>
          <a:cxnLst/>
          <a:rect l="0" t="0" r="0" b="0"/>
          <a:pathLst>
            <a:path>
              <a:moveTo>
                <a:pt x="0" y="0"/>
              </a:moveTo>
              <a:lnTo>
                <a:pt x="0" y="266285"/>
              </a:lnTo>
              <a:lnTo>
                <a:pt x="2074104" y="266285"/>
              </a:lnTo>
              <a:lnTo>
                <a:pt x="2074104"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DB6AE49-7065-844A-B9FA-8ED2FA822084}">
      <dsp:nvSpPr>
        <dsp:cNvPr id="0" name=""/>
        <dsp:cNvSpPr/>
      </dsp:nvSpPr>
      <dsp:spPr>
        <a:xfrm>
          <a:off x="2837479" y="353312"/>
          <a:ext cx="1246228" cy="528113"/>
        </a:xfrm>
        <a:custGeom>
          <a:avLst/>
          <a:gdLst/>
          <a:ahLst/>
          <a:cxnLst/>
          <a:rect l="0" t="0" r="0" b="0"/>
          <a:pathLst>
            <a:path>
              <a:moveTo>
                <a:pt x="0" y="0"/>
              </a:moveTo>
              <a:lnTo>
                <a:pt x="0" y="266285"/>
              </a:lnTo>
              <a:lnTo>
                <a:pt x="1292130" y="266285"/>
              </a:lnTo>
              <a:lnTo>
                <a:pt x="129213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D786E5-6571-C242-8CF8-39B2689C2553}">
      <dsp:nvSpPr>
        <dsp:cNvPr id="0" name=""/>
        <dsp:cNvSpPr/>
      </dsp:nvSpPr>
      <dsp:spPr>
        <a:xfrm>
          <a:off x="2837479" y="353312"/>
          <a:ext cx="491614" cy="528113"/>
        </a:xfrm>
        <a:custGeom>
          <a:avLst/>
          <a:gdLst/>
          <a:ahLst/>
          <a:cxnLst/>
          <a:rect l="0" t="0" r="0" b="0"/>
          <a:pathLst>
            <a:path>
              <a:moveTo>
                <a:pt x="0" y="0"/>
              </a:moveTo>
              <a:lnTo>
                <a:pt x="0" y="266285"/>
              </a:lnTo>
              <a:lnTo>
                <a:pt x="510155" y="266285"/>
              </a:lnTo>
              <a:lnTo>
                <a:pt x="510155"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965FC1B-8F5F-D049-AD15-DE17DF91F102}">
      <dsp:nvSpPr>
        <dsp:cNvPr id="0" name=""/>
        <dsp:cNvSpPr/>
      </dsp:nvSpPr>
      <dsp:spPr>
        <a:xfrm>
          <a:off x="2574479" y="353312"/>
          <a:ext cx="262999" cy="528113"/>
        </a:xfrm>
        <a:custGeom>
          <a:avLst/>
          <a:gdLst/>
          <a:ahLst/>
          <a:cxnLst/>
          <a:rect l="0" t="0" r="0" b="0"/>
          <a:pathLst>
            <a:path>
              <a:moveTo>
                <a:pt x="271818" y="0"/>
              </a:moveTo>
              <a:lnTo>
                <a:pt x="271818"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5C735F-FCBA-6F43-B09C-8809CCA3E1C5}">
      <dsp:nvSpPr>
        <dsp:cNvPr id="0" name=""/>
        <dsp:cNvSpPr/>
      </dsp:nvSpPr>
      <dsp:spPr>
        <a:xfrm>
          <a:off x="1819865" y="353312"/>
          <a:ext cx="1017613" cy="528113"/>
        </a:xfrm>
        <a:custGeom>
          <a:avLst/>
          <a:gdLst/>
          <a:ahLst/>
          <a:cxnLst/>
          <a:rect l="0" t="0" r="0" b="0"/>
          <a:pathLst>
            <a:path>
              <a:moveTo>
                <a:pt x="1053792" y="0"/>
              </a:moveTo>
              <a:lnTo>
                <a:pt x="1053792"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B233FA9-5C5F-9140-B218-89DCBD5C0F9E}">
      <dsp:nvSpPr>
        <dsp:cNvPr id="0" name=""/>
        <dsp:cNvSpPr/>
      </dsp:nvSpPr>
      <dsp:spPr>
        <a:xfrm>
          <a:off x="1065251" y="353312"/>
          <a:ext cx="1772227" cy="528113"/>
        </a:xfrm>
        <a:custGeom>
          <a:avLst/>
          <a:gdLst/>
          <a:ahLst/>
          <a:cxnLst/>
          <a:rect l="0" t="0" r="0" b="0"/>
          <a:pathLst>
            <a:path>
              <a:moveTo>
                <a:pt x="1835767" y="0"/>
              </a:moveTo>
              <a:lnTo>
                <a:pt x="1835767"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CC07BBF-A4B4-8E46-B463-67EF86F6534B}">
      <dsp:nvSpPr>
        <dsp:cNvPr id="0" name=""/>
        <dsp:cNvSpPr/>
      </dsp:nvSpPr>
      <dsp:spPr>
        <a:xfrm>
          <a:off x="310637" y="353312"/>
          <a:ext cx="2526841" cy="528113"/>
        </a:xfrm>
        <a:custGeom>
          <a:avLst/>
          <a:gdLst/>
          <a:ahLst/>
          <a:cxnLst/>
          <a:rect l="0" t="0" r="0" b="0"/>
          <a:pathLst>
            <a:path>
              <a:moveTo>
                <a:pt x="2617741" y="0"/>
              </a:moveTo>
              <a:lnTo>
                <a:pt x="2617741"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DC55257-E015-754D-AF1D-A78149A04721}">
      <dsp:nvSpPr>
        <dsp:cNvPr id="0" name=""/>
        <dsp:cNvSpPr/>
      </dsp:nvSpPr>
      <dsp:spPr>
        <a:xfrm>
          <a:off x="2312275" y="-38743"/>
          <a:ext cx="1050408" cy="392056"/>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7365F52-7E61-0A47-A0E0-170F78CCD847}">
      <dsp:nvSpPr>
        <dsp:cNvPr id="0" name=""/>
        <dsp:cNvSpPr/>
      </dsp:nvSpPr>
      <dsp:spPr>
        <a:xfrm>
          <a:off x="2380876" y="26427"/>
          <a:ext cx="1050408" cy="392056"/>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单一模块</a:t>
          </a:r>
          <a:endParaRPr lang="en-US" altLang="zh-CN" sz="800" kern="1200" dirty="0" smtClean="0">
            <a:latin typeface="Calibri" panose="020F0502020204030204"/>
            <a:ea typeface="宋体" panose="02010600030101010101" charset="-122"/>
            <a:cs typeface="+mn-cs"/>
          </a:endParaRPr>
        </a:p>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内指标展示</a:t>
          </a:r>
          <a:endParaRPr lang="zh-CN" altLang="en-US" sz="800" kern="1200" dirty="0">
            <a:latin typeface="Calibri" panose="020F0502020204030204"/>
            <a:ea typeface="宋体" panose="02010600030101010101" charset="-122"/>
            <a:cs typeface="+mn-cs"/>
          </a:endParaRPr>
        </a:p>
      </dsp:txBody>
      <dsp:txXfrm>
        <a:off x="2392359" y="37910"/>
        <a:ext cx="1027442" cy="369090"/>
      </dsp:txXfrm>
    </dsp:sp>
    <dsp:sp modelId="{946C6D47-18BD-F447-8746-2D9ADA3E1115}">
      <dsp:nvSpPr>
        <dsp:cNvPr id="0" name=""/>
        <dsp:cNvSpPr/>
      </dsp:nvSpPr>
      <dsp:spPr>
        <a:xfrm>
          <a:off x="1931"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8E16930-5EF7-3945-8745-461D6D283A18}">
      <dsp:nvSpPr>
        <dsp:cNvPr id="0" name=""/>
        <dsp:cNvSpPr/>
      </dsp:nvSpPr>
      <dsp:spPr>
        <a:xfrm>
          <a:off x="7053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基础信息</a:t>
          </a:r>
          <a:endParaRPr lang="zh-CN" altLang="en-US" sz="800" kern="1200" dirty="0">
            <a:latin typeface="Calibri" panose="020F0502020204030204"/>
            <a:ea typeface="宋体" panose="02010600030101010101" charset="-122"/>
            <a:cs typeface="+mn-cs"/>
          </a:endParaRPr>
        </a:p>
      </dsp:txBody>
      <dsp:txXfrm>
        <a:off x="82016" y="958080"/>
        <a:ext cx="594445" cy="369090"/>
      </dsp:txXfrm>
    </dsp:sp>
    <dsp:sp modelId="{56622817-82A9-3A4A-A6A2-48B8E6255835}">
      <dsp:nvSpPr>
        <dsp:cNvPr id="0" name=""/>
        <dsp:cNvSpPr/>
      </dsp:nvSpPr>
      <dsp:spPr>
        <a:xfrm>
          <a:off x="756545"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DA50B2D-54C1-4A46-B1A9-DAD7933D47AD}">
      <dsp:nvSpPr>
        <dsp:cNvPr id="0" name=""/>
        <dsp:cNvSpPr/>
      </dsp:nvSpPr>
      <dsp:spPr>
        <a:xfrm>
          <a:off x="82514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信息变更</a:t>
          </a:r>
          <a:endParaRPr lang="zh-CN" altLang="en-US" sz="800" kern="1200" dirty="0">
            <a:latin typeface="Calibri" panose="020F0502020204030204"/>
            <a:ea typeface="宋体" panose="02010600030101010101" charset="-122"/>
            <a:cs typeface="+mn-cs"/>
          </a:endParaRPr>
        </a:p>
      </dsp:txBody>
      <dsp:txXfrm>
        <a:off x="836630" y="958080"/>
        <a:ext cx="594445" cy="369090"/>
      </dsp:txXfrm>
    </dsp:sp>
    <dsp:sp modelId="{E94B35AD-6C58-5B4C-9E5F-52688F1D7EA3}">
      <dsp:nvSpPr>
        <dsp:cNvPr id="0" name=""/>
        <dsp:cNvSpPr/>
      </dsp:nvSpPr>
      <dsp:spPr>
        <a:xfrm>
          <a:off x="151116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797D4A0-2C7D-A844-B58B-C88304027D01}">
      <dsp:nvSpPr>
        <dsp:cNvPr id="0" name=""/>
        <dsp:cNvSpPr/>
      </dsp:nvSpPr>
      <dsp:spPr>
        <a:xfrm>
          <a:off x="157976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申报信息</a:t>
          </a:r>
          <a:endParaRPr lang="zh-CN" altLang="en-US" sz="800" kern="1200" dirty="0">
            <a:latin typeface="Calibri" panose="020F0502020204030204"/>
            <a:ea typeface="宋体" panose="02010600030101010101" charset="-122"/>
            <a:cs typeface="+mn-cs"/>
          </a:endParaRPr>
        </a:p>
      </dsp:txBody>
      <dsp:txXfrm>
        <a:off x="1591244" y="958080"/>
        <a:ext cx="594445" cy="369090"/>
      </dsp:txXfrm>
    </dsp:sp>
    <dsp:sp modelId="{84FA1CD0-15A7-5244-A712-3172FA46E7FF}">
      <dsp:nvSpPr>
        <dsp:cNvPr id="0" name=""/>
        <dsp:cNvSpPr/>
      </dsp:nvSpPr>
      <dsp:spPr>
        <a:xfrm>
          <a:off x="2265774"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D4DA970-C110-1D42-B5CF-3C33D3B9A992}">
      <dsp:nvSpPr>
        <dsp:cNvPr id="0" name=""/>
        <dsp:cNvSpPr/>
      </dsp:nvSpPr>
      <dsp:spPr>
        <a:xfrm>
          <a:off x="2334375"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征收信息</a:t>
          </a:r>
          <a:endParaRPr lang="zh-CN" altLang="en-US" sz="800" kern="1200" dirty="0">
            <a:latin typeface="Calibri" panose="020F0502020204030204"/>
            <a:ea typeface="宋体" panose="02010600030101010101" charset="-122"/>
            <a:cs typeface="+mn-cs"/>
          </a:endParaRPr>
        </a:p>
      </dsp:txBody>
      <dsp:txXfrm>
        <a:off x="2345858" y="958080"/>
        <a:ext cx="594445" cy="369090"/>
      </dsp:txXfrm>
    </dsp:sp>
    <dsp:sp modelId="{E4AA2A87-4953-A641-8A3A-B76A15B8D991}">
      <dsp:nvSpPr>
        <dsp:cNvPr id="0" name=""/>
        <dsp:cNvSpPr/>
      </dsp:nvSpPr>
      <dsp:spPr>
        <a:xfrm>
          <a:off x="3020388"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88BF849-263E-CD43-94DF-DA899520033B}">
      <dsp:nvSpPr>
        <dsp:cNvPr id="0" name=""/>
        <dsp:cNvSpPr/>
      </dsp:nvSpPr>
      <dsp:spPr>
        <a:xfrm>
          <a:off x="3088989"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上下游信息</a:t>
          </a:r>
          <a:endParaRPr lang="zh-CN" altLang="en-US" sz="800" kern="1200" dirty="0">
            <a:latin typeface="Calibri" panose="020F0502020204030204"/>
            <a:ea typeface="宋体" panose="02010600030101010101" charset="-122"/>
            <a:cs typeface="+mn-cs"/>
          </a:endParaRPr>
        </a:p>
      </dsp:txBody>
      <dsp:txXfrm>
        <a:off x="3100472" y="958080"/>
        <a:ext cx="594445" cy="369090"/>
      </dsp:txXfrm>
    </dsp:sp>
    <dsp:sp modelId="{61EC4E73-7B63-5C43-971B-77592710432C}">
      <dsp:nvSpPr>
        <dsp:cNvPr id="0" name=""/>
        <dsp:cNvSpPr/>
      </dsp:nvSpPr>
      <dsp:spPr>
        <a:xfrm>
          <a:off x="3775002"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D29676E-E2B2-5E4A-B14C-60028501D076}">
      <dsp:nvSpPr>
        <dsp:cNvPr id="0" name=""/>
        <dsp:cNvSpPr/>
      </dsp:nvSpPr>
      <dsp:spPr>
        <a:xfrm>
          <a:off x="384360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财务信息</a:t>
          </a:r>
          <a:endParaRPr lang="zh-CN" altLang="en-US" sz="800" kern="1200" dirty="0">
            <a:latin typeface="Calibri" panose="020F0502020204030204"/>
            <a:ea typeface="宋体" panose="02010600030101010101" charset="-122"/>
            <a:cs typeface="+mn-cs"/>
          </a:endParaRPr>
        </a:p>
      </dsp:txBody>
      <dsp:txXfrm>
        <a:off x="3855086" y="958080"/>
        <a:ext cx="594445" cy="369090"/>
      </dsp:txXfrm>
    </dsp:sp>
    <dsp:sp modelId="{1AB987C3-D319-6144-8023-F0D85C50F2B4}">
      <dsp:nvSpPr>
        <dsp:cNvPr id="0" name=""/>
        <dsp:cNvSpPr/>
      </dsp:nvSpPr>
      <dsp:spPr>
        <a:xfrm>
          <a:off x="4529616"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1845FCA-F22C-254D-A96A-4F57B5823EC8}">
      <dsp:nvSpPr>
        <dsp:cNvPr id="0" name=""/>
        <dsp:cNvSpPr/>
      </dsp:nvSpPr>
      <dsp:spPr>
        <a:xfrm>
          <a:off x="459821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企业稽查</a:t>
          </a:r>
          <a:endParaRPr lang="zh-CN" altLang="en-US" sz="800" kern="1200" dirty="0">
            <a:latin typeface="Calibri" panose="020F0502020204030204"/>
            <a:ea typeface="宋体" panose="02010600030101010101" charset="-122"/>
            <a:cs typeface="+mn-cs"/>
          </a:endParaRPr>
        </a:p>
      </dsp:txBody>
      <dsp:txXfrm>
        <a:off x="4609700" y="958080"/>
        <a:ext cx="594445" cy="369090"/>
      </dsp:txXfrm>
    </dsp:sp>
    <dsp:sp modelId="{61A71FEE-662E-4A49-9264-2EC94833585A}">
      <dsp:nvSpPr>
        <dsp:cNvPr id="0" name=""/>
        <dsp:cNvSpPr/>
      </dsp:nvSpPr>
      <dsp:spPr>
        <a:xfrm>
          <a:off x="528423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8066F6B-A19C-1342-87F9-74169ABAB3EE}">
      <dsp:nvSpPr>
        <dsp:cNvPr id="0" name=""/>
        <dsp:cNvSpPr/>
      </dsp:nvSpPr>
      <dsp:spPr>
        <a:xfrm>
          <a:off x="535283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charset="-122"/>
              <a:cs typeface="+mn-cs"/>
            </a:rPr>
            <a:t>违法违章</a:t>
          </a:r>
          <a:endParaRPr lang="zh-CN" altLang="en-US" sz="800" kern="1200" dirty="0">
            <a:latin typeface="Calibri" panose="020F0502020204030204"/>
            <a:ea typeface="宋体" panose="02010600030101010101" charset="-122"/>
            <a:cs typeface="+mn-cs"/>
          </a:endParaRPr>
        </a:p>
      </dsp:txBody>
      <dsp:txXfrm>
        <a:off x="5364314" y="958080"/>
        <a:ext cx="594445" cy="3690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66BDDE-80B2-47F6-A072-172BB17FB1A6}">
      <dsp:nvSpPr>
        <dsp:cNvPr id="0" name=""/>
        <dsp:cNvSpPr/>
      </dsp:nvSpPr>
      <dsp:spPr>
        <a:xfrm>
          <a:off x="-105438" y="0"/>
          <a:ext cx="5754426" cy="2771775"/>
        </a:xfrm>
        <a:prstGeom prst="swooshArrow">
          <a:avLst>
            <a:gd name="adj1" fmla="val 25000"/>
            <a:gd name="adj2" fmla="val 2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3D3277A-EE67-42DA-89B4-56EF55F4796E}">
      <dsp:nvSpPr>
        <dsp:cNvPr id="0" name=""/>
        <dsp:cNvSpPr/>
      </dsp:nvSpPr>
      <dsp:spPr>
        <a:xfrm>
          <a:off x="873488" y="1852255"/>
          <a:ext cx="115305" cy="11530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95D07C2-7094-4A8D-A377-831F4387A147}">
      <dsp:nvSpPr>
        <dsp:cNvPr id="0" name=""/>
        <dsp:cNvSpPr/>
      </dsp:nvSpPr>
      <dsp:spPr>
        <a:xfrm>
          <a:off x="887629" y="1970732"/>
          <a:ext cx="1392829" cy="801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1098"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kern="1200" dirty="0">
            <a:latin typeface="Calibri" panose="020F0502020204030204"/>
            <a:ea typeface="宋体" panose="02010600030101010101" charset="-122"/>
            <a:cs typeface="+mn-cs"/>
          </a:endParaRPr>
        </a:p>
      </dsp:txBody>
      <dsp:txXfrm>
        <a:off x="887629" y="1970732"/>
        <a:ext cx="1392829" cy="801042"/>
      </dsp:txXfrm>
    </dsp:sp>
    <dsp:sp modelId="{4DE8312D-5ED0-4CBB-AC3B-8DA940C06A76}">
      <dsp:nvSpPr>
        <dsp:cNvPr id="0" name=""/>
        <dsp:cNvSpPr/>
      </dsp:nvSpPr>
      <dsp:spPr>
        <a:xfrm>
          <a:off x="2205170" y="1256083"/>
          <a:ext cx="160384" cy="17261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BE44DBCC-F696-414F-AAB5-EBE924B6A141}">
      <dsp:nvSpPr>
        <dsp:cNvPr id="0" name=""/>
        <dsp:cNvSpPr/>
      </dsp:nvSpPr>
      <dsp:spPr>
        <a:xfrm>
          <a:off x="2346871" y="1442315"/>
          <a:ext cx="1327173" cy="11883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0447"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产品已经运行一段时间，</a:t>
          </a:r>
          <a:r>
            <a:rPr lang="zh-TW" altLang="en-US" sz="1000" kern="1200" dirty="0" smtClean="0">
              <a:latin typeface="华文楷体" panose="02010600040101010101" pitchFamily="2" charset="-122"/>
              <a:ea typeface="华文楷体" panose="02010600040101010101" pitchFamily="2" charset="-122"/>
              <a:cs typeface="+mn-cs"/>
            </a:rPr>
            <a:t>有</a:t>
          </a:r>
          <a:r>
            <a:rPr lang="zh-CN" altLang="en-US" sz="1000" kern="1200" dirty="0" smtClean="0">
              <a:latin typeface="华文楷体" panose="02010600040101010101" pitchFamily="2" charset="-122"/>
              <a:ea typeface="华文楷体" panose="02010600040101010101" pitchFamily="2" charset="-122"/>
              <a:cs typeface="+mn-cs"/>
            </a:rPr>
            <a:t>一定数量的坏</a:t>
          </a:r>
          <a:r>
            <a:rPr lang="zh-TW" altLang="en-US" sz="1000" kern="1200" dirty="0" smtClean="0">
              <a:latin typeface="华文楷体" panose="02010600040101010101" pitchFamily="2" charset="-122"/>
              <a:ea typeface="华文楷体" panose="02010600040101010101" pitchFamily="2" charset="-122"/>
              <a:cs typeface="+mn-cs"/>
            </a:rPr>
            <a:t>客户，</a:t>
          </a:r>
          <a:r>
            <a:rPr lang="zh-CN" altLang="en-US" sz="1000" kern="1200" dirty="0" smtClean="0">
              <a:latin typeface="华文楷体" panose="02010600040101010101" pitchFamily="2" charset="-122"/>
              <a:ea typeface="华文楷体" panose="02010600040101010101" pitchFamily="2" charset="-122"/>
              <a:cs typeface="+mn-cs"/>
            </a:rPr>
            <a:t>可以利用</a:t>
          </a:r>
          <a:r>
            <a:rPr lang="zh-TW" altLang="en-US" sz="1000" kern="1200" dirty="0" smtClean="0">
              <a:latin typeface="华文楷体" panose="02010600040101010101" pitchFamily="2" charset="-122"/>
              <a:ea typeface="华文楷体" panose="02010600040101010101" pitchFamily="2" charset="-122"/>
              <a:cs typeface="+mn-cs"/>
            </a:rPr>
            <a:t>所有</a:t>
          </a:r>
          <a:r>
            <a:rPr lang="zh-CN" altLang="en-US" sz="1000" kern="12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kern="1200" dirty="0">
            <a:latin typeface="Calibri" panose="020F0502020204030204"/>
            <a:ea typeface="宋体" panose="02010600030101010101" charset="-122"/>
            <a:cs typeface="+mn-cs"/>
          </a:endParaRPr>
        </a:p>
      </dsp:txBody>
      <dsp:txXfrm>
        <a:off x="2346871" y="1442315"/>
        <a:ext cx="1327173" cy="1188318"/>
      </dsp:txXfrm>
    </dsp:sp>
    <dsp:sp modelId="{9CD7822E-1506-4E09-A35D-BAF62E92A584}">
      <dsp:nvSpPr>
        <dsp:cNvPr id="0" name=""/>
        <dsp:cNvSpPr/>
      </dsp:nvSpPr>
      <dsp:spPr>
        <a:xfrm>
          <a:off x="3638460" y="789724"/>
          <a:ext cx="288264" cy="288264"/>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D65AAE24-87EE-4235-80BA-0567A9595BCF}">
      <dsp:nvSpPr>
        <dsp:cNvPr id="0" name=""/>
        <dsp:cNvSpPr/>
      </dsp:nvSpPr>
      <dsp:spPr>
        <a:xfrm>
          <a:off x="3808287" y="1256433"/>
          <a:ext cx="1516640" cy="13994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745" tIns="0" rIns="0" bIns="0" numCol="1" spcCol="1270" anchor="t" anchorCtr="0">
          <a:noAutofit/>
        </a:bodyPr>
        <a:lstStyle/>
        <a:p>
          <a:pPr lvl="0" algn="l" defTabSz="444500">
            <a:lnSpc>
              <a:spcPct val="90000"/>
            </a:lnSpc>
            <a:spcBef>
              <a:spcPct val="0"/>
            </a:spcBef>
            <a:spcAft>
              <a:spcPct val="35000"/>
            </a:spcAft>
          </a:pPr>
          <a:r>
            <a:rPr lang="zh-CN" altLang="en-US" sz="1000" kern="1200" dirty="0" err="1" smtClean="0">
              <a:latin typeface="华文楷体" panose="02010600040101010101" pitchFamily="2" charset="-122"/>
              <a:ea typeface="华文楷体" panose="02010600040101010101" pitchFamily="2" charset="-122"/>
              <a:cs typeface="+mn-cs"/>
            </a:rPr>
            <a:t>产品运行时间足够长，并且</a:t>
          </a:r>
          <a:r>
            <a:rPr lang="en-GB" altLang="zh-CN" sz="1000" kern="1200" dirty="0" err="1" smtClean="0">
              <a:latin typeface="华文楷体" panose="02010600040101010101" pitchFamily="2" charset="-122"/>
              <a:ea typeface="华文楷体" panose="02010600040101010101" pitchFamily="2" charset="-122"/>
              <a:cs typeface="+mn-cs"/>
            </a:rPr>
            <a:t>有足够坏账户数</a:t>
          </a:r>
          <a:r>
            <a:rPr lang="zh-CN" altLang="en-US" sz="1000" kern="1200" dirty="0" smtClean="0">
              <a:latin typeface="华文楷体" panose="02010600040101010101" pitchFamily="2" charset="-122"/>
              <a:ea typeface="华文楷体" panose="02010600040101010101" pitchFamily="2" charset="-122"/>
              <a:cs typeface="+mn-cs"/>
            </a:rPr>
            <a:t>，而且</a:t>
          </a:r>
          <a:r>
            <a:rPr lang="en-GB" altLang="zh-CN" sz="1000" kern="1200" dirty="0" err="1" smtClean="0">
              <a:latin typeface="华文楷体" panose="02010600040101010101" pitchFamily="2" charset="-122"/>
              <a:ea typeface="华文楷体" panose="02010600040101010101" pitchFamily="2" charset="-122"/>
              <a:cs typeface="+mn-cs"/>
            </a:rPr>
            <a:t>各类信息如</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经营实体信息</a:t>
          </a:r>
          <a:r>
            <a:rPr lang="zh-CN" altLang="en-US" sz="1000" b="0" kern="1200" dirty="0" err="1" smtClean="0">
              <a:latin typeface="华文楷体" panose="02010600040101010101" pitchFamily="2" charset="-122"/>
              <a:ea typeface="华文楷体" panose="02010600040101010101" pitchFamily="2" charset="-122"/>
              <a:cs typeface="+mn-cs"/>
            </a:rPr>
            <a:t>、</a:t>
          </a:r>
          <a:r>
            <a:rPr lang="en-GB" altLang="zh-CN" sz="1000" kern="1200" dirty="0" err="1" smtClean="0">
              <a:latin typeface="华文楷体" panose="02010600040101010101" pitchFamily="2" charset="-122"/>
              <a:ea typeface="华文楷体" panose="02010600040101010101" pitchFamily="2" charset="-122"/>
              <a:cs typeface="+mn-cs"/>
            </a:rPr>
            <a:t>申请人信息</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kern="1200" dirty="0" err="1" smtClean="0">
              <a:latin typeface="华文楷体" panose="02010600040101010101" pitchFamily="2" charset="-122"/>
              <a:ea typeface="华文楷体" panose="02010600040101010101" pitchFamily="2" charset="-122"/>
              <a:cs typeface="+mn-cs"/>
            </a:rPr>
            <a:t>等</a:t>
          </a:r>
          <a:r>
            <a:rPr lang="en-GB" altLang="zh-CN" sz="1000" b="0" kern="1200" dirty="0" err="1" smtClean="0">
              <a:latin typeface="华文楷体" panose="02010600040101010101" pitchFamily="2" charset="-122"/>
              <a:ea typeface="华文楷体" panose="02010600040101010101" pitchFamily="2" charset="-122"/>
              <a:cs typeface="+mn-cs"/>
            </a:rPr>
            <a:t>收集较为完备</a:t>
          </a:r>
          <a:r>
            <a:rPr lang="zh-CN" altLang="en-US" sz="1000" b="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kern="1200" dirty="0" smtClean="0">
              <a:latin typeface="华文楷体" panose="02010600040101010101" pitchFamily="2" charset="-122"/>
              <a:ea typeface="华文楷体" panose="02010600040101010101" pitchFamily="2" charset="-122"/>
              <a:cs typeface="+mn-cs"/>
            </a:rPr>
            <a:t>。</a:t>
          </a:r>
          <a:endParaRPr lang="zh-CN" altLang="en-US" sz="1000" b="0" kern="1200" dirty="0">
            <a:latin typeface="Calibri" panose="020F0502020204030204"/>
            <a:ea typeface="宋体" panose="02010600030101010101" charset="-122"/>
            <a:cs typeface="+mn-cs"/>
          </a:endParaRPr>
        </a:p>
      </dsp:txBody>
      <dsp:txXfrm>
        <a:off x="3808287" y="1256433"/>
        <a:ext cx="1516640" cy="139949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16D9C-47EB-4FB9-A6ED-1EA409DDDB34}">
      <dsp:nvSpPr>
        <dsp:cNvPr id="0" name=""/>
        <dsp:cNvSpPr/>
      </dsp:nvSpPr>
      <dsp:spPr>
        <a:xfrm>
          <a:off x="112543" y="0"/>
          <a:ext cx="780508" cy="13978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12543" y="0"/>
        <a:ext cx="780508" cy="625102"/>
      </dsp:txXfrm>
    </dsp:sp>
    <dsp:sp modelId="{30EC18AD-D3C8-41FA-8DFD-53C97CF1918C}">
      <dsp:nvSpPr>
        <dsp:cNvPr id="0" name=""/>
        <dsp:cNvSpPr/>
      </dsp:nvSpPr>
      <dsp:spPr>
        <a:xfrm>
          <a:off x="101891" y="463558"/>
          <a:ext cx="1106681" cy="14836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观察期和表现期</a:t>
          </a:r>
          <a:endParaRPr lang="zh-CN" altLang="en-US" sz="800" kern="1200"/>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排除规则</a:t>
          </a:r>
          <a:endParaRPr lang="en-US" altLang="zh-CN" sz="800" kern="1200" dirty="0" smtClean="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好坏定义</a:t>
          </a:r>
          <a:endParaRPr lang="en-US" altLang="zh-CN" sz="800" kern="1200" dirty="0" smtClean="0">
            <a:latin typeface="华文楷体" panose="02010600040101010101" pitchFamily="2" charset="-122"/>
            <a:ea typeface="华文楷体" panose="02010600040101010101" pitchFamily="2" charset="-122"/>
          </a:endParaRPr>
        </a:p>
      </dsp:txBody>
      <dsp:txXfrm>
        <a:off x="134305" y="495972"/>
        <a:ext cx="1041853" cy="1418777"/>
      </dsp:txXfrm>
    </dsp:sp>
    <dsp:sp modelId="{19E69789-1D8D-4250-9C16-C36FDA1A51AD}">
      <dsp:nvSpPr>
        <dsp:cNvPr id="0" name=""/>
        <dsp:cNvSpPr/>
      </dsp:nvSpPr>
      <dsp:spPr>
        <a:xfrm flipV="1">
          <a:off x="976231" y="26882"/>
          <a:ext cx="376521" cy="1772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10800000">
        <a:off x="976231" y="62324"/>
        <a:ext cx="323358" cy="106327"/>
      </dsp:txXfrm>
    </dsp:sp>
    <dsp:sp modelId="{BD1AA4D6-E3EA-4992-BE28-002C6D9A180C}">
      <dsp:nvSpPr>
        <dsp:cNvPr id="0" name=""/>
        <dsp:cNvSpPr/>
      </dsp:nvSpPr>
      <dsp:spPr>
        <a:xfrm>
          <a:off x="1464108" y="0"/>
          <a:ext cx="772719" cy="14255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464108" y="0"/>
        <a:ext cx="772719" cy="637463"/>
      </dsp:txXfrm>
    </dsp:sp>
    <dsp:sp modelId="{A6CDF93E-88BF-433C-A9DA-21862A4526EB}">
      <dsp:nvSpPr>
        <dsp:cNvPr id="0" name=""/>
        <dsp:cNvSpPr/>
      </dsp:nvSpPr>
      <dsp:spPr>
        <a:xfrm>
          <a:off x="1404357" y="471856"/>
          <a:ext cx="1057088" cy="145937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开发样本准备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建模前的数据核验</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数据转换和清洗</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建模前数据探索</a:t>
          </a:r>
        </a:p>
      </dsp:txBody>
      <dsp:txXfrm>
        <a:off x="1435318" y="502817"/>
        <a:ext cx="995166" cy="1397448"/>
      </dsp:txXfrm>
    </dsp:sp>
    <dsp:sp modelId="{0744B3EB-70AD-4DAE-A7D5-B69EF22D2A31}">
      <dsp:nvSpPr>
        <dsp:cNvPr id="0" name=""/>
        <dsp:cNvSpPr/>
      </dsp:nvSpPr>
      <dsp:spPr>
        <a:xfrm rot="19312">
          <a:off x="2322212" y="32971"/>
          <a:ext cx="365187" cy="1617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2322212" y="65194"/>
        <a:ext cx="316649" cy="97075"/>
      </dsp:txXfrm>
    </dsp:sp>
    <dsp:sp modelId="{9255C395-F8A8-4958-926E-F77CACDA2A58}">
      <dsp:nvSpPr>
        <dsp:cNvPr id="0" name=""/>
        <dsp:cNvSpPr/>
      </dsp:nvSpPr>
      <dsp:spPr>
        <a:xfrm>
          <a:off x="2758569" y="13133"/>
          <a:ext cx="772719" cy="13993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2758569" y="13133"/>
        <a:ext cx="772719" cy="625739"/>
      </dsp:txXfrm>
    </dsp:sp>
    <dsp:sp modelId="{5B239A84-66D2-427E-BEDD-A3E9ABF7B7BC}">
      <dsp:nvSpPr>
        <dsp:cNvPr id="0" name=""/>
        <dsp:cNvSpPr/>
      </dsp:nvSpPr>
      <dsp:spPr>
        <a:xfrm>
          <a:off x="2723823" y="475477"/>
          <a:ext cx="1084427" cy="14003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潜在细分列表</a:t>
          </a:r>
          <a:endParaRPr lang="zh-CN" altLang="en-US" sz="800" kern="1200"/>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深入细分分析</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细分方案评估</a:t>
          </a:r>
        </a:p>
      </dsp:txBody>
      <dsp:txXfrm>
        <a:off x="2755585" y="507239"/>
        <a:ext cx="1020903" cy="1336785"/>
      </dsp:txXfrm>
    </dsp:sp>
    <dsp:sp modelId="{AE7C0C34-9A9A-4622-92AF-461C98BF2891}">
      <dsp:nvSpPr>
        <dsp:cNvPr id="0" name=""/>
        <dsp:cNvSpPr/>
      </dsp:nvSpPr>
      <dsp:spPr>
        <a:xfrm rot="11269">
          <a:off x="3725764" y="36825"/>
          <a:ext cx="370812" cy="1662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3725764" y="69989"/>
        <a:ext cx="320944" cy="99736"/>
      </dsp:txXfrm>
    </dsp:sp>
    <dsp:sp modelId="{21365512-44C3-4D71-8180-E7779C25BB5E}">
      <dsp:nvSpPr>
        <dsp:cNvPr id="0" name=""/>
        <dsp:cNvSpPr/>
      </dsp:nvSpPr>
      <dsp:spPr>
        <a:xfrm>
          <a:off x="4249548" y="0"/>
          <a:ext cx="772719" cy="14799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4249548" y="0"/>
        <a:ext cx="772719" cy="661782"/>
      </dsp:txXfrm>
    </dsp:sp>
    <dsp:sp modelId="{1BE1E1A4-2542-4E56-B201-EEE3971EE703}">
      <dsp:nvSpPr>
        <dsp:cNvPr id="0" name=""/>
        <dsp:cNvSpPr/>
      </dsp:nvSpPr>
      <dsp:spPr>
        <a:xfrm>
          <a:off x="4144616" y="496556"/>
          <a:ext cx="1061678" cy="141254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简单赋值法</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强化法</a:t>
          </a:r>
        </a:p>
      </dsp:txBody>
      <dsp:txXfrm>
        <a:off x="4175711" y="527651"/>
        <a:ext cx="999488" cy="13503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7ED4FA-4EB6-4C22-AFE7-419071789BEA}">
      <dsp:nvSpPr>
        <dsp:cNvPr id="0" name=""/>
        <dsp:cNvSpPr/>
      </dsp:nvSpPr>
      <dsp:spPr>
        <a:xfrm>
          <a:off x="36302" y="0"/>
          <a:ext cx="762136" cy="143484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charset="-122"/>
            <a:cs typeface="+mn-cs"/>
          </a:endParaRPr>
        </a:p>
      </dsp:txBody>
      <dsp:txXfrm>
        <a:off x="45570" y="9268"/>
        <a:ext cx="743600" cy="297884"/>
      </dsp:txXfrm>
    </dsp:sp>
    <dsp:sp modelId="{EC75F2BA-2B97-42ED-B758-CE25D02CEC98}">
      <dsp:nvSpPr>
        <dsp:cNvPr id="0" name=""/>
        <dsp:cNvSpPr/>
      </dsp:nvSpPr>
      <dsp:spPr>
        <a:xfrm>
          <a:off x="0" y="474169"/>
          <a:ext cx="1098040" cy="13973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KS/GINI</a:t>
          </a:r>
          <a:r>
            <a:rPr lang="zh-CN" altLang="en-US" sz="800" kern="1200" dirty="0">
              <a:latin typeface="华文楷体" panose="02010600040101010101" pitchFamily="2" charset="-122"/>
              <a:ea typeface="华文楷体" panose="02010600040101010101" pitchFamily="2" charset="-122"/>
            </a:rPr>
            <a:t>系数</a:t>
          </a:r>
          <a:endParaRPr lang="zh-CN" altLang="en-US" sz="800" kern="1200">
            <a:latin typeface="Calibri" panose="020F0502020204030204"/>
            <a:ea typeface="宋体" panose="02010600030101010101" charset="-122"/>
            <a:cs typeface="+mn-cs"/>
          </a:endParaRP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Performance Chart</a:t>
          </a: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PSI</a:t>
          </a:r>
          <a:r>
            <a:rPr lang="zh-CN" altLang="en-US" sz="800" kern="1200" dirty="0">
              <a:latin typeface="华文楷体" panose="02010600040101010101" pitchFamily="2" charset="-122"/>
              <a:ea typeface="华文楷体" panose="02010600040101010101" pitchFamily="2" charset="-122"/>
            </a:rPr>
            <a:t>系数</a:t>
          </a:r>
        </a:p>
      </dsp:txBody>
      <dsp:txXfrm>
        <a:off x="32160" y="506329"/>
        <a:ext cx="1033720" cy="1333028"/>
      </dsp:txXfrm>
    </dsp:sp>
    <dsp:sp modelId="{C700D43C-541F-48A1-B454-1C3DB7FA5849}">
      <dsp:nvSpPr>
        <dsp:cNvPr id="0" name=""/>
        <dsp:cNvSpPr/>
      </dsp:nvSpPr>
      <dsp:spPr>
        <a:xfrm rot="83766">
          <a:off x="926940" y="93313"/>
          <a:ext cx="367501" cy="163587"/>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 lastClr="FFFFFF"/>
            </a:solidFill>
            <a:latin typeface="Calibri" panose="020F0502020204030204"/>
            <a:ea typeface="宋体" panose="02010600030101010101" charset="-122"/>
            <a:cs typeface="+mn-cs"/>
          </a:endParaRPr>
        </a:p>
      </dsp:txBody>
      <dsp:txXfrm>
        <a:off x="926947" y="125432"/>
        <a:ext cx="318425" cy="98153"/>
      </dsp:txXfrm>
    </dsp:sp>
    <dsp:sp modelId="{57BBE06C-A323-4A74-9F54-E8446BBAA5B9}">
      <dsp:nvSpPr>
        <dsp:cNvPr id="0" name=""/>
        <dsp:cNvSpPr/>
      </dsp:nvSpPr>
      <dsp:spPr>
        <a:xfrm>
          <a:off x="1404753" y="30834"/>
          <a:ext cx="762136" cy="1457671"/>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rgbClr val="70AD47">
                <a:lumMod val="40000"/>
                <a:lumOff val="60000"/>
              </a:srgbClr>
            </a:solidFill>
            <a:latin typeface="Calibri" panose="020F0502020204030204"/>
            <a:ea typeface="宋体" panose="02010600030101010101" charset="-122"/>
            <a:cs typeface="+mn-cs"/>
          </a:endParaRPr>
        </a:p>
      </dsp:txBody>
      <dsp:txXfrm>
        <a:off x="1414168" y="40249"/>
        <a:ext cx="743306" cy="302623"/>
      </dsp:txXfrm>
    </dsp:sp>
    <dsp:sp modelId="{00E8C051-5BEE-44FC-8AA8-5116A7BA1FE3}">
      <dsp:nvSpPr>
        <dsp:cNvPr id="0" name=""/>
        <dsp:cNvSpPr/>
      </dsp:nvSpPr>
      <dsp:spPr>
        <a:xfrm>
          <a:off x="1348217" y="473853"/>
          <a:ext cx="1053211" cy="141248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逻辑回归</a:t>
          </a:r>
          <a:endParaRPr lang="zh-CN" altLang="en-US" sz="800" kern="1200">
            <a:latin typeface="Calibri" panose="020F0502020204030204"/>
            <a:ea typeface="宋体" panose="02010600030101010101"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其他机器学习方法</a:t>
          </a:r>
        </a:p>
      </dsp:txBody>
      <dsp:txXfrm>
        <a:off x="1379064" y="504700"/>
        <a:ext cx="991517" cy="1350787"/>
      </dsp:txXfrm>
    </dsp:sp>
    <dsp:sp modelId="{0C09EAE2-842D-4193-9A23-A642F6848074}">
      <dsp:nvSpPr>
        <dsp:cNvPr id="0" name=""/>
        <dsp:cNvSpPr/>
      </dsp:nvSpPr>
      <dsp:spPr>
        <a:xfrm rot="21599998">
          <a:off x="2319388" y="97657"/>
          <a:ext cx="357139" cy="159526"/>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 lastClr="FFFFFF"/>
            </a:solidFill>
            <a:latin typeface="Calibri" panose="020F0502020204030204"/>
            <a:ea typeface="宋体" panose="02010600030101010101" charset="-122"/>
            <a:cs typeface="+mn-cs"/>
          </a:endParaRPr>
        </a:p>
      </dsp:txBody>
      <dsp:txXfrm>
        <a:off x="2319388" y="129562"/>
        <a:ext cx="309281" cy="95716"/>
      </dsp:txXfrm>
    </dsp:sp>
    <dsp:sp modelId="{728B1B5C-352C-4F80-A9EB-4EDDEA6B4DFB}">
      <dsp:nvSpPr>
        <dsp:cNvPr id="0" name=""/>
        <dsp:cNvSpPr/>
      </dsp:nvSpPr>
      <dsp:spPr>
        <a:xfrm>
          <a:off x="2809740" y="11235"/>
          <a:ext cx="762136" cy="1382400"/>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charset="-122"/>
            <a:cs typeface="+mn-cs"/>
          </a:endParaRPr>
        </a:p>
      </dsp:txBody>
      <dsp:txXfrm>
        <a:off x="2818669" y="20164"/>
        <a:ext cx="744278" cy="286996"/>
      </dsp:txXfrm>
    </dsp:sp>
    <dsp:sp modelId="{4744515D-9E16-453A-924D-3C33DF5A242A}">
      <dsp:nvSpPr>
        <dsp:cNvPr id="0" name=""/>
        <dsp:cNvSpPr/>
      </dsp:nvSpPr>
      <dsp:spPr>
        <a:xfrm>
          <a:off x="2754287" y="471333"/>
          <a:ext cx="1119410" cy="141375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去除缺失率极高的变量</a:t>
          </a:r>
          <a:endParaRPr lang="zh-CN" altLang="en-US" sz="800" kern="1200">
            <a:latin typeface="Calibri" panose="020F0502020204030204"/>
            <a:ea typeface="宋体" panose="02010600030101010101"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a:t>
          </a:r>
          <a:r>
            <a:rPr lang="zh-CN" altLang="en-US" sz="800" kern="1200" dirty="0" smtClean="0">
              <a:latin typeface="华文楷体" panose="02010600040101010101" pitchFamily="2" charset="-122"/>
              <a:ea typeface="华文楷体" panose="02010600040101010101" pitchFamily="2" charset="-122"/>
            </a:rPr>
            <a:t>无区分</a:t>
          </a:r>
          <a:r>
            <a:rPr lang="zh-CN" altLang="en-US" sz="800" kern="1200" dirty="0">
              <a:latin typeface="华文楷体" panose="02010600040101010101" pitchFamily="2" charset="-122"/>
              <a:ea typeface="华文楷体" panose="02010600040101010101" pitchFamily="2" charset="-122"/>
            </a:rPr>
            <a:t>能力的</a:t>
          </a:r>
          <a:r>
            <a:rPr lang="zh-CN" altLang="en-US" sz="800" kern="1200" dirty="0" smtClean="0">
              <a:latin typeface="华文楷体" panose="02010600040101010101" pitchFamily="2" charset="-122"/>
              <a:ea typeface="华文楷体" panose="02010600040101010101" pitchFamily="2" charset="-122"/>
            </a:rPr>
            <a:t>变量</a:t>
          </a:r>
          <a:endParaRPr lang="zh-CN" altLang="en-US" sz="800" kern="1200" dirty="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去除趋势与业务含义不一致的变量</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共线性检验和降维</a:t>
          </a:r>
        </a:p>
      </dsp:txBody>
      <dsp:txXfrm>
        <a:off x="2787073" y="504119"/>
        <a:ext cx="1053838" cy="1348180"/>
      </dsp:txXfrm>
    </dsp:sp>
    <dsp:sp modelId="{F058649E-7C7C-4D91-868B-A323CE87C8B1}">
      <dsp:nvSpPr>
        <dsp:cNvPr id="0" name=""/>
        <dsp:cNvSpPr/>
      </dsp:nvSpPr>
      <dsp:spPr>
        <a:xfrm rot="19933">
          <a:off x="3727865" y="70599"/>
          <a:ext cx="384291" cy="194582"/>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 lastClr="FFFFFF"/>
            </a:solidFill>
            <a:latin typeface="Calibri" panose="020F0502020204030204"/>
            <a:ea typeface="宋体" panose="02010600030101010101" charset="-122"/>
            <a:cs typeface="+mn-cs"/>
          </a:endParaRPr>
        </a:p>
      </dsp:txBody>
      <dsp:txXfrm>
        <a:off x="3727865" y="109346"/>
        <a:ext cx="325916" cy="116750"/>
      </dsp:txXfrm>
    </dsp:sp>
    <dsp:sp modelId="{1273C5DF-6256-42DF-8008-9C209697C2E8}">
      <dsp:nvSpPr>
        <dsp:cNvPr id="0" name=""/>
        <dsp:cNvSpPr/>
      </dsp:nvSpPr>
      <dsp:spPr>
        <a:xfrm>
          <a:off x="4247865" y="7"/>
          <a:ext cx="762136" cy="155985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charset="-122"/>
            <a:cs typeface="+mn-cs"/>
          </a:endParaRPr>
        </a:p>
      </dsp:txBody>
      <dsp:txXfrm>
        <a:off x="4257940" y="10082"/>
        <a:ext cx="741986" cy="323838"/>
      </dsp:txXfrm>
    </dsp:sp>
    <dsp:sp modelId="{2CBDEA33-D706-43F0-B511-9B2979416CBD}">
      <dsp:nvSpPr>
        <dsp:cNvPr id="0" name=""/>
        <dsp:cNvSpPr/>
      </dsp:nvSpPr>
      <dsp:spPr>
        <a:xfrm>
          <a:off x="4114133" y="471521"/>
          <a:ext cx="1104091" cy="141458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特征变量构造</a:t>
          </a:r>
          <a:endParaRPr lang="zh-CN" altLang="en-US" sz="800" kern="1200">
            <a:latin typeface="Calibri" panose="020F0502020204030204"/>
            <a:ea typeface="宋体" panose="02010600030101010101"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单变量分析</a:t>
          </a:r>
        </a:p>
        <a:p>
          <a:pPr marL="57150" lvl="1" indent="-57150" algn="l" defTabSz="355600">
            <a:lnSpc>
              <a:spcPct val="90000"/>
            </a:lnSpc>
            <a:spcBef>
              <a:spcPct val="0"/>
            </a:spcBef>
            <a:spcAft>
              <a:spcPct val="15000"/>
            </a:spcAft>
            <a:buChar char="••"/>
          </a:pPr>
          <a:r>
            <a:rPr lang="en-US" altLang="zh-CN" sz="800" kern="1200" dirty="0" smtClean="0">
              <a:latin typeface="华文楷体" panose="02010600040101010101" pitchFamily="2" charset="-122"/>
              <a:ea typeface="华文楷体" panose="02010600040101010101" pitchFamily="2" charset="-122"/>
            </a:rPr>
            <a:t>WOE </a:t>
          </a:r>
          <a:r>
            <a:rPr lang="zh-CN" altLang="en-US" sz="800" kern="1200" dirty="0">
              <a:latin typeface="华文楷体" panose="02010600040101010101" pitchFamily="2" charset="-122"/>
              <a:ea typeface="华文楷体" panose="02010600040101010101" pitchFamily="2" charset="-122"/>
            </a:rPr>
            <a:t>转换和预测力分析</a:t>
          </a:r>
        </a:p>
      </dsp:txBody>
      <dsp:txXfrm>
        <a:off x="4146471" y="503859"/>
        <a:ext cx="1039415" cy="134990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6B3CC0-0757-4609-93B7-1BF1170E8645}">
      <dsp:nvSpPr>
        <dsp:cNvPr id="0" name=""/>
        <dsp:cNvSpPr/>
      </dsp:nvSpPr>
      <dsp:spPr>
        <a:xfrm>
          <a:off x="2093078" y="1144705"/>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样本窗口和目标变量选择标准</a:t>
          </a:r>
        </a:p>
      </dsp:txBody>
      <dsp:txXfrm>
        <a:off x="2212540" y="1264167"/>
        <a:ext cx="576814" cy="576814"/>
      </dsp:txXfrm>
    </dsp:sp>
    <dsp:sp modelId="{74EDD1F3-8B86-40A0-8A51-DB66479F8B5C}">
      <dsp:nvSpPr>
        <dsp:cNvPr id="0" name=""/>
        <dsp:cNvSpPr/>
      </dsp:nvSpPr>
      <dsp:spPr>
        <a:xfrm rot="16200000">
          <a:off x="2414158" y="847190"/>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a:off x="2440195" y="928697"/>
        <a:ext cx="121504" cy="166411"/>
      </dsp:txXfrm>
    </dsp:sp>
    <dsp:sp modelId="{106CF039-C929-4D28-BA3A-F761FF909F56}">
      <dsp:nvSpPr>
        <dsp:cNvPr id="0" name=""/>
        <dsp:cNvSpPr/>
      </dsp:nvSpPr>
      <dsp:spPr>
        <a:xfrm>
          <a:off x="2093078" y="1461"/>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数据的可获取性和临近程度</a:t>
          </a:r>
        </a:p>
      </dsp:txBody>
      <dsp:txXfrm>
        <a:off x="2212540" y="120923"/>
        <a:ext cx="576814" cy="576814"/>
      </dsp:txXfrm>
    </dsp:sp>
    <dsp:sp modelId="{DFBF93D0-A922-4C50-BE6B-B912A58FB1EE}">
      <dsp:nvSpPr>
        <dsp:cNvPr id="0" name=""/>
        <dsp:cNvSpPr/>
      </dsp:nvSpPr>
      <dsp:spPr>
        <a:xfrm rot="19800000">
          <a:off x="290494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a:off x="2908431" y="1199032"/>
        <a:ext cx="121504" cy="166411"/>
      </dsp:txXfrm>
    </dsp:sp>
    <dsp:sp modelId="{AA25BB11-0665-4333-A51E-95A477A0517E}">
      <dsp:nvSpPr>
        <dsp:cNvPr id="0" name=""/>
        <dsp:cNvSpPr/>
      </dsp:nvSpPr>
      <dsp:spPr>
        <a:xfrm>
          <a:off x="3083156"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数据分布的稳定性</a:t>
          </a:r>
        </a:p>
      </dsp:txBody>
      <dsp:txXfrm>
        <a:off x="3202618" y="692545"/>
        <a:ext cx="576814" cy="576814"/>
      </dsp:txXfrm>
    </dsp:sp>
    <dsp:sp modelId="{2F192041-C60D-47C1-9DE3-D74CA04AE940}">
      <dsp:nvSpPr>
        <dsp:cNvPr id="0" name=""/>
        <dsp:cNvSpPr/>
      </dsp:nvSpPr>
      <dsp:spPr>
        <a:xfrm rot="1800000">
          <a:off x="290494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a:off x="2908431" y="1739706"/>
        <a:ext cx="121504" cy="166411"/>
      </dsp:txXfrm>
    </dsp:sp>
    <dsp:sp modelId="{7426141C-DF3C-4482-BAD9-B55BCE609EF2}">
      <dsp:nvSpPr>
        <dsp:cNvPr id="0" name=""/>
        <dsp:cNvSpPr/>
      </dsp:nvSpPr>
      <dsp:spPr>
        <a:xfrm>
          <a:off x="3083156"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建模样本需求量</a:t>
          </a:r>
        </a:p>
      </dsp:txBody>
      <dsp:txXfrm>
        <a:off x="3202618" y="1835789"/>
        <a:ext cx="576814" cy="576814"/>
      </dsp:txXfrm>
    </dsp:sp>
    <dsp:sp modelId="{4BEAD3BE-C73B-4DCD-8912-6AE4F47FA364}">
      <dsp:nvSpPr>
        <dsp:cNvPr id="0" name=""/>
        <dsp:cNvSpPr/>
      </dsp:nvSpPr>
      <dsp:spPr>
        <a:xfrm rot="5400000">
          <a:off x="2414158" y="1980608"/>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a:off x="2440195" y="2010042"/>
        <a:ext cx="121504" cy="166411"/>
      </dsp:txXfrm>
    </dsp:sp>
    <dsp:sp modelId="{08F6E058-F7AB-4A5F-8315-43934752CAFF}">
      <dsp:nvSpPr>
        <dsp:cNvPr id="0" name=""/>
        <dsp:cNvSpPr/>
      </dsp:nvSpPr>
      <dsp:spPr>
        <a:xfrm>
          <a:off x="2093078" y="2287949"/>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产品特征</a:t>
          </a:r>
        </a:p>
      </dsp:txBody>
      <dsp:txXfrm>
        <a:off x="2212540" y="2407411"/>
        <a:ext cx="576814" cy="576814"/>
      </dsp:txXfrm>
    </dsp:sp>
    <dsp:sp modelId="{B06185D0-B472-4126-B967-EDF1E4530CF3}">
      <dsp:nvSpPr>
        <dsp:cNvPr id="0" name=""/>
        <dsp:cNvSpPr/>
      </dsp:nvSpPr>
      <dsp:spPr>
        <a:xfrm rot="9000000">
          <a:off x="192337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rot="10800000">
        <a:off x="1971958" y="1739706"/>
        <a:ext cx="121504" cy="166411"/>
      </dsp:txXfrm>
    </dsp:sp>
    <dsp:sp modelId="{5DC03CB3-74BD-453D-9E4C-F64988CF57A5}">
      <dsp:nvSpPr>
        <dsp:cNvPr id="0" name=""/>
        <dsp:cNvSpPr/>
      </dsp:nvSpPr>
      <dsp:spPr>
        <a:xfrm>
          <a:off x="1102999"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业界惯例</a:t>
          </a:r>
        </a:p>
      </dsp:txBody>
      <dsp:txXfrm>
        <a:off x="1222461" y="1835789"/>
        <a:ext cx="576814" cy="576814"/>
      </dsp:txXfrm>
    </dsp:sp>
    <dsp:sp modelId="{277C579F-CC5E-4111-ABB8-006070E73B43}">
      <dsp:nvSpPr>
        <dsp:cNvPr id="0" name=""/>
        <dsp:cNvSpPr/>
      </dsp:nvSpPr>
      <dsp:spPr>
        <a:xfrm rot="12600000">
          <a:off x="192337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panose="020F0502020204030204"/>
            <a:ea typeface="宋体" panose="02010600030101010101" charset="-122"/>
            <a:cs typeface="+mn-cs"/>
          </a:endParaRPr>
        </a:p>
      </dsp:txBody>
      <dsp:txXfrm rot="10800000">
        <a:off x="1971958" y="1199032"/>
        <a:ext cx="121504" cy="166411"/>
      </dsp:txXfrm>
    </dsp:sp>
    <dsp:sp modelId="{10FABD0B-E85A-48DB-85D3-9D8F564090EA}">
      <dsp:nvSpPr>
        <dsp:cNvPr id="0" name=""/>
        <dsp:cNvSpPr/>
      </dsp:nvSpPr>
      <dsp:spPr>
        <a:xfrm>
          <a:off x="1102999"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panose="020F0502020204030204"/>
              <a:ea typeface="宋体" panose="02010600030101010101" charset="-122"/>
              <a:cs typeface="+mn-cs"/>
            </a:rPr>
            <a:t>监管要求</a:t>
          </a:r>
        </a:p>
      </dsp:txBody>
      <dsp:txXfrm>
        <a:off x="1222461" y="692545"/>
        <a:ext cx="576814" cy="57681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63001" y="851739"/>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额度设计要素</a:t>
          </a:r>
        </a:p>
      </dsp:txBody>
      <dsp:txXfrm>
        <a:off x="2152029" y="940767"/>
        <a:ext cx="429865" cy="429865"/>
      </dsp:txXfrm>
    </dsp:sp>
    <dsp:sp modelId="{9B8E8CF1-4C46-464F-A20E-5C17620DE059}">
      <dsp:nvSpPr>
        <dsp:cNvPr id="0" name=""/>
        <dsp:cNvSpPr/>
      </dsp:nvSpPr>
      <dsp:spPr>
        <a:xfrm rot="16200000">
          <a:off x="2302675" y="630735"/>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691360"/>
        <a:ext cx="90001" cy="124015"/>
      </dsp:txXfrm>
    </dsp:sp>
    <dsp:sp modelId="{7833FB1D-1063-41AE-810D-5C56DD7D99C2}">
      <dsp:nvSpPr>
        <dsp:cNvPr id="0" name=""/>
        <dsp:cNvSpPr/>
      </dsp:nvSpPr>
      <dsp:spPr>
        <a:xfrm>
          <a:off x="2063001" y="122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收入情况</a:t>
          </a:r>
        </a:p>
      </dsp:txBody>
      <dsp:txXfrm>
        <a:off x="2152029" y="90254"/>
        <a:ext cx="429865" cy="429865"/>
      </dsp:txXfrm>
    </dsp:sp>
    <dsp:sp modelId="{0D2E6557-BDDA-4AB4-8B1B-FC18EAE8DE4B}">
      <dsp:nvSpPr>
        <dsp:cNvPr id="0" name=""/>
        <dsp:cNvSpPr/>
      </dsp:nvSpPr>
      <dsp:spPr>
        <a:xfrm rot="19800000">
          <a:off x="2667807"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0391" y="892526"/>
        <a:ext cx="90001" cy="124015"/>
      </dsp:txXfrm>
    </dsp:sp>
    <dsp:sp modelId="{0563DE70-7293-41A3-B947-036FEF36D468}">
      <dsp:nvSpPr>
        <dsp:cNvPr id="0" name=""/>
        <dsp:cNvSpPr/>
      </dsp:nvSpPr>
      <dsp:spPr>
        <a:xfrm>
          <a:off x="2799568"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资金需求</a:t>
          </a:r>
        </a:p>
      </dsp:txBody>
      <dsp:txXfrm>
        <a:off x="2888596" y="515510"/>
        <a:ext cx="429865" cy="429865"/>
      </dsp:txXfrm>
    </dsp:sp>
    <dsp:sp modelId="{55A5CCE8-63AB-43FF-945D-1994DB0E05A0}">
      <dsp:nvSpPr>
        <dsp:cNvPr id="0" name=""/>
        <dsp:cNvSpPr/>
      </dsp:nvSpPr>
      <dsp:spPr>
        <a:xfrm rot="1735578">
          <a:off x="2676268" y="1263013"/>
          <a:ext cx="143778"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8959" y="1293921"/>
        <a:ext cx="100645" cy="124015"/>
      </dsp:txXfrm>
    </dsp:sp>
    <dsp:sp modelId="{C2A052A1-DA57-44D1-AFA0-A0BDD263884C}">
      <dsp:nvSpPr>
        <dsp:cNvPr id="0" name=""/>
        <dsp:cNvSpPr/>
      </dsp:nvSpPr>
      <dsp:spPr>
        <a:xfrm>
          <a:off x="2832516" y="1276995"/>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b="0" kern="1200">
              <a:latin typeface="+mn-ea"/>
              <a:ea typeface="+mn-ea"/>
            </a:rPr>
            <a:t>纳税情况</a:t>
          </a:r>
          <a:endParaRPr lang="zh-CN" altLang="en-US" sz="800" b="0" kern="1200">
            <a:latin typeface="+mn-ea"/>
            <a:ea typeface="+mn-ea"/>
          </a:endParaRPr>
        </a:p>
      </dsp:txBody>
      <dsp:txXfrm>
        <a:off x="2921544" y="1366023"/>
        <a:ext cx="429865" cy="429865"/>
      </dsp:txXfrm>
    </dsp:sp>
    <dsp:sp modelId="{E54CC574-8DCE-44EC-94DD-558F037BE550}">
      <dsp:nvSpPr>
        <dsp:cNvPr id="0" name=""/>
        <dsp:cNvSpPr/>
      </dsp:nvSpPr>
      <dsp:spPr>
        <a:xfrm rot="5400000">
          <a:off x="2302675" y="1473971"/>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1496024"/>
        <a:ext cx="90001" cy="124015"/>
      </dsp:txXfrm>
    </dsp:sp>
    <dsp:sp modelId="{0EBF0181-C2B0-48FA-8E6E-A3DDCEE6466A}">
      <dsp:nvSpPr>
        <dsp:cNvPr id="0" name=""/>
        <dsp:cNvSpPr/>
      </dsp:nvSpPr>
      <dsp:spPr>
        <a:xfrm>
          <a:off x="2063001" y="170225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信用评分</a:t>
          </a:r>
        </a:p>
      </dsp:txBody>
      <dsp:txXfrm>
        <a:off x="2152029" y="1791280"/>
        <a:ext cx="429865" cy="429865"/>
      </dsp:txXfrm>
    </dsp:sp>
    <dsp:sp modelId="{B470CAEA-8DF4-4FFC-B5B6-482C07EC6B13}">
      <dsp:nvSpPr>
        <dsp:cNvPr id="0" name=""/>
        <dsp:cNvSpPr/>
      </dsp:nvSpPr>
      <dsp:spPr>
        <a:xfrm rot="9000000">
          <a:off x="1937543" y="1263162"/>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1294858"/>
        <a:ext cx="90001" cy="124015"/>
      </dsp:txXfrm>
    </dsp:sp>
    <dsp:sp modelId="{31E4613C-1307-470E-97D5-1ADE9A25D789}">
      <dsp:nvSpPr>
        <dsp:cNvPr id="0" name=""/>
        <dsp:cNvSpPr/>
      </dsp:nvSpPr>
      <dsp:spPr>
        <a:xfrm>
          <a:off x="1326435" y="127699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产品最高额度</a:t>
          </a:r>
        </a:p>
      </dsp:txBody>
      <dsp:txXfrm>
        <a:off x="1415463" y="1366024"/>
        <a:ext cx="429865" cy="429865"/>
      </dsp:txXfrm>
    </dsp:sp>
    <dsp:sp modelId="{30D4A459-5C9C-4F83-BFA0-516FE5D05884}">
      <dsp:nvSpPr>
        <dsp:cNvPr id="0" name=""/>
        <dsp:cNvSpPr/>
      </dsp:nvSpPr>
      <dsp:spPr>
        <a:xfrm rot="12600000">
          <a:off x="1937543"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892526"/>
        <a:ext cx="90001" cy="124015"/>
      </dsp:txXfrm>
    </dsp:sp>
    <dsp:sp modelId="{986B42E0-7845-4E8D-A3D7-C7B58CD97A6F}">
      <dsp:nvSpPr>
        <dsp:cNvPr id="0" name=""/>
        <dsp:cNvSpPr/>
      </dsp:nvSpPr>
      <dsp:spPr>
        <a:xfrm>
          <a:off x="1326435"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盈利能力</a:t>
          </a:r>
        </a:p>
      </dsp:txBody>
      <dsp:txXfrm>
        <a:off x="1415463" y="515510"/>
        <a:ext cx="429865" cy="42986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40464" y="916615"/>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利率设计要素</a:t>
          </a:r>
        </a:p>
      </dsp:txBody>
      <dsp:txXfrm>
        <a:off x="2136093" y="1012244"/>
        <a:ext cx="461737" cy="461737"/>
      </dsp:txXfrm>
    </dsp:sp>
    <dsp:sp modelId="{0D2E6557-BDDA-4AB4-8B1B-FC18EAE8DE4B}">
      <dsp:nvSpPr>
        <dsp:cNvPr id="0" name=""/>
        <dsp:cNvSpPr/>
      </dsp:nvSpPr>
      <dsp:spPr>
        <a:xfrm rot="16230758">
          <a:off x="2307939" y="690366"/>
          <a:ext cx="125951"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326662" y="753662"/>
        <a:ext cx="88166" cy="133210"/>
      </dsp:txXfrm>
    </dsp:sp>
    <dsp:sp modelId="{0563DE70-7293-41A3-B947-036FEF36D468}">
      <dsp:nvSpPr>
        <dsp:cNvPr id="0" name=""/>
        <dsp:cNvSpPr/>
      </dsp:nvSpPr>
      <dsp:spPr>
        <a:xfrm>
          <a:off x="2048433" y="26011"/>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同类产品</a:t>
          </a:r>
        </a:p>
      </dsp:txBody>
      <dsp:txXfrm>
        <a:off x="2144062" y="121640"/>
        <a:ext cx="461737" cy="461737"/>
      </dsp:txXfrm>
    </dsp:sp>
    <dsp:sp modelId="{227D2F59-D7AD-46A0-91A0-AB27F4695338}">
      <dsp:nvSpPr>
        <dsp:cNvPr id="0" name=""/>
        <dsp:cNvSpPr/>
      </dsp:nvSpPr>
      <dsp:spPr>
        <a:xfrm rot="20520000">
          <a:off x="2728980"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mn-ea"/>
            <a:ea typeface="+mn-ea"/>
          </a:endParaRPr>
        </a:p>
      </dsp:txBody>
      <dsp:txXfrm>
        <a:off x="2730001" y="1042732"/>
        <a:ext cx="97353" cy="133210"/>
      </dsp:txXfrm>
    </dsp:sp>
    <dsp:sp modelId="{DB5D1F2E-6DCA-4FB5-8EB6-FE83F8833BE1}">
      <dsp:nvSpPr>
        <dsp:cNvPr id="0" name=""/>
        <dsp:cNvSpPr/>
      </dsp:nvSpPr>
      <dsp:spPr>
        <a:xfrm>
          <a:off x="2911063"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客户风险</a:t>
          </a:r>
        </a:p>
      </dsp:txBody>
      <dsp:txXfrm>
        <a:off x="3006692" y="729369"/>
        <a:ext cx="461737" cy="461737"/>
      </dsp:txXfrm>
    </dsp:sp>
    <dsp:sp modelId="{E54CC574-8DCE-44EC-94DD-558F037BE550}">
      <dsp:nvSpPr>
        <dsp:cNvPr id="0" name=""/>
        <dsp:cNvSpPr/>
      </dsp:nvSpPr>
      <dsp:spPr>
        <a:xfrm rot="3240000">
          <a:off x="2564140"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572739" y="1526734"/>
        <a:ext cx="97353" cy="133210"/>
      </dsp:txXfrm>
    </dsp:sp>
    <dsp:sp modelId="{0EBF0181-C2B0-48FA-8E6E-A3DDCEE6466A}">
      <dsp:nvSpPr>
        <dsp:cNvPr id="0" name=""/>
        <dsp:cNvSpPr/>
      </dsp:nvSpPr>
      <dsp:spPr>
        <a:xfrm>
          <a:off x="2578524"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还款方式</a:t>
          </a:r>
        </a:p>
      </dsp:txBody>
      <dsp:txXfrm>
        <a:off x="2674153" y="1752819"/>
        <a:ext cx="461737" cy="461737"/>
      </dsp:txXfrm>
    </dsp:sp>
    <dsp:sp modelId="{B470CAEA-8DF4-4FFC-B5B6-482C07EC6B13}">
      <dsp:nvSpPr>
        <dsp:cNvPr id="0" name=""/>
        <dsp:cNvSpPr/>
      </dsp:nvSpPr>
      <dsp:spPr>
        <a:xfrm rot="7560000">
          <a:off x="2030708"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2063831" y="1526734"/>
        <a:ext cx="97353" cy="133210"/>
      </dsp:txXfrm>
    </dsp:sp>
    <dsp:sp modelId="{31E4613C-1307-470E-97D5-1ADE9A25D789}">
      <dsp:nvSpPr>
        <dsp:cNvPr id="0" name=""/>
        <dsp:cNvSpPr/>
      </dsp:nvSpPr>
      <dsp:spPr>
        <a:xfrm>
          <a:off x="1502405"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全信贷市场分析</a:t>
          </a:r>
        </a:p>
      </dsp:txBody>
      <dsp:txXfrm>
        <a:off x="1598034" y="1752819"/>
        <a:ext cx="461737" cy="461737"/>
      </dsp:txXfrm>
    </dsp:sp>
    <dsp:sp modelId="{30D4A459-5C9C-4F83-BFA0-516FE5D05884}">
      <dsp:nvSpPr>
        <dsp:cNvPr id="0" name=""/>
        <dsp:cNvSpPr/>
      </dsp:nvSpPr>
      <dsp:spPr>
        <a:xfrm rot="11880000">
          <a:off x="1865868"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1906569" y="1042732"/>
        <a:ext cx="97353" cy="133210"/>
      </dsp:txXfrm>
    </dsp:sp>
    <dsp:sp modelId="{986B42E0-7845-4E8D-A3D7-C7B58CD97A6F}">
      <dsp:nvSpPr>
        <dsp:cNvPr id="0" name=""/>
        <dsp:cNvSpPr/>
      </dsp:nvSpPr>
      <dsp:spPr>
        <a:xfrm>
          <a:off x="1169866"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kern="1200">
              <a:latin typeface="+mn-ea"/>
              <a:ea typeface="+mn-ea"/>
            </a:rPr>
            <a:t>所属区域</a:t>
          </a:r>
          <a:endParaRPr lang="zh-CN" altLang="en-US" sz="800" kern="1200">
            <a:latin typeface="+mn-ea"/>
            <a:ea typeface="+mn-ea"/>
          </a:endParaRPr>
        </a:p>
      </dsp:txBody>
      <dsp:txXfrm>
        <a:off x="1265495" y="729369"/>
        <a:ext cx="461737" cy="46173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type="chevron" r:blip="" rot="90">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type="round2SameRect" r:blip="" rot="90">
                <dgm:adjLst/>
              </dgm:shape>
            </dgm:if>
            <dgm:else name="Name6">
              <dgm:alg type="tx">
                <dgm:param type="stBulletLvl" val="1"/>
                <dgm:param type="txAnchorVertCh" val="mid"/>
              </dgm:alg>
              <dgm:shape xmlns:r="http://schemas.openxmlformats.org/officeDocument/2006/relationships" type="round2SameRect" r:blip="" rot="-90">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1">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rSet csTypeId="urn:microsoft.com/office/officeart/2005/8/colors/accent6_5"/>
        </dgm:pt>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cycle4#1">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rSet qsTypeId="urn:microsoft.com/office/officeart/2005/8/quickstyle/simple5"/>
        </dgm:pt>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rSet csTypeId="urn:microsoft.com/office/officeart/2005/8/colors/accent6_5"/>
        </dgm:pt>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vertAlign" val="none"/>
                  <dgm:param type="horz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vertAlign" val="none"/>
                  <dgm:param type="horz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vertAlign" val="none"/>
                  <dgm:param type="horz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type="pieWedge" r:blip="" rot="90">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type="pieWedge" r:blip="" rot="90">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type="pieWedge" r:blip="" rot="180">
                  <dgm:adjLst/>
                </dgm:shape>
              </dgm:if>
              <dgm:else name="Name40">
                <dgm:shape xmlns:r="http://schemas.openxmlformats.org/officeDocument/2006/relationships" type="pieWedge" r:blip="" rot="270">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type="pieWedge" r:blip="" rot="270">
                  <dgm:adjLst/>
                </dgm:shape>
              </dgm:if>
              <dgm:else name="Name43">
                <dgm:shape xmlns:r="http://schemas.openxmlformats.org/officeDocument/2006/relationships" type="pieWedge" r:blip="" rot="180">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type="leftCircularArrow" r:blip="" rot="180"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type="circularArrow" r:blip="" rot="180"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type="chevron" r:blip="" rot="90">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type="round2SameRect" r:blip="" rot="90">
                <dgm:adjLst/>
              </dgm:shape>
            </dgm:if>
            <dgm:else name="Name6">
              <dgm:alg type="tx">
                <dgm:param type="stBulletLvl" val="1"/>
                <dgm:param type="txAnchorVertCh" val="mid"/>
              </dgm:alg>
              <dgm:shape xmlns:r="http://schemas.openxmlformats.org/officeDocument/2006/relationships" type="round2SameRect" r:blip="" rot="-90">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arrow2#1">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parTxLTRAlign" val="r"/>
                    <dgm:param type="parTxRTLAlign" val="r"/>
                    <dgm:param type="txAnchorVert" val="t"/>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parTxLTRAlign" val="l"/>
                            <dgm:param type="parTxRTLAlign" val="r"/>
                            <dgm:param type="txAnchorVert" val="t"/>
                          </dgm:alg>
                        </dgm:if>
                        <dgm:else name="Name15">
                          <dgm:alg type="tx">
                            <dgm:param type="parTxLTRAlign" val="l"/>
                            <dgm:param type="parTxRTLAlign" val="l"/>
                            <dgm:param type="txAnchorVert" val="t"/>
                          </dgm:alg>
                        </dgm:else>
                      </dgm:choose>
                    </dgm:if>
                    <dgm:else name="Name16">
                      <dgm:choose name="Name17">
                        <dgm:if name="Name18" axis="root des" ptType="all node" func="maxDepth" op="gt" val="1">
                          <dgm:alg type="tx">
                            <dgm:param type="parTxLTRAlign" val="l"/>
                            <dgm:param type="parTxRTLAlign" val="r"/>
                            <dgm:param type="txAnchorVertCh" val="b"/>
                            <dgm:param type="txAnchorVert" val="b"/>
                          </dgm:alg>
                        </dgm:if>
                        <dgm:else name="Name1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parTxLTRAlign" val="l"/>
                            <dgm:param type="parTxRTLAlign" val="r"/>
                            <dgm:param type="txAnchorVert" val="t"/>
                          </dgm:alg>
                        </dgm:if>
                        <dgm:else name="Name28">
                          <dgm:alg type="tx">
                            <dgm:param type="parTxLTRAlign" val="l"/>
                            <dgm:param type="parTxRTLAlign" val="l"/>
                            <dgm:param type="txAnchorVert" val="t"/>
                          </dgm:alg>
                        </dgm:else>
                      </dgm:choose>
                    </dgm:if>
                    <dgm:else name="Name29">
                      <dgm:choose name="Name30">
                        <dgm:if name="Name31" axis="root des" ptType="all node" func="maxDepth" op="gt" val="1">
                          <dgm:alg type="tx">
                            <dgm:param type="parTxLTRAlign" val="l"/>
                            <dgm:param type="parTxRTLAlign" val="r"/>
                            <dgm:param type="txAnchorVertCh" val="b"/>
                            <dgm:param type="txAnchorVert" val="b"/>
                          </dgm:alg>
                        </dgm:if>
                        <dgm:else name="Name3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parTxLTRAlign" val="l"/>
                            <dgm:param type="parTxRTLAlign" val="r"/>
                            <dgm:param type="txAnchorVert" val="t"/>
                          </dgm:alg>
                        </dgm:if>
                        <dgm:else name="Name45">
                          <dgm:alg type="tx">
                            <dgm:param type="parTxLTRAlign" val="l"/>
                            <dgm:param type="parTxRTLAlign" val="l"/>
                            <dgm:param type="txAnchorVert" val="t"/>
                          </dgm:alg>
                        </dgm:else>
                      </dgm:choose>
                    </dgm:if>
                    <dgm:else name="Name46">
                      <dgm:choose name="Name47">
                        <dgm:if name="Name48" axis="root des" ptType="all node" func="maxDepth" op="gt" val="1">
                          <dgm:alg type="tx">
                            <dgm:param type="parTxLTRAlign" val="l"/>
                            <dgm:param type="parTxRTLAlign" val="r"/>
                            <dgm:param type="txAnchorVertCh" val="b"/>
                            <dgm:param type="txAnchorVert" val="b"/>
                          </dgm:alg>
                        </dgm:if>
                        <dgm:else name="Name4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parTxLTRAlign" val="l"/>
                            <dgm:param type="parTxRTLAlign" val="r"/>
                            <dgm:param type="txAnchorVert" val="t"/>
                          </dgm:alg>
                        </dgm:if>
                        <dgm:else name="Name58">
                          <dgm:alg type="tx">
                            <dgm:param type="parTxLTRAlign" val="l"/>
                            <dgm:param type="parTxRTLAlign" val="l"/>
                            <dgm:param type="txAnchorVert" val="t"/>
                          </dgm:alg>
                        </dgm:else>
                      </dgm:choose>
                    </dgm:if>
                    <dgm:else name="Name59">
                      <dgm:choose name="Name60">
                        <dgm:if name="Name61" axis="root des" ptType="all node" func="maxDepth" op="gt" val="1">
                          <dgm:alg type="tx">
                            <dgm:param type="parTxLTRAlign" val="l"/>
                            <dgm:param type="parTxRTLAlign" val="r"/>
                            <dgm:param type="txAnchorVertCh" val="b"/>
                            <dgm:param type="txAnchorVert" val="b"/>
                          </dgm:alg>
                        </dgm:if>
                        <dgm:else name="Name6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parTxLTRAlign" val="l"/>
                            <dgm:param type="parTxRTLAlign" val="r"/>
                            <dgm:param type="txAnchorVert" val="t"/>
                          </dgm:alg>
                        </dgm:if>
                        <dgm:else name="Name71">
                          <dgm:alg type="tx">
                            <dgm:param type="parTxLTRAlign" val="l"/>
                            <dgm:param type="parTxRTLAlign" val="l"/>
                            <dgm:param type="txAnchorVert" val="t"/>
                          </dgm:alg>
                        </dgm:else>
                      </dgm:choose>
                    </dgm:if>
                    <dgm:else name="Name72">
                      <dgm:choose name="Name73">
                        <dgm:if name="Name74" axis="root des" ptType="all node" func="maxDepth" op="gt" val="1">
                          <dgm:alg type="tx">
                            <dgm:param type="parTxLTRAlign" val="l"/>
                            <dgm:param type="parTxRTLAlign" val="r"/>
                            <dgm:param type="txAnchorVertCh" val="b"/>
                            <dgm:param type="txAnchorVert" val="b"/>
                          </dgm:alg>
                        </dgm:if>
                        <dgm:else name="Name7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param type="txAnchorVert" val="t"/>
                          </dgm:alg>
                        </dgm:if>
                        <dgm:else name="Name88">
                          <dgm:alg type="tx">
                            <dgm:param type="parTxLTRAlign" val="l"/>
                            <dgm:param type="parTxRTLAlign" val="l"/>
                            <dgm:param type="txAnchorVert" val="t"/>
                          </dgm:alg>
                        </dgm:else>
                      </dgm:choose>
                    </dgm:if>
                    <dgm:else name="Name89">
                      <dgm:choose name="Name90">
                        <dgm:if name="Name91" axis="root des" ptType="all node" func="maxDepth" op="gt" val="1">
                          <dgm:alg type="tx">
                            <dgm:param type="parTxLTRAlign" val="l"/>
                            <dgm:param type="parTxRTLAlign" val="r"/>
                            <dgm:param type="txAnchorVertCh" val="b"/>
                            <dgm:param type="txAnchorVert" val="b"/>
                          </dgm:alg>
                        </dgm:if>
                        <dgm:else name="Name9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parTxLTRAlign" val="l"/>
                            <dgm:param type="parTxRTLAlign" val="r"/>
                            <dgm:param type="txAnchorVert" val="t"/>
                          </dgm:alg>
                        </dgm:if>
                        <dgm:else name="Name101">
                          <dgm:alg type="tx">
                            <dgm:param type="parTxLTRAlign" val="l"/>
                            <dgm:param type="parTxRTLAlign" val="l"/>
                            <dgm:param type="txAnchorVert" val="t"/>
                          </dgm:alg>
                        </dgm:else>
                      </dgm:choose>
                    </dgm:if>
                    <dgm:else name="Name102">
                      <dgm:choose name="Name103">
                        <dgm:if name="Name104" axis="root des" ptType="all node" func="maxDepth" op="gt" val="1">
                          <dgm:alg type="tx">
                            <dgm:param type="parTxLTRAlign" val="l"/>
                            <dgm:param type="parTxRTLAlign" val="r"/>
                            <dgm:param type="txAnchorVertCh" val="b"/>
                            <dgm:param type="txAnchorVert" val="b"/>
                          </dgm:alg>
                        </dgm:if>
                        <dgm:else name="Name10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parTxLTRAlign" val="l"/>
                            <dgm:param type="parTxRTLAlign" val="r"/>
                            <dgm:param type="txAnchorVert" val="t"/>
                          </dgm:alg>
                        </dgm:if>
                        <dgm:else name="Name114">
                          <dgm:alg type="tx">
                            <dgm:param type="parTxLTRAlign" val="l"/>
                            <dgm:param type="parTxRTLAlign" val="l"/>
                            <dgm:param type="txAnchorVert" val="t"/>
                          </dgm:alg>
                        </dgm:else>
                      </dgm:choose>
                    </dgm:if>
                    <dgm:else name="Name115">
                      <dgm:choose name="Name116">
                        <dgm:if name="Name117" axis="root des" ptType="all node" func="maxDepth" op="gt" val="1">
                          <dgm:alg type="tx">
                            <dgm:param type="parTxLTRAlign" val="l"/>
                            <dgm:param type="parTxRTLAlign" val="r"/>
                            <dgm:param type="txAnchorVertCh" val="b"/>
                            <dgm:param type="txAnchorVert" val="b"/>
                          </dgm:alg>
                        </dgm:if>
                        <dgm:else name="Name11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parTxLTRAlign" val="l"/>
                            <dgm:param type="parTxRTLAlign" val="r"/>
                            <dgm:param type="txAnchorVert" val="t"/>
                          </dgm:alg>
                        </dgm:if>
                        <dgm:else name="Name127">
                          <dgm:alg type="tx">
                            <dgm:param type="parTxLTRAlign" val="l"/>
                            <dgm:param type="parTxRTLAlign" val="l"/>
                            <dgm:param type="txAnchorVert" val="t"/>
                          </dgm:alg>
                        </dgm:else>
                      </dgm:choose>
                    </dgm:if>
                    <dgm:else name="Name128">
                      <dgm:choose name="Name129">
                        <dgm:if name="Name130" axis="root des" ptType="all node" func="maxDepth" op="gt" val="1">
                          <dgm:alg type="tx">
                            <dgm:param type="parTxLTRAlign" val="l"/>
                            <dgm:param type="parTxRTLAlign" val="r"/>
                            <dgm:param type="txAnchorVertCh" val="b"/>
                            <dgm:param type="txAnchorVert" val="b"/>
                          </dgm:alg>
                        </dgm:if>
                        <dgm:else name="Name13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parTxLTRAlign" val="l"/>
                            <dgm:param type="parTxRTLAlign" val="r"/>
                            <dgm:param type="txAnchorVert" val="t"/>
                          </dgm:alg>
                        </dgm:if>
                        <dgm:else name="Name144">
                          <dgm:alg type="tx">
                            <dgm:param type="parTxLTRAlign" val="l"/>
                            <dgm:param type="parTxRTLAlign" val="l"/>
                            <dgm:param type="txAnchorVert" val="t"/>
                          </dgm:alg>
                        </dgm:else>
                      </dgm:choose>
                    </dgm:if>
                    <dgm:else name="Name145">
                      <dgm:choose name="Name146">
                        <dgm:if name="Name147" axis="root des" ptType="all node" func="maxDepth" op="gt" val="1">
                          <dgm:alg type="tx">
                            <dgm:param type="parTxLTRAlign" val="l"/>
                            <dgm:param type="parTxRTLAlign" val="r"/>
                            <dgm:param type="txAnchorVertCh" val="b"/>
                            <dgm:param type="txAnchorVert" val="b"/>
                          </dgm:alg>
                        </dgm:if>
                        <dgm:else name="Name14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parTxLTRAlign" val="l"/>
                            <dgm:param type="parTxRTLAlign" val="r"/>
                            <dgm:param type="txAnchorVert" val="t"/>
                          </dgm:alg>
                        </dgm:if>
                        <dgm:else name="Name157">
                          <dgm:alg type="tx">
                            <dgm:param type="parTxLTRAlign" val="l"/>
                            <dgm:param type="parTxRTLAlign" val="l"/>
                            <dgm:param type="txAnchorVert" val="t"/>
                          </dgm:alg>
                        </dgm:else>
                      </dgm:choose>
                    </dgm:if>
                    <dgm:else name="Name158">
                      <dgm:choose name="Name159">
                        <dgm:if name="Name160" axis="root des" ptType="all node" func="maxDepth" op="gt" val="1">
                          <dgm:alg type="tx">
                            <dgm:param type="parTxLTRAlign" val="l"/>
                            <dgm:param type="parTxRTLAlign" val="r"/>
                            <dgm:param type="txAnchorVertCh" val="b"/>
                            <dgm:param type="txAnchorVert" val="b"/>
                          </dgm:alg>
                        </dgm:if>
                        <dgm:else name="Name16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parTxLTRAlign" val="l"/>
                            <dgm:param type="parTxRTLAlign" val="r"/>
                            <dgm:param type="txAnchorVert" val="t"/>
                          </dgm:alg>
                        </dgm:if>
                        <dgm:else name="Name170">
                          <dgm:alg type="tx">
                            <dgm:param type="parTxLTRAlign" val="l"/>
                            <dgm:param type="parTxRTLAlign" val="l"/>
                            <dgm:param type="txAnchorVert" val="t"/>
                          </dgm:alg>
                        </dgm:else>
                      </dgm:choose>
                    </dgm:if>
                    <dgm:else name="Name171">
                      <dgm:choose name="Name172">
                        <dgm:if name="Name173" axis="root des" ptType="all node" func="maxDepth" op="gt" val="1">
                          <dgm:alg type="tx">
                            <dgm:param type="parTxLTRAlign" val="l"/>
                            <dgm:param type="parTxRTLAlign" val="r"/>
                            <dgm:param type="txAnchorVertCh" val="b"/>
                            <dgm:param type="txAnchorVert" val="b"/>
                          </dgm:alg>
                        </dgm:if>
                        <dgm:else name="Name174">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parTxLTRAlign" val="l"/>
                            <dgm:param type="parTxRTLAlign" val="r"/>
                            <dgm:param type="txAnchorVert" val="t"/>
                          </dgm:alg>
                        </dgm:if>
                        <dgm:else name="Name183">
                          <dgm:alg type="tx">
                            <dgm:param type="parTxLTRAlign" val="l"/>
                            <dgm:param type="parTxRTLAlign" val="l"/>
                            <dgm:param type="txAnchorVert" val="t"/>
                          </dgm:alg>
                        </dgm:else>
                      </dgm:choose>
                    </dgm:if>
                    <dgm:else name="Name184">
                      <dgm:choose name="Name185">
                        <dgm:if name="Name186" axis="root des" ptType="all node" func="maxDepth" op="gt" val="1">
                          <dgm:alg type="tx">
                            <dgm:param type="parTxLTRAlign" val="l"/>
                            <dgm:param type="parTxRTLAlign" val="r"/>
                            <dgm:param type="txAnchorVertCh" val="b"/>
                            <dgm:param type="txAnchorVert" val="b"/>
                          </dgm:alg>
                        </dgm:if>
                        <dgm:else name="Name187">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parTxLTRAlign" val="l"/>
                            <dgm:param type="parTxRTLAlign" val="r"/>
                            <dgm:param type="txAnchorVert" val="t"/>
                          </dgm:alg>
                        </dgm:if>
                        <dgm:else name="Name196">
                          <dgm:alg type="tx">
                            <dgm:param type="parTxLTRAlign" val="l"/>
                            <dgm:param type="parTxRTLAlign" val="l"/>
                            <dgm:param type="txAnchorVert" val="t"/>
                          </dgm:alg>
                        </dgm:else>
                      </dgm:choose>
                    </dgm:if>
                    <dgm:else name="Name197">
                      <dgm:choose name="Name198">
                        <dgm:if name="Name199" axis="root des" ptType="all node" func="maxDepth" op="gt" val="1">
                          <dgm:alg type="tx">
                            <dgm:param type="parTxLTRAlign" val="l"/>
                            <dgm:param type="parTxRTLAlign" val="r"/>
                            <dgm:param type="txAnchorVertCh" val="b"/>
                            <dgm:param type="txAnchorVert" val="b"/>
                          </dgm:alg>
                        </dgm:if>
                        <dgm:else name="Name200">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5.xml><?xml version="1.0" encoding="utf-8"?>
<dgm:layoutDef xmlns:dgm="http://schemas.openxmlformats.org/drawingml/2006/diagram" xmlns:a="http://schemas.openxmlformats.org/drawingml/2006/main" uniqueId="urn:microsoft.com/office/officeart/2005/8/layout/process3#1">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3#2">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5#1">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chemeClr val="tx1"/>
      </a:fontRef>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5#2">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1">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1">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15743</Words>
  <Characters>89741</Characters>
  <Lines>747</Lines>
  <Paragraphs>210</Paragraphs>
  <TotalTime>0</TotalTime>
  <ScaleCrop>false</ScaleCrop>
  <LinksUpToDate>false</LinksUpToDate>
  <CharactersWithSpaces>105274</CharactersWithSpaces>
  <Application>WPS Office_10.1.0.5745_F1E327BC-269C-435d-A152-05C5408002CA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2018-07-04T23:47:00Z</dcterms:created>
  <dc:creator>songl</dc:creator>
  <cp:lastModifiedBy>Administrator</cp:lastModifiedBy>
  <dcterms:modified xsi:type="dcterms:W3CDTF">2019-05-28T07:15:44Z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